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4"/>
        <w:gridCol w:w="9066"/>
        <w:gridCol w:w="573"/>
        <w:gridCol w:w="1134"/>
      </w:tblGrid>
      <w:tr w:rsidR="00B768AB" w:rsidRPr="00B768AB" w14:paraId="5C78FF0F" w14:textId="77777777" w:rsidTr="00201EF4">
        <w:trPr>
          <w:trHeight w:val="1080"/>
        </w:trPr>
        <w:tc>
          <w:tcPr>
            <w:tcW w:w="1134" w:type="dxa"/>
            <w:shd w:val="clear" w:color="auto" w:fill="F2F2F2" w:themeFill="background1" w:themeFillShade="F2"/>
          </w:tcPr>
          <w:p w14:paraId="1CFA63E0" w14:textId="77777777" w:rsidR="00920EC9" w:rsidRPr="00B768AB" w:rsidRDefault="00920EC9" w:rsidP="006D662B">
            <w:pPr>
              <w:rPr>
                <w:rFonts w:asciiTheme="minorHAnsi" w:hAnsiTheme="minorHAnsi" w:cstheme="minorHAnsi"/>
                <w:b/>
                <w:bCs/>
                <w:noProof/>
                <w:color w:val="000000" w:themeColor="text1"/>
                <w:sz w:val="28"/>
                <w:szCs w:val="28"/>
              </w:rPr>
            </w:pPr>
            <w:bookmarkStart w:id="0" w:name="_Hlk101860655"/>
            <w:bookmarkEnd w:id="0"/>
          </w:p>
        </w:tc>
        <w:tc>
          <w:tcPr>
            <w:tcW w:w="9066" w:type="dxa"/>
            <w:shd w:val="clear" w:color="auto" w:fill="F2F2F2" w:themeFill="background1" w:themeFillShade="F2"/>
          </w:tcPr>
          <w:p w14:paraId="4CD65C72" w14:textId="20197DF3" w:rsidR="00920EC9" w:rsidRPr="00867F9D" w:rsidRDefault="00BC7DD1" w:rsidP="006F0650">
            <w:pPr>
              <w:spacing w:before="360" w:after="240"/>
              <w:jc w:val="both"/>
              <w:rPr>
                <w:rFonts w:asciiTheme="minorHAnsi" w:hAnsiTheme="minorHAnsi" w:cstheme="minorHAnsi"/>
                <w:b/>
                <w:bCs/>
                <w:iCs/>
                <w:noProof/>
                <w:color w:val="000000" w:themeColor="text1"/>
                <w:sz w:val="36"/>
                <w:szCs w:val="36"/>
                <w:lang w:val="id-ID"/>
              </w:rPr>
            </w:pPr>
            <w:r w:rsidRPr="00BC7DD1">
              <w:rPr>
                <w:rFonts w:asciiTheme="minorHAnsi" w:hAnsiTheme="minorHAnsi" w:cstheme="minorHAnsi"/>
                <w:b/>
                <w:bCs/>
                <w:iCs/>
                <w:noProof/>
                <w:color w:val="000000" w:themeColor="text1"/>
                <w:sz w:val="36"/>
                <w:szCs w:val="36"/>
              </w:rPr>
              <w:t>FORMULASI TABLET KUNYAH ANTIKARIES GIGI EKSTRAK TEH HIJAU (Camellia sinensis) DAN UJI KARAKTERISTIK FISIKNYA</w:t>
            </w:r>
          </w:p>
        </w:tc>
        <w:tc>
          <w:tcPr>
            <w:tcW w:w="573" w:type="dxa"/>
            <w:shd w:val="clear" w:color="auto" w:fill="F2F2F2" w:themeFill="background1" w:themeFillShade="F2"/>
          </w:tcPr>
          <w:p w14:paraId="56A5539C" w14:textId="77777777" w:rsidR="00920EC9" w:rsidRPr="00B768AB" w:rsidRDefault="00920EC9" w:rsidP="006D662B">
            <w:pPr>
              <w:rPr>
                <w:rFonts w:asciiTheme="minorHAnsi" w:hAnsiTheme="minorHAnsi" w:cstheme="minorHAnsi"/>
                <w:b/>
                <w:bCs/>
                <w:noProof/>
                <w:color w:val="000000" w:themeColor="text1"/>
                <w:sz w:val="28"/>
                <w:szCs w:val="28"/>
              </w:rPr>
            </w:pPr>
          </w:p>
        </w:tc>
        <w:tc>
          <w:tcPr>
            <w:tcW w:w="1134" w:type="dxa"/>
            <w:shd w:val="clear" w:color="auto" w:fill="F2F2F2" w:themeFill="background1" w:themeFillShade="F2"/>
          </w:tcPr>
          <w:p w14:paraId="1F856B7B" w14:textId="77777777" w:rsidR="00920EC9" w:rsidRPr="00B768AB" w:rsidRDefault="00920EC9" w:rsidP="006D662B">
            <w:pPr>
              <w:rPr>
                <w:rFonts w:asciiTheme="minorHAnsi" w:hAnsiTheme="minorHAnsi" w:cstheme="minorHAnsi"/>
                <w:b/>
                <w:bCs/>
                <w:noProof/>
                <w:color w:val="000000" w:themeColor="text1"/>
                <w:sz w:val="28"/>
                <w:szCs w:val="28"/>
              </w:rPr>
            </w:pPr>
          </w:p>
        </w:tc>
      </w:tr>
      <w:tr w:rsidR="00B768AB" w:rsidRPr="00B768AB" w14:paraId="6336F4DE" w14:textId="77777777" w:rsidTr="00201EF4">
        <w:trPr>
          <w:trHeight w:val="1004"/>
        </w:trPr>
        <w:tc>
          <w:tcPr>
            <w:tcW w:w="1134" w:type="dxa"/>
            <w:shd w:val="clear" w:color="auto" w:fill="F2F2F2" w:themeFill="background1" w:themeFillShade="F2"/>
          </w:tcPr>
          <w:p w14:paraId="28DDD730" w14:textId="77777777" w:rsidR="00920EC9" w:rsidRPr="00B768AB" w:rsidRDefault="00920EC9" w:rsidP="006D662B">
            <w:pPr>
              <w:rPr>
                <w:rFonts w:asciiTheme="minorHAnsi" w:hAnsiTheme="minorHAnsi" w:cstheme="minorHAnsi"/>
                <w:b/>
                <w:bCs/>
                <w:noProof/>
                <w:color w:val="000000" w:themeColor="text1"/>
                <w:sz w:val="20"/>
                <w:szCs w:val="20"/>
              </w:rPr>
            </w:pPr>
          </w:p>
        </w:tc>
        <w:tc>
          <w:tcPr>
            <w:tcW w:w="9066" w:type="dxa"/>
            <w:shd w:val="clear" w:color="auto" w:fill="F2F2F2" w:themeFill="background1" w:themeFillShade="F2"/>
          </w:tcPr>
          <w:p w14:paraId="793159F9" w14:textId="297E6B7B" w:rsidR="005F4366" w:rsidRPr="005F4366" w:rsidRDefault="00BC7DD1" w:rsidP="005F4366">
            <w:pPr>
              <w:ind w:left="798" w:right="26"/>
              <w:rPr>
                <w:rFonts w:asciiTheme="minorHAnsi" w:hAnsiTheme="minorHAnsi" w:cstheme="minorHAnsi"/>
                <w:b/>
                <w:bCs/>
                <w:noProof/>
                <w:color w:val="000000" w:themeColor="text1"/>
                <w:sz w:val="20"/>
                <w:szCs w:val="20"/>
                <w:lang w:val="id-ID"/>
              </w:rPr>
            </w:pPr>
            <w:r w:rsidRPr="00BC7DD1">
              <w:rPr>
                <w:rFonts w:asciiTheme="minorHAnsi" w:hAnsiTheme="minorHAnsi" w:cstheme="minorHAnsi"/>
                <w:b/>
                <w:bCs/>
                <w:noProof/>
                <w:color w:val="000000" w:themeColor="text1"/>
                <w:sz w:val="20"/>
                <w:szCs w:val="20"/>
                <w:lang w:val="id-ID"/>
              </w:rPr>
              <w:t>Sri Rizqi Muthmainnah A.R</w:t>
            </w:r>
            <w:r w:rsidRPr="00BC7DD1">
              <w:rPr>
                <w:rFonts w:asciiTheme="minorHAnsi" w:hAnsiTheme="minorHAnsi" w:cstheme="minorHAnsi"/>
                <w:b/>
                <w:bCs/>
                <w:noProof/>
                <w:color w:val="000000" w:themeColor="text1"/>
                <w:sz w:val="20"/>
                <w:szCs w:val="20"/>
                <w:vertAlign w:val="superscript"/>
                <w:lang w:val="id-ID"/>
              </w:rPr>
              <w:t>1</w:t>
            </w:r>
            <w:r w:rsidRPr="00BC7DD1">
              <w:rPr>
                <w:rFonts w:asciiTheme="minorHAnsi" w:hAnsiTheme="minorHAnsi" w:cstheme="minorHAnsi"/>
                <w:b/>
                <w:bCs/>
                <w:noProof/>
                <w:color w:val="000000" w:themeColor="text1"/>
                <w:sz w:val="20"/>
                <w:szCs w:val="20"/>
                <w:lang w:val="id-ID"/>
              </w:rPr>
              <w:t>, Sartini</w:t>
            </w:r>
            <w:r w:rsidRPr="00BC7DD1">
              <w:rPr>
                <w:rFonts w:asciiTheme="minorHAnsi" w:hAnsiTheme="minorHAnsi" w:cstheme="minorHAnsi"/>
                <w:b/>
                <w:bCs/>
                <w:noProof/>
                <w:color w:val="000000" w:themeColor="text1"/>
                <w:sz w:val="20"/>
                <w:szCs w:val="20"/>
                <w:vertAlign w:val="superscript"/>
                <w:lang w:val="id-ID"/>
              </w:rPr>
              <w:t>2</w:t>
            </w:r>
            <w:r w:rsidRPr="00BC7DD1">
              <w:rPr>
                <w:rFonts w:asciiTheme="minorHAnsi" w:hAnsiTheme="minorHAnsi" w:cstheme="minorHAnsi"/>
                <w:b/>
                <w:bCs/>
                <w:noProof/>
                <w:color w:val="000000" w:themeColor="text1"/>
                <w:sz w:val="20"/>
                <w:szCs w:val="20"/>
                <w:lang w:val="id-ID"/>
              </w:rPr>
              <w:t>, Aliyah</w:t>
            </w:r>
            <w:r w:rsidRPr="00BC7DD1">
              <w:rPr>
                <w:rFonts w:asciiTheme="minorHAnsi" w:hAnsiTheme="minorHAnsi" w:cstheme="minorHAnsi"/>
                <w:b/>
                <w:bCs/>
                <w:noProof/>
                <w:color w:val="000000" w:themeColor="text1"/>
                <w:sz w:val="20"/>
                <w:szCs w:val="20"/>
                <w:vertAlign w:val="superscript"/>
                <w:lang w:val="id-ID"/>
              </w:rPr>
              <w:t>2</w:t>
            </w:r>
            <w:r w:rsidR="005F4366" w:rsidRPr="005F4366">
              <w:rPr>
                <w:rFonts w:asciiTheme="minorHAnsi" w:hAnsiTheme="minorHAnsi" w:cstheme="minorHAnsi"/>
                <w:b/>
                <w:bCs/>
                <w:noProof/>
                <w:color w:val="000000" w:themeColor="text1"/>
                <w:sz w:val="20"/>
                <w:szCs w:val="20"/>
                <w:lang w:val="id-ID"/>
              </w:rPr>
              <w:t xml:space="preserve"> </w:t>
            </w:r>
          </w:p>
          <w:p w14:paraId="151D4265" w14:textId="5A564A36" w:rsidR="00920EC9" w:rsidRDefault="005466C3" w:rsidP="005F4366">
            <w:pPr>
              <w:ind w:left="789"/>
              <w:rPr>
                <w:rFonts w:asciiTheme="minorHAnsi" w:hAnsiTheme="minorHAnsi" w:cstheme="minorHAnsi"/>
                <w:bCs/>
                <w:noProof/>
                <w:color w:val="000000" w:themeColor="text1"/>
                <w:sz w:val="20"/>
                <w:szCs w:val="20"/>
                <w:lang w:val="id-ID"/>
              </w:rPr>
            </w:pPr>
            <w:r w:rsidRPr="005466C3">
              <w:rPr>
                <w:rFonts w:asciiTheme="minorHAnsi" w:hAnsiTheme="minorHAnsi" w:cstheme="minorHAnsi"/>
                <w:bCs/>
                <w:noProof/>
                <w:color w:val="000000" w:themeColor="text1"/>
                <w:sz w:val="20"/>
                <w:szCs w:val="20"/>
                <w:vertAlign w:val="superscript"/>
                <w:lang w:val="id-ID"/>
              </w:rPr>
              <w:t>1</w:t>
            </w:r>
            <w:r>
              <w:rPr>
                <w:rFonts w:asciiTheme="minorHAnsi" w:hAnsiTheme="minorHAnsi" w:cstheme="minorHAnsi"/>
                <w:bCs/>
                <w:noProof/>
                <w:color w:val="000000" w:themeColor="text1"/>
                <w:sz w:val="20"/>
                <w:szCs w:val="20"/>
              </w:rPr>
              <w:t xml:space="preserve"> </w:t>
            </w:r>
            <w:r w:rsidR="002B6285" w:rsidRPr="002B6285">
              <w:rPr>
                <w:rFonts w:asciiTheme="minorHAnsi" w:hAnsiTheme="minorHAnsi" w:cstheme="minorHAnsi"/>
                <w:bCs/>
                <w:noProof/>
                <w:color w:val="000000" w:themeColor="text1"/>
                <w:sz w:val="20"/>
                <w:szCs w:val="20"/>
                <w:lang w:val="id-ID"/>
              </w:rPr>
              <w:t>Magister, Fakultas Farmasi, Universitas Hasanuddin, Makassar</w:t>
            </w:r>
          </w:p>
          <w:p w14:paraId="1DEAD295" w14:textId="31098D06" w:rsidR="0063737E" w:rsidRPr="005F4366" w:rsidRDefault="005466C3" w:rsidP="005F4366">
            <w:pPr>
              <w:ind w:left="789"/>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vertAlign w:val="superscript"/>
              </w:rPr>
              <w:t>2</w:t>
            </w:r>
            <w:r w:rsidRPr="005466C3">
              <w:rPr>
                <w:rFonts w:asciiTheme="minorHAnsi" w:hAnsiTheme="minorHAnsi" w:cstheme="minorHAnsi"/>
                <w:noProof/>
                <w:color w:val="000000" w:themeColor="text1"/>
                <w:sz w:val="20"/>
                <w:szCs w:val="20"/>
              </w:rPr>
              <w:t xml:space="preserve"> </w:t>
            </w:r>
            <w:r w:rsidR="002B6285" w:rsidRPr="002B6285">
              <w:rPr>
                <w:rFonts w:asciiTheme="minorHAnsi" w:hAnsiTheme="minorHAnsi" w:cstheme="minorHAnsi"/>
                <w:noProof/>
                <w:color w:val="000000" w:themeColor="text1"/>
                <w:sz w:val="20"/>
                <w:szCs w:val="20"/>
              </w:rPr>
              <w:t>Departemen Farmasi Sains dan Teknologi, Fakultas Farmasi, Universitas Hasanuddin, Makassar</w:t>
            </w:r>
          </w:p>
        </w:tc>
        <w:tc>
          <w:tcPr>
            <w:tcW w:w="573" w:type="dxa"/>
            <w:shd w:val="clear" w:color="auto" w:fill="F2F2F2" w:themeFill="background1" w:themeFillShade="F2"/>
          </w:tcPr>
          <w:p w14:paraId="549D70EC" w14:textId="77777777" w:rsidR="00920EC9" w:rsidRPr="00B768AB" w:rsidRDefault="00920EC9" w:rsidP="006D662B">
            <w:pPr>
              <w:rPr>
                <w:rFonts w:asciiTheme="minorHAnsi" w:hAnsiTheme="minorHAnsi" w:cstheme="minorHAnsi"/>
                <w:b/>
                <w:bCs/>
                <w:noProof/>
                <w:color w:val="000000" w:themeColor="text1"/>
                <w:sz w:val="20"/>
                <w:szCs w:val="20"/>
              </w:rPr>
            </w:pPr>
          </w:p>
        </w:tc>
        <w:tc>
          <w:tcPr>
            <w:tcW w:w="1134" w:type="dxa"/>
            <w:shd w:val="clear" w:color="auto" w:fill="F2F2F2" w:themeFill="background1" w:themeFillShade="F2"/>
          </w:tcPr>
          <w:p w14:paraId="370202EC" w14:textId="77777777" w:rsidR="00920EC9" w:rsidRPr="00B768AB" w:rsidRDefault="00920EC9" w:rsidP="006D662B">
            <w:pPr>
              <w:rPr>
                <w:rFonts w:asciiTheme="minorHAnsi" w:hAnsiTheme="minorHAnsi" w:cstheme="minorHAnsi"/>
                <w:b/>
                <w:bCs/>
                <w:noProof/>
                <w:color w:val="000000" w:themeColor="text1"/>
                <w:sz w:val="20"/>
                <w:szCs w:val="20"/>
              </w:rPr>
            </w:pPr>
          </w:p>
        </w:tc>
      </w:tr>
    </w:tbl>
    <w:p w14:paraId="4E5CE062" w14:textId="7A5448ED" w:rsidR="001C02B5" w:rsidRPr="00B768AB" w:rsidRDefault="0037621A" w:rsidP="003E7EDC">
      <w:pPr>
        <w:jc w:val="center"/>
        <w:rPr>
          <w:rFonts w:asciiTheme="minorHAnsi" w:hAnsiTheme="minorHAnsi" w:cstheme="minorHAnsi"/>
          <w:b/>
          <w:noProof/>
          <w:color w:val="000000" w:themeColor="text1"/>
          <w:sz w:val="2"/>
          <w:szCs w:val="20"/>
          <w:lang w:val="id-ID"/>
        </w:rPr>
      </w:pPr>
      <w:r w:rsidRPr="00B768AB">
        <w:rPr>
          <w:rFonts w:asciiTheme="minorHAnsi" w:hAnsiTheme="minorHAnsi" w:cstheme="minorHAnsi"/>
          <w:b/>
          <w:noProof/>
          <w:color w:val="000000" w:themeColor="text1"/>
          <w:sz w:val="18"/>
          <w:szCs w:val="18"/>
        </w:rPr>
        <mc:AlternateContent>
          <mc:Choice Requires="wps">
            <w:drawing>
              <wp:anchor distT="0" distB="0" distL="114300" distR="114300" simplePos="0" relativeHeight="251659264" behindDoc="0" locked="0" layoutInCell="1" allowOverlap="1" wp14:anchorId="026DC250" wp14:editId="2C79B996">
                <wp:simplePos x="0" y="0"/>
                <wp:positionH relativeFrom="column">
                  <wp:posOffset>927735</wp:posOffset>
                </wp:positionH>
                <wp:positionV relativeFrom="paragraph">
                  <wp:posOffset>4857</wp:posOffset>
                </wp:positionV>
                <wp:extent cx="17780" cy="3017520"/>
                <wp:effectExtent l="0" t="0" r="20320" b="0"/>
                <wp:wrapNone/>
                <wp:docPr id="5" name="Rectangle 5"/>
                <wp:cNvGraphicFramePr/>
                <a:graphic xmlns:a="http://schemas.openxmlformats.org/drawingml/2006/main">
                  <a:graphicData uri="http://schemas.microsoft.com/office/word/2010/wordprocessingShape">
                    <wps:wsp>
                      <wps:cNvSpPr/>
                      <wps:spPr>
                        <a:xfrm>
                          <a:off x="0" y="0"/>
                          <a:ext cx="17780" cy="30175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E28DC" id="Rectangle 5" o:spid="_x0000_s1026" style="position:absolute;margin-left:73.05pt;margin-top:.4pt;width:1.4pt;height:2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" fillcolor="white [3212]" stroked="f" strokeweight="2pt"/>
            </w:pict>
          </mc:Fallback>
        </mc:AlternateContent>
      </w:r>
    </w:p>
    <w:tbl>
      <w:tblPr>
        <w:tblStyle w:val="TableGrid"/>
        <w:tblW w:w="1271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84"/>
        <w:gridCol w:w="1985"/>
        <w:gridCol w:w="8185"/>
        <w:gridCol w:w="1615"/>
        <w:gridCol w:w="241"/>
      </w:tblGrid>
      <w:tr w:rsidR="00B768AB" w:rsidRPr="00B768AB" w14:paraId="4306234D" w14:textId="77777777" w:rsidTr="0009572E">
        <w:trPr>
          <w:trHeight w:val="3132"/>
        </w:trPr>
        <w:tc>
          <w:tcPr>
            <w:tcW w:w="684" w:type="dxa"/>
            <w:shd w:val="clear" w:color="auto" w:fill="F2F2F2" w:themeFill="background1" w:themeFillShade="F2"/>
          </w:tcPr>
          <w:p w14:paraId="5C18F37B" w14:textId="77777777" w:rsidR="00201EF4" w:rsidRPr="00B768AB" w:rsidRDefault="00201EF4" w:rsidP="0039788D">
            <w:pPr>
              <w:autoSpaceDE w:val="0"/>
              <w:autoSpaceDN w:val="0"/>
              <w:adjustRightInd w:val="0"/>
              <w:ind w:left="1560" w:hanging="840"/>
              <w:jc w:val="both"/>
              <w:rPr>
                <w:rFonts w:asciiTheme="minorHAnsi" w:hAnsiTheme="minorHAnsi" w:cstheme="minorHAnsi"/>
                <w:b/>
                <w:bCs/>
                <w:noProof/>
                <w:color w:val="000000" w:themeColor="text1"/>
                <w:sz w:val="18"/>
                <w:szCs w:val="18"/>
                <w:lang w:val="id-ID"/>
              </w:rPr>
            </w:pPr>
          </w:p>
        </w:tc>
        <w:tc>
          <w:tcPr>
            <w:tcW w:w="1985" w:type="dxa"/>
            <w:shd w:val="clear" w:color="auto" w:fill="F2F2F2" w:themeFill="background1" w:themeFillShade="F2"/>
          </w:tcPr>
          <w:p w14:paraId="44419465" w14:textId="77777777" w:rsidR="00201EF4" w:rsidRPr="00B768AB" w:rsidRDefault="00201EF4" w:rsidP="002F42C8">
            <w:pPr>
              <w:autoSpaceDE w:val="0"/>
              <w:autoSpaceDN w:val="0"/>
              <w:adjustRightInd w:val="0"/>
              <w:ind w:left="1560" w:hanging="840"/>
              <w:rPr>
                <w:rFonts w:asciiTheme="minorHAnsi" w:hAnsiTheme="minorHAnsi" w:cstheme="minorHAnsi"/>
                <w:b/>
                <w:bCs/>
                <w:noProof/>
                <w:color w:val="000000" w:themeColor="text1"/>
                <w:sz w:val="18"/>
                <w:szCs w:val="18"/>
                <w:lang w:val="id-ID"/>
              </w:rPr>
            </w:pPr>
          </w:p>
          <w:p w14:paraId="22E6B0F3" w14:textId="77777777" w:rsidR="00201EF4" w:rsidRPr="00B768AB" w:rsidRDefault="00201EF4" w:rsidP="002F42C8">
            <w:pPr>
              <w:autoSpaceDE w:val="0"/>
              <w:autoSpaceDN w:val="0"/>
              <w:adjustRightInd w:val="0"/>
              <w:ind w:left="880" w:hanging="840"/>
              <w:rPr>
                <w:rFonts w:asciiTheme="minorHAnsi" w:hAnsiTheme="minorHAnsi" w:cstheme="minorHAnsi"/>
                <w:b/>
                <w:bCs/>
                <w:noProof/>
                <w:color w:val="000000" w:themeColor="text1"/>
                <w:sz w:val="18"/>
                <w:szCs w:val="18"/>
                <w:lang w:val="id-ID"/>
              </w:rPr>
            </w:pPr>
          </w:p>
          <w:p w14:paraId="071F0DFB" w14:textId="77777777" w:rsidR="00201EF4" w:rsidRDefault="00201EF4" w:rsidP="002F42C8">
            <w:pPr>
              <w:autoSpaceDE w:val="0"/>
              <w:autoSpaceDN w:val="0"/>
              <w:adjustRightInd w:val="0"/>
              <w:ind w:left="880" w:hanging="840"/>
              <w:rPr>
                <w:rFonts w:asciiTheme="minorHAnsi" w:hAnsiTheme="minorHAnsi" w:cstheme="minorHAnsi"/>
                <w:b/>
                <w:bCs/>
                <w:noProof/>
                <w:color w:val="000000" w:themeColor="text1"/>
                <w:sz w:val="18"/>
                <w:szCs w:val="18"/>
                <w:lang w:val="id-ID"/>
              </w:rPr>
            </w:pPr>
          </w:p>
          <w:p w14:paraId="7E774838" w14:textId="77777777" w:rsidR="00191F34" w:rsidRPr="00B768AB" w:rsidRDefault="00191F34" w:rsidP="002F42C8">
            <w:pPr>
              <w:autoSpaceDE w:val="0"/>
              <w:autoSpaceDN w:val="0"/>
              <w:adjustRightInd w:val="0"/>
              <w:ind w:left="880" w:hanging="840"/>
              <w:rPr>
                <w:rFonts w:asciiTheme="minorHAnsi" w:hAnsiTheme="minorHAnsi" w:cstheme="minorHAnsi"/>
                <w:b/>
                <w:bCs/>
                <w:noProof/>
                <w:color w:val="000000" w:themeColor="text1"/>
                <w:sz w:val="18"/>
                <w:szCs w:val="18"/>
                <w:lang w:val="id-ID"/>
              </w:rPr>
            </w:pPr>
          </w:p>
          <w:p w14:paraId="4D681666" w14:textId="77777777" w:rsidR="00201EF4" w:rsidRPr="00B768AB" w:rsidRDefault="00201EF4" w:rsidP="002F42C8">
            <w:pPr>
              <w:autoSpaceDE w:val="0"/>
              <w:autoSpaceDN w:val="0"/>
              <w:adjustRightInd w:val="0"/>
              <w:ind w:left="880" w:hanging="840"/>
              <w:rPr>
                <w:rFonts w:asciiTheme="minorHAnsi" w:hAnsiTheme="minorHAnsi" w:cstheme="minorHAnsi"/>
                <w:b/>
                <w:bCs/>
                <w:noProof/>
                <w:color w:val="000000" w:themeColor="text1"/>
                <w:sz w:val="18"/>
                <w:szCs w:val="18"/>
                <w:lang w:val="id-ID"/>
              </w:rPr>
            </w:pPr>
          </w:p>
          <w:p w14:paraId="287F38FB" w14:textId="77777777" w:rsidR="00FC0780" w:rsidRPr="005C3691" w:rsidRDefault="00FC0780" w:rsidP="002F42C8">
            <w:pPr>
              <w:autoSpaceDE w:val="0"/>
              <w:autoSpaceDN w:val="0"/>
              <w:adjustRightInd w:val="0"/>
              <w:rPr>
                <w:rFonts w:asciiTheme="minorHAnsi" w:hAnsiTheme="minorHAnsi" w:cstheme="minorHAnsi"/>
                <w:b/>
                <w:bCs/>
                <w:noProof/>
                <w:color w:val="57A8C9"/>
                <w:lang w:val="id-ID"/>
              </w:rPr>
            </w:pPr>
          </w:p>
          <w:p w14:paraId="76963566" w14:textId="00B92CA7" w:rsidR="00AC36D2" w:rsidRDefault="00AC36D2" w:rsidP="002F42C8">
            <w:pPr>
              <w:autoSpaceDE w:val="0"/>
              <w:autoSpaceDN w:val="0"/>
              <w:adjustRightInd w:val="0"/>
              <w:rPr>
                <w:rFonts w:asciiTheme="minorHAnsi" w:hAnsiTheme="minorHAnsi" w:cstheme="minorHAnsi"/>
                <w:b/>
                <w:bCs/>
                <w:noProof/>
                <w:color w:val="57A8C9"/>
                <w:sz w:val="18"/>
                <w:szCs w:val="18"/>
                <w:lang w:val="id-ID"/>
              </w:rPr>
            </w:pPr>
          </w:p>
          <w:p w14:paraId="5AF2BDB6" w14:textId="77777777" w:rsidR="00051EA7" w:rsidRPr="00051EA7" w:rsidRDefault="00051EA7" w:rsidP="002F42C8">
            <w:pPr>
              <w:autoSpaceDE w:val="0"/>
              <w:autoSpaceDN w:val="0"/>
              <w:adjustRightInd w:val="0"/>
              <w:rPr>
                <w:rFonts w:asciiTheme="minorHAnsi" w:hAnsiTheme="minorHAnsi" w:cstheme="minorHAnsi"/>
                <w:b/>
                <w:bCs/>
                <w:noProof/>
                <w:color w:val="57A8C9"/>
                <w:sz w:val="14"/>
                <w:szCs w:val="14"/>
                <w:lang w:val="id-ID"/>
              </w:rPr>
            </w:pPr>
          </w:p>
          <w:p w14:paraId="7B8B708E" w14:textId="2857672D" w:rsidR="00AC36D2" w:rsidRDefault="00AC36D2" w:rsidP="002F42C8">
            <w:pPr>
              <w:autoSpaceDE w:val="0"/>
              <w:autoSpaceDN w:val="0"/>
              <w:adjustRightInd w:val="0"/>
              <w:rPr>
                <w:rFonts w:asciiTheme="minorHAnsi" w:hAnsiTheme="minorHAnsi" w:cstheme="minorHAnsi"/>
                <w:b/>
                <w:bCs/>
                <w:noProof/>
                <w:color w:val="57A8C9"/>
                <w:sz w:val="12"/>
                <w:szCs w:val="12"/>
                <w:lang w:val="id-ID"/>
              </w:rPr>
            </w:pPr>
          </w:p>
          <w:p w14:paraId="3C1E01B0" w14:textId="66339CB2" w:rsidR="00810165" w:rsidRDefault="00810165" w:rsidP="002F42C8">
            <w:pPr>
              <w:autoSpaceDE w:val="0"/>
              <w:autoSpaceDN w:val="0"/>
              <w:adjustRightInd w:val="0"/>
              <w:rPr>
                <w:rFonts w:asciiTheme="minorHAnsi" w:hAnsiTheme="minorHAnsi" w:cstheme="minorHAnsi"/>
                <w:b/>
                <w:bCs/>
                <w:noProof/>
                <w:color w:val="57A8C9"/>
                <w:sz w:val="12"/>
                <w:szCs w:val="12"/>
                <w:lang w:val="id-ID"/>
              </w:rPr>
            </w:pPr>
          </w:p>
          <w:p w14:paraId="650F37BF" w14:textId="77777777" w:rsidR="00810165" w:rsidRDefault="00810165" w:rsidP="002F42C8">
            <w:pPr>
              <w:autoSpaceDE w:val="0"/>
              <w:autoSpaceDN w:val="0"/>
              <w:adjustRightInd w:val="0"/>
              <w:rPr>
                <w:rFonts w:asciiTheme="minorHAnsi" w:hAnsiTheme="minorHAnsi" w:cstheme="minorHAnsi"/>
                <w:b/>
                <w:bCs/>
                <w:noProof/>
                <w:color w:val="57A8C9"/>
                <w:sz w:val="12"/>
                <w:szCs w:val="12"/>
                <w:lang w:val="id-ID"/>
              </w:rPr>
            </w:pPr>
          </w:p>
          <w:p w14:paraId="66920883" w14:textId="0B5D665B" w:rsidR="00810165" w:rsidRDefault="00810165" w:rsidP="002F42C8">
            <w:pPr>
              <w:autoSpaceDE w:val="0"/>
              <w:autoSpaceDN w:val="0"/>
              <w:adjustRightInd w:val="0"/>
              <w:rPr>
                <w:rFonts w:asciiTheme="minorHAnsi" w:hAnsiTheme="minorHAnsi" w:cstheme="minorHAnsi"/>
                <w:b/>
                <w:bCs/>
                <w:noProof/>
                <w:color w:val="57A8C9"/>
                <w:sz w:val="12"/>
                <w:szCs w:val="12"/>
                <w:lang w:val="id-ID"/>
              </w:rPr>
            </w:pPr>
          </w:p>
          <w:p w14:paraId="192C5F97" w14:textId="565BF5FA" w:rsidR="00810165" w:rsidRDefault="00810165" w:rsidP="002F42C8">
            <w:pPr>
              <w:autoSpaceDE w:val="0"/>
              <w:autoSpaceDN w:val="0"/>
              <w:adjustRightInd w:val="0"/>
              <w:rPr>
                <w:rFonts w:asciiTheme="minorHAnsi" w:hAnsiTheme="minorHAnsi" w:cstheme="minorHAnsi"/>
                <w:b/>
                <w:bCs/>
                <w:noProof/>
                <w:color w:val="57A8C9"/>
                <w:sz w:val="12"/>
                <w:szCs w:val="12"/>
                <w:lang w:val="id-ID"/>
              </w:rPr>
            </w:pPr>
          </w:p>
          <w:p w14:paraId="20F854A9" w14:textId="77777777" w:rsidR="00810165" w:rsidRDefault="00810165" w:rsidP="002F42C8">
            <w:pPr>
              <w:autoSpaceDE w:val="0"/>
              <w:autoSpaceDN w:val="0"/>
              <w:adjustRightInd w:val="0"/>
              <w:rPr>
                <w:rFonts w:asciiTheme="minorHAnsi" w:hAnsiTheme="minorHAnsi" w:cstheme="minorHAnsi"/>
                <w:b/>
                <w:bCs/>
                <w:noProof/>
                <w:color w:val="57A8C9"/>
                <w:sz w:val="12"/>
                <w:szCs w:val="12"/>
                <w:lang w:val="id-ID"/>
              </w:rPr>
            </w:pPr>
          </w:p>
          <w:p w14:paraId="26CEC472" w14:textId="73AA077C" w:rsidR="005F4366" w:rsidRDefault="005F4366" w:rsidP="002F42C8">
            <w:pPr>
              <w:autoSpaceDE w:val="0"/>
              <w:autoSpaceDN w:val="0"/>
              <w:adjustRightInd w:val="0"/>
              <w:rPr>
                <w:rFonts w:asciiTheme="minorHAnsi" w:hAnsiTheme="minorHAnsi" w:cstheme="minorHAnsi"/>
                <w:b/>
                <w:bCs/>
                <w:noProof/>
                <w:color w:val="57A8C9"/>
                <w:sz w:val="12"/>
                <w:szCs w:val="12"/>
                <w:lang w:val="id-ID"/>
              </w:rPr>
            </w:pPr>
          </w:p>
          <w:p w14:paraId="5CEE05A6" w14:textId="71EB0CD4" w:rsidR="005F4366" w:rsidRDefault="005F4366" w:rsidP="002F42C8">
            <w:pPr>
              <w:autoSpaceDE w:val="0"/>
              <w:autoSpaceDN w:val="0"/>
              <w:adjustRightInd w:val="0"/>
              <w:rPr>
                <w:rFonts w:asciiTheme="minorHAnsi" w:hAnsiTheme="minorHAnsi" w:cstheme="minorHAnsi"/>
                <w:b/>
                <w:bCs/>
                <w:noProof/>
                <w:color w:val="57A8C9"/>
                <w:sz w:val="12"/>
                <w:szCs w:val="12"/>
                <w:lang w:val="id-ID"/>
              </w:rPr>
            </w:pPr>
          </w:p>
          <w:p w14:paraId="61582377" w14:textId="0D556F37" w:rsidR="005466C3" w:rsidRDefault="005466C3" w:rsidP="002F42C8">
            <w:pPr>
              <w:autoSpaceDE w:val="0"/>
              <w:autoSpaceDN w:val="0"/>
              <w:adjustRightInd w:val="0"/>
              <w:rPr>
                <w:rFonts w:asciiTheme="minorHAnsi" w:hAnsiTheme="minorHAnsi" w:cstheme="minorHAnsi"/>
                <w:b/>
                <w:bCs/>
                <w:noProof/>
                <w:color w:val="57A8C9"/>
                <w:sz w:val="12"/>
                <w:szCs w:val="12"/>
                <w:lang w:val="id-ID"/>
              </w:rPr>
            </w:pPr>
          </w:p>
          <w:p w14:paraId="2198426F" w14:textId="693971AA" w:rsidR="005466C3" w:rsidRDefault="005466C3" w:rsidP="002F42C8">
            <w:pPr>
              <w:autoSpaceDE w:val="0"/>
              <w:autoSpaceDN w:val="0"/>
              <w:adjustRightInd w:val="0"/>
              <w:rPr>
                <w:rFonts w:asciiTheme="minorHAnsi" w:hAnsiTheme="minorHAnsi" w:cstheme="minorHAnsi"/>
                <w:b/>
                <w:bCs/>
                <w:noProof/>
                <w:color w:val="57A8C9"/>
                <w:sz w:val="12"/>
                <w:szCs w:val="12"/>
                <w:lang w:val="id-ID"/>
              </w:rPr>
            </w:pPr>
          </w:p>
          <w:p w14:paraId="0672D1FE" w14:textId="5F0CEF67" w:rsidR="005F4366" w:rsidRDefault="005F4366" w:rsidP="002F42C8">
            <w:pPr>
              <w:autoSpaceDE w:val="0"/>
              <w:autoSpaceDN w:val="0"/>
              <w:adjustRightInd w:val="0"/>
              <w:rPr>
                <w:rFonts w:asciiTheme="minorHAnsi" w:hAnsiTheme="minorHAnsi" w:cstheme="minorHAnsi"/>
                <w:b/>
                <w:bCs/>
                <w:noProof/>
                <w:color w:val="57A8C9"/>
                <w:sz w:val="12"/>
                <w:szCs w:val="12"/>
                <w:lang w:val="id-ID"/>
              </w:rPr>
            </w:pPr>
          </w:p>
          <w:p w14:paraId="0E493151" w14:textId="28F59D4F" w:rsidR="00FB25EC" w:rsidRDefault="00FB25EC" w:rsidP="002F42C8">
            <w:pPr>
              <w:autoSpaceDE w:val="0"/>
              <w:autoSpaceDN w:val="0"/>
              <w:adjustRightInd w:val="0"/>
              <w:rPr>
                <w:rFonts w:asciiTheme="minorHAnsi" w:hAnsiTheme="minorHAnsi" w:cstheme="minorHAnsi"/>
                <w:b/>
                <w:bCs/>
                <w:noProof/>
                <w:color w:val="57A8C9"/>
                <w:sz w:val="12"/>
                <w:szCs w:val="12"/>
                <w:lang w:val="id-ID"/>
              </w:rPr>
            </w:pPr>
          </w:p>
          <w:p w14:paraId="71A0B1F8" w14:textId="77777777" w:rsidR="00FB25EC" w:rsidRPr="00AC36D2" w:rsidRDefault="00FB25EC" w:rsidP="002F42C8">
            <w:pPr>
              <w:autoSpaceDE w:val="0"/>
              <w:autoSpaceDN w:val="0"/>
              <w:adjustRightInd w:val="0"/>
              <w:rPr>
                <w:rFonts w:asciiTheme="minorHAnsi" w:hAnsiTheme="minorHAnsi" w:cstheme="minorHAnsi"/>
                <w:b/>
                <w:bCs/>
                <w:noProof/>
                <w:color w:val="57A8C9"/>
                <w:sz w:val="12"/>
                <w:szCs w:val="12"/>
                <w:lang w:val="id-ID"/>
              </w:rPr>
            </w:pPr>
          </w:p>
          <w:p w14:paraId="2F69E402" w14:textId="77777777" w:rsidR="00201EF4" w:rsidRPr="00B768AB" w:rsidRDefault="00201EF4" w:rsidP="002F42C8">
            <w:pPr>
              <w:autoSpaceDE w:val="0"/>
              <w:autoSpaceDN w:val="0"/>
              <w:adjustRightInd w:val="0"/>
              <w:rPr>
                <w:rFonts w:asciiTheme="minorHAnsi" w:hAnsiTheme="minorHAnsi" w:cstheme="minorHAnsi"/>
                <w:bCs/>
                <w:noProof/>
                <w:color w:val="57A8C9"/>
                <w:sz w:val="18"/>
                <w:szCs w:val="18"/>
              </w:rPr>
            </w:pPr>
            <w:r w:rsidRPr="00B768AB">
              <w:rPr>
                <w:rFonts w:asciiTheme="minorHAnsi" w:hAnsiTheme="minorHAnsi" w:cstheme="minorHAnsi"/>
                <w:b/>
                <w:bCs/>
                <w:noProof/>
                <w:color w:val="57A8C9"/>
                <w:sz w:val="18"/>
                <w:szCs w:val="18"/>
                <w:lang w:val="id-ID"/>
              </w:rPr>
              <w:t xml:space="preserve">Kata Kunci </w:t>
            </w:r>
            <w:r w:rsidRPr="00B768AB">
              <w:rPr>
                <w:rFonts w:asciiTheme="minorHAnsi" w:hAnsiTheme="minorHAnsi" w:cstheme="minorHAnsi"/>
                <w:bCs/>
                <w:noProof/>
                <w:color w:val="57A8C9"/>
                <w:sz w:val="18"/>
                <w:szCs w:val="18"/>
                <w:lang w:val="id-ID"/>
              </w:rPr>
              <w:t>:</w:t>
            </w:r>
            <w:r w:rsidRPr="00B768AB">
              <w:rPr>
                <w:rFonts w:asciiTheme="minorHAnsi" w:hAnsiTheme="minorHAnsi" w:cstheme="minorHAnsi"/>
                <w:bCs/>
                <w:noProof/>
                <w:color w:val="57A8C9"/>
                <w:sz w:val="18"/>
                <w:szCs w:val="18"/>
              </w:rPr>
              <w:t xml:space="preserve"> </w:t>
            </w:r>
          </w:p>
          <w:p w14:paraId="0C5CF446" w14:textId="6EC798AE" w:rsidR="00201EF4" w:rsidRPr="000A54A7" w:rsidRDefault="00191F34" w:rsidP="00FC0780">
            <w:pPr>
              <w:autoSpaceDE w:val="0"/>
              <w:autoSpaceDN w:val="0"/>
              <w:adjustRightInd w:val="0"/>
              <w:rPr>
                <w:rFonts w:asciiTheme="minorHAnsi" w:hAnsiTheme="minorHAnsi" w:cstheme="minorHAnsi"/>
                <w:b/>
                <w:bCs/>
                <w:noProof/>
                <w:color w:val="000000" w:themeColor="text1"/>
                <w:sz w:val="20"/>
                <w:szCs w:val="20"/>
                <w:lang w:val="id-ID"/>
              </w:rPr>
            </w:pPr>
            <w:r w:rsidRPr="00191F34">
              <w:rPr>
                <w:rFonts w:asciiTheme="minorHAnsi" w:hAnsiTheme="minorHAnsi" w:cstheme="minorHAnsi"/>
                <w:bCs/>
                <w:noProof/>
                <w:color w:val="000000" w:themeColor="text1"/>
                <w:sz w:val="18"/>
                <w:szCs w:val="18"/>
              </w:rPr>
              <w:t>Camellia sinensis; Tablet kunyah; Antibakteri; Streptococcus mutans.</w:t>
            </w:r>
          </w:p>
        </w:tc>
        <w:tc>
          <w:tcPr>
            <w:tcW w:w="8185" w:type="dxa"/>
            <w:shd w:val="clear" w:color="auto" w:fill="F2F2F2" w:themeFill="background1" w:themeFillShade="F2"/>
          </w:tcPr>
          <w:p w14:paraId="6513E936" w14:textId="77777777" w:rsidR="00201EF4" w:rsidRPr="008333ED" w:rsidRDefault="00201EF4" w:rsidP="002F42C8">
            <w:pPr>
              <w:spacing w:before="240" w:after="120"/>
              <w:ind w:right="562"/>
              <w:rPr>
                <w:rFonts w:asciiTheme="minorHAnsi" w:hAnsiTheme="minorHAnsi" w:cstheme="minorHAnsi"/>
                <w:b/>
                <w:noProof/>
                <w:color w:val="3687A8"/>
                <w:sz w:val="22"/>
                <w:szCs w:val="22"/>
                <w:lang w:val="id-ID"/>
              </w:rPr>
            </w:pPr>
            <w:r w:rsidRPr="008333ED">
              <w:rPr>
                <w:rFonts w:asciiTheme="minorHAnsi" w:hAnsiTheme="minorHAnsi" w:cstheme="minorHAnsi"/>
                <w:b/>
                <w:noProof/>
                <w:color w:val="3687A8"/>
                <w:sz w:val="22"/>
                <w:szCs w:val="22"/>
                <w:lang w:val="id-ID"/>
              </w:rPr>
              <w:t>ABSTRAK</w:t>
            </w:r>
          </w:p>
          <w:p w14:paraId="47E696E8" w14:textId="0AD3F6A7" w:rsidR="00201EF4" w:rsidRPr="003217C9" w:rsidRDefault="00191F34" w:rsidP="00833E64">
            <w:pPr>
              <w:jc w:val="both"/>
              <w:rPr>
                <w:rFonts w:asciiTheme="minorHAnsi" w:hAnsiTheme="minorHAnsi" w:cstheme="minorHAnsi"/>
                <w:noProof/>
                <w:color w:val="000000" w:themeColor="text1"/>
                <w:sz w:val="18"/>
                <w:szCs w:val="18"/>
              </w:rPr>
            </w:pPr>
            <w:r w:rsidRPr="00191F34">
              <w:rPr>
                <w:rFonts w:asciiTheme="minorHAnsi" w:eastAsia="Times New Roman" w:hAnsiTheme="minorHAnsi" w:cstheme="minorHAnsi"/>
                <w:noProof/>
                <w:sz w:val="18"/>
                <w:szCs w:val="18"/>
              </w:rPr>
              <w:t>Ekstrak teh hijau diketahui memiliki aktivitas antibakteri terhadap Streptococcus mutans. Tujuan penelitian ini untuk memformulasi tablet kunyah antikaries gigi dan menguji karakteristik fisiknya. Serbuk teh hijau diekstraksi secara maserasi dengan pelarut n-heksan 1:10 untuk menghilangkan senyawa non polarnya, kemudian bagian yang tidak larut n-heksan diremaserasi menggunakan pelarut etanol 50% dengan perbandingan 1:10. Tiap tablet kunyah dirancang menggunakan ekstrak teh hijau 100 mg dengan variasi bahan pengisi yaitu manitol, sorbitol dan xilitol. Tablet yang diperoleh diuji kestabilan fisiknya meliputi uji keseragaman bobot, uji keseragaman ukuran, uji kekerasan, uji kerapuhan, uji cemaran mikroba dan uji hedonik. Berdasarkan hasil penelitian, diperoleh ekstrak dengan rendamen 20,74 % dengan kadar polifenol total sebesar 74,7 ± 1,66 % b/b dihitung ekivalen dengan asam galat. Berdasarkan analisis statistika Analysis of Variance (ANOVA), ketiga formula memiliki perbedaan yang signifikan (p-value &lt;0,0001) pada uji keseragaman bobot, namun pada uji keseragaman ukuran (tebal) tidak terdapat perbedaan yang signifikan antar formula. Pada uji kekerasan (p-value &lt;0,0001) terdapat perbedaan yang signifikan antara formula F2 terhadap F1 dan F3, serta perbedaan yang tidak signifikan antara formula F1 dan F3. Kerapuhan yang terendah dimiliki oleh F3, sedangkan kerapuhan tertinggi dimiliki oleh F2. Dari segi kualitas mikroorganisme, semua formula memenuhi syarat nilai ALT (Angka Lempeng Total) ≤104 koloni/ml, dan hanya formula F3 yang memiliki nilai ALT terendah yaitu 5,4 x 102 koloni/ml. Formula F3 merupakan tablet kunyah yang paling disukai oleh responden pada uji hedonik. Berdasarkan hasil evaluasi fisik, uji cemaran mikroba dan tanggapan rasa, diperoleh hasil tablet kunyah yang memiliki karakteristik fisik yang terbaik adalah formula 3 yang menggunakan bahan pengisi xilitol.</w:t>
            </w:r>
          </w:p>
          <w:p w14:paraId="74381766" w14:textId="77777777" w:rsidR="00863EA2" w:rsidRPr="00B768AB" w:rsidRDefault="00863EA2" w:rsidP="00863EA2">
            <w:pPr>
              <w:rPr>
                <w:rFonts w:asciiTheme="minorHAnsi" w:hAnsiTheme="minorHAnsi" w:cstheme="minorHAnsi"/>
                <w:b/>
                <w:noProof/>
                <w:color w:val="000000" w:themeColor="text1"/>
                <w:sz w:val="20"/>
                <w:szCs w:val="20"/>
              </w:rPr>
            </w:pPr>
          </w:p>
        </w:tc>
        <w:tc>
          <w:tcPr>
            <w:tcW w:w="1615" w:type="dxa"/>
            <w:shd w:val="clear" w:color="auto" w:fill="F2F2F2" w:themeFill="background1" w:themeFillShade="F2"/>
          </w:tcPr>
          <w:p w14:paraId="26E68B15" w14:textId="77777777" w:rsidR="00201EF4" w:rsidRPr="00B768AB" w:rsidRDefault="00201EF4" w:rsidP="0039788D">
            <w:pPr>
              <w:ind w:right="567"/>
              <w:rPr>
                <w:rFonts w:asciiTheme="minorHAnsi" w:hAnsiTheme="minorHAnsi" w:cstheme="minorHAnsi"/>
                <w:b/>
                <w:noProof/>
                <w:color w:val="000000" w:themeColor="text1"/>
                <w:sz w:val="18"/>
                <w:szCs w:val="18"/>
                <w:lang w:val="id-ID"/>
              </w:rPr>
            </w:pPr>
          </w:p>
        </w:tc>
        <w:tc>
          <w:tcPr>
            <w:tcW w:w="241" w:type="dxa"/>
            <w:shd w:val="clear" w:color="auto" w:fill="F2F2F2" w:themeFill="background1" w:themeFillShade="F2"/>
          </w:tcPr>
          <w:p w14:paraId="7572752D" w14:textId="77777777" w:rsidR="00201EF4" w:rsidRPr="00B768AB" w:rsidRDefault="00201EF4" w:rsidP="0039788D">
            <w:pPr>
              <w:ind w:right="567"/>
              <w:rPr>
                <w:rFonts w:asciiTheme="minorHAnsi" w:hAnsiTheme="minorHAnsi" w:cstheme="minorHAnsi"/>
                <w:b/>
                <w:noProof/>
                <w:color w:val="000000" w:themeColor="text1"/>
                <w:sz w:val="18"/>
                <w:szCs w:val="18"/>
                <w:lang w:val="id-ID"/>
              </w:rPr>
            </w:pPr>
          </w:p>
        </w:tc>
      </w:tr>
    </w:tbl>
    <w:p w14:paraId="5D8526CC" w14:textId="310BC0EF" w:rsidR="002F42C8" w:rsidRPr="00B768AB" w:rsidRDefault="0012691D" w:rsidP="002F42C8">
      <w:pPr>
        <w:tabs>
          <w:tab w:val="left" w:pos="1545"/>
        </w:tabs>
        <w:ind w:right="567"/>
        <w:rPr>
          <w:rFonts w:asciiTheme="minorHAnsi" w:hAnsiTheme="minorHAnsi" w:cstheme="minorHAnsi"/>
          <w:b/>
          <w:noProof/>
          <w:color w:val="000000" w:themeColor="text1"/>
          <w:sz w:val="18"/>
          <w:szCs w:val="18"/>
        </w:rPr>
      </w:pPr>
      <w:r w:rsidRPr="00B768AB">
        <w:rPr>
          <w:rFonts w:asciiTheme="minorHAnsi" w:hAnsiTheme="minorHAnsi" w:cstheme="minorHAnsi"/>
          <w:noProof/>
          <w:color w:val="000000" w:themeColor="text1"/>
          <w:sz w:val="18"/>
          <w:szCs w:val="18"/>
        </w:rPr>
        <mc:AlternateContent>
          <mc:Choice Requires="wps">
            <w:drawing>
              <wp:anchor distT="0" distB="0" distL="114300" distR="114300" simplePos="0" relativeHeight="251664384" behindDoc="0" locked="0" layoutInCell="1" allowOverlap="1" wp14:anchorId="4A19D365" wp14:editId="119AC943">
                <wp:simplePos x="0" y="0"/>
                <wp:positionH relativeFrom="column">
                  <wp:posOffset>-438736</wp:posOffset>
                </wp:positionH>
                <wp:positionV relativeFrom="page">
                  <wp:posOffset>5392615</wp:posOffset>
                </wp:positionV>
                <wp:extent cx="1715770" cy="4568972"/>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1715770" cy="4568972"/>
                        </a:xfrm>
                        <a:prstGeom prst="rect">
                          <a:avLst/>
                        </a:prstGeom>
                        <a:noFill/>
                        <a:ln w="6350">
                          <a:noFill/>
                        </a:ln>
                      </wps:spPr>
                      <wps:txbx>
                        <w:txbxContent>
                          <w:p w14:paraId="66D673BB" w14:textId="0022A730"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Masuk</w:t>
                            </w:r>
                            <w:r>
                              <w:rPr>
                                <w:rFonts w:asciiTheme="minorHAnsi" w:hAnsiTheme="minorHAnsi" w:cstheme="minorHAnsi"/>
                                <w:noProof/>
                                <w:sz w:val="16"/>
                                <w:szCs w:val="16"/>
                              </w:rPr>
                              <w:tab/>
                            </w:r>
                            <w:r w:rsidR="002D573E">
                              <w:rPr>
                                <w:rFonts w:asciiTheme="minorHAnsi" w:hAnsiTheme="minorHAnsi" w:cstheme="minorHAnsi"/>
                                <w:noProof/>
                                <w:sz w:val="16"/>
                                <w:szCs w:val="16"/>
                              </w:rPr>
                              <w:t>05</w:t>
                            </w:r>
                            <w:r w:rsidR="00A77BC2">
                              <w:rPr>
                                <w:rFonts w:asciiTheme="minorHAnsi" w:hAnsiTheme="minorHAnsi" w:cstheme="minorHAnsi"/>
                                <w:noProof/>
                                <w:sz w:val="16"/>
                                <w:szCs w:val="16"/>
                              </w:rPr>
                              <w:t>-</w:t>
                            </w:r>
                            <w:r w:rsidR="002D573E">
                              <w:rPr>
                                <w:rFonts w:asciiTheme="minorHAnsi" w:hAnsiTheme="minorHAnsi" w:cstheme="minorHAnsi"/>
                                <w:noProof/>
                                <w:sz w:val="16"/>
                                <w:szCs w:val="16"/>
                              </w:rPr>
                              <w:t>12</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88537E">
                              <w:rPr>
                                <w:rFonts w:asciiTheme="minorHAnsi" w:hAnsiTheme="minorHAnsi" w:cstheme="minorHAnsi"/>
                                <w:noProof/>
                                <w:sz w:val="16"/>
                                <w:szCs w:val="16"/>
                              </w:rPr>
                              <w:t>2</w:t>
                            </w:r>
                          </w:p>
                          <w:p w14:paraId="4C22B635" w14:textId="5854C2C0"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Revisi</w:t>
                            </w:r>
                            <w:r>
                              <w:rPr>
                                <w:rFonts w:asciiTheme="minorHAnsi" w:hAnsiTheme="minorHAnsi" w:cstheme="minorHAnsi"/>
                                <w:noProof/>
                                <w:sz w:val="16"/>
                                <w:szCs w:val="16"/>
                              </w:rPr>
                              <w:tab/>
                            </w:r>
                            <w:r w:rsidR="002D573E">
                              <w:rPr>
                                <w:rFonts w:asciiTheme="minorHAnsi" w:hAnsiTheme="minorHAnsi" w:cstheme="minorHAnsi"/>
                                <w:noProof/>
                                <w:sz w:val="16"/>
                                <w:szCs w:val="16"/>
                              </w:rPr>
                              <w:t>02</w:t>
                            </w:r>
                            <w:r w:rsidR="00A77BC2">
                              <w:rPr>
                                <w:rFonts w:asciiTheme="minorHAnsi" w:hAnsiTheme="minorHAnsi" w:cstheme="minorHAnsi"/>
                                <w:noProof/>
                                <w:sz w:val="16"/>
                                <w:szCs w:val="16"/>
                              </w:rPr>
                              <w:t>-</w:t>
                            </w:r>
                            <w:r w:rsidR="005F7D24">
                              <w:rPr>
                                <w:rFonts w:asciiTheme="minorHAnsi" w:hAnsiTheme="minorHAnsi" w:cstheme="minorHAnsi"/>
                                <w:noProof/>
                                <w:sz w:val="16"/>
                                <w:szCs w:val="16"/>
                              </w:rPr>
                              <w:t>0</w:t>
                            </w:r>
                            <w:r w:rsidR="002D573E">
                              <w:rPr>
                                <w:rFonts w:asciiTheme="minorHAnsi" w:hAnsiTheme="minorHAnsi" w:cstheme="minorHAnsi"/>
                                <w:noProof/>
                                <w:sz w:val="16"/>
                                <w:szCs w:val="16"/>
                              </w:rPr>
                              <w:t>1</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5F7D24">
                              <w:rPr>
                                <w:rFonts w:asciiTheme="minorHAnsi" w:hAnsiTheme="minorHAnsi" w:cstheme="minorHAnsi"/>
                                <w:noProof/>
                                <w:sz w:val="16"/>
                                <w:szCs w:val="16"/>
                              </w:rPr>
                              <w:t>3</w:t>
                            </w:r>
                          </w:p>
                          <w:p w14:paraId="6AB4F0F5" w14:textId="433210FE" w:rsidR="00EE2241"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Diterima</w:t>
                            </w:r>
                            <w:r>
                              <w:rPr>
                                <w:rFonts w:asciiTheme="minorHAnsi" w:hAnsiTheme="minorHAnsi" w:cstheme="minorHAnsi"/>
                                <w:noProof/>
                                <w:sz w:val="16"/>
                                <w:szCs w:val="16"/>
                              </w:rPr>
                              <w:tab/>
                            </w:r>
                            <w:r w:rsidR="002D573E">
                              <w:rPr>
                                <w:rFonts w:asciiTheme="minorHAnsi" w:hAnsiTheme="minorHAnsi" w:cstheme="minorHAnsi"/>
                                <w:noProof/>
                                <w:sz w:val="16"/>
                                <w:szCs w:val="16"/>
                              </w:rPr>
                              <w:t>11</w:t>
                            </w:r>
                            <w:r w:rsidR="00A77BC2">
                              <w:rPr>
                                <w:rFonts w:asciiTheme="minorHAnsi" w:hAnsiTheme="minorHAnsi" w:cstheme="minorHAnsi"/>
                                <w:noProof/>
                                <w:sz w:val="16"/>
                                <w:szCs w:val="16"/>
                              </w:rPr>
                              <w:t>-</w:t>
                            </w:r>
                            <w:r w:rsidR="00004991">
                              <w:rPr>
                                <w:rFonts w:asciiTheme="minorHAnsi" w:hAnsiTheme="minorHAnsi" w:cstheme="minorHAnsi"/>
                                <w:noProof/>
                                <w:sz w:val="16"/>
                                <w:szCs w:val="16"/>
                              </w:rPr>
                              <w:t>0</w:t>
                            </w:r>
                            <w:r w:rsidR="002D573E">
                              <w:rPr>
                                <w:rFonts w:asciiTheme="minorHAnsi" w:hAnsiTheme="minorHAnsi" w:cstheme="minorHAnsi"/>
                                <w:noProof/>
                                <w:sz w:val="16"/>
                                <w:szCs w:val="16"/>
                              </w:rPr>
                              <w:t>3</w:t>
                            </w:r>
                            <w:r>
                              <w:rPr>
                                <w:rFonts w:asciiTheme="minorHAnsi" w:hAnsiTheme="minorHAnsi" w:cstheme="minorHAnsi"/>
                                <w:noProof/>
                                <w:sz w:val="16"/>
                                <w:szCs w:val="16"/>
                              </w:rPr>
                              <w:t>-20</w:t>
                            </w:r>
                            <w:r w:rsidR="00DF0F11">
                              <w:rPr>
                                <w:rFonts w:asciiTheme="minorHAnsi" w:hAnsiTheme="minorHAnsi" w:cstheme="minorHAnsi"/>
                                <w:noProof/>
                                <w:sz w:val="16"/>
                                <w:szCs w:val="16"/>
                              </w:rPr>
                              <w:t>2</w:t>
                            </w:r>
                            <w:r w:rsidR="0028775A">
                              <w:rPr>
                                <w:rFonts w:asciiTheme="minorHAnsi" w:hAnsiTheme="minorHAnsi" w:cstheme="minorHAnsi"/>
                                <w:noProof/>
                                <w:sz w:val="16"/>
                                <w:szCs w:val="16"/>
                              </w:rPr>
                              <w:t>3</w:t>
                            </w:r>
                          </w:p>
                          <w:p w14:paraId="3A8CE1D0" w14:textId="77777777" w:rsidR="00EE2241" w:rsidRDefault="00EE2241" w:rsidP="00EE2241">
                            <w:pPr>
                              <w:ind w:right="68"/>
                              <w:rPr>
                                <w:rFonts w:asciiTheme="minorHAnsi" w:hAnsiTheme="minorHAnsi" w:cstheme="minorHAnsi"/>
                                <w:noProof/>
                                <w:sz w:val="16"/>
                                <w:szCs w:val="16"/>
                              </w:rPr>
                            </w:pPr>
                          </w:p>
                          <w:p w14:paraId="49BFB73D" w14:textId="0B3A2EBC" w:rsidR="00EE2241" w:rsidRPr="0065473D" w:rsidRDefault="00EE2241" w:rsidP="00EE2241">
                            <w:pPr>
                              <w:ind w:right="68"/>
                              <w:rPr>
                                <w:rFonts w:asciiTheme="minorHAnsi" w:hAnsiTheme="minorHAnsi" w:cstheme="minorHAnsi"/>
                                <w:noProof/>
                                <w:color w:val="FF0000"/>
                                <w:sz w:val="16"/>
                                <w:szCs w:val="16"/>
                              </w:rPr>
                            </w:pPr>
                            <w:r w:rsidRPr="00BB3EC5">
                              <w:rPr>
                                <w:rFonts w:asciiTheme="minorHAnsi" w:hAnsiTheme="minorHAnsi" w:cstheme="minorHAnsi"/>
                                <w:b/>
                                <w:noProof/>
                                <w:color w:val="57A8C9"/>
                                <w:sz w:val="16"/>
                                <w:szCs w:val="16"/>
                              </w:rPr>
                              <w:t>DOI:</w:t>
                            </w:r>
                            <w:r>
                              <w:rPr>
                                <w:rFonts w:asciiTheme="minorHAnsi" w:hAnsiTheme="minorHAnsi" w:cstheme="minorHAnsi"/>
                                <w:noProof/>
                                <w:color w:val="57A8C9"/>
                                <w:sz w:val="16"/>
                                <w:szCs w:val="16"/>
                              </w:rPr>
                              <w:t xml:space="preserve"> </w:t>
                            </w:r>
                            <w:r w:rsidR="00736B77" w:rsidRPr="00736B77">
                              <w:rPr>
                                <w:rFonts w:asciiTheme="minorHAnsi" w:hAnsiTheme="minorHAnsi" w:cstheme="minorHAnsi"/>
                                <w:noProof/>
                                <w:sz w:val="16"/>
                                <w:szCs w:val="16"/>
                              </w:rPr>
                              <w:t>10.20956/mff.v</w:t>
                            </w:r>
                            <w:r w:rsidR="00736B77" w:rsidRPr="00EA02DA">
                              <w:rPr>
                                <w:rFonts w:asciiTheme="minorHAnsi" w:hAnsiTheme="minorHAnsi" w:cstheme="minorHAnsi"/>
                                <w:noProof/>
                                <w:color w:val="000000" w:themeColor="text1"/>
                                <w:sz w:val="16"/>
                                <w:szCs w:val="16"/>
                              </w:rPr>
                              <w:t>2</w:t>
                            </w:r>
                            <w:r w:rsidR="00174C66">
                              <w:rPr>
                                <w:rFonts w:asciiTheme="minorHAnsi" w:hAnsiTheme="minorHAnsi" w:cstheme="minorHAnsi"/>
                                <w:noProof/>
                                <w:color w:val="000000" w:themeColor="text1"/>
                                <w:sz w:val="16"/>
                                <w:szCs w:val="16"/>
                              </w:rPr>
                              <w:t>7</w:t>
                            </w:r>
                            <w:r w:rsidR="00736B77" w:rsidRPr="00EA02DA">
                              <w:rPr>
                                <w:rFonts w:asciiTheme="minorHAnsi" w:hAnsiTheme="minorHAnsi" w:cstheme="minorHAnsi"/>
                                <w:noProof/>
                                <w:color w:val="000000" w:themeColor="text1"/>
                                <w:sz w:val="16"/>
                                <w:szCs w:val="16"/>
                              </w:rPr>
                              <w:t>i</w:t>
                            </w:r>
                            <w:r w:rsidR="006D71AF">
                              <w:rPr>
                                <w:rFonts w:asciiTheme="minorHAnsi" w:hAnsiTheme="minorHAnsi" w:cstheme="minorHAnsi"/>
                                <w:noProof/>
                                <w:color w:val="000000" w:themeColor="text1"/>
                                <w:sz w:val="16"/>
                                <w:szCs w:val="16"/>
                              </w:rPr>
                              <w:t>1</w:t>
                            </w:r>
                            <w:r w:rsidR="00736B77" w:rsidRPr="00EA02DA">
                              <w:rPr>
                                <w:rFonts w:asciiTheme="minorHAnsi" w:hAnsiTheme="minorHAnsi" w:cstheme="minorHAnsi"/>
                                <w:noProof/>
                                <w:color w:val="000000" w:themeColor="text1"/>
                                <w:sz w:val="16"/>
                                <w:szCs w:val="16"/>
                              </w:rPr>
                              <w:t>.</w:t>
                            </w:r>
                            <w:r w:rsidR="00743C0E" w:rsidRPr="00743C0E">
                              <w:rPr>
                                <w:rFonts w:asciiTheme="minorHAnsi" w:hAnsiTheme="minorHAnsi" w:cstheme="minorHAnsi"/>
                                <w:noProof/>
                                <w:color w:val="000000" w:themeColor="text1"/>
                                <w:sz w:val="16"/>
                                <w:szCs w:val="16"/>
                              </w:rPr>
                              <w:t>22065</w:t>
                            </w:r>
                          </w:p>
                          <w:p w14:paraId="5AE56E5C" w14:textId="77777777" w:rsidR="00EE2241" w:rsidRPr="00B768AB" w:rsidRDefault="00EE2241" w:rsidP="00EE2241">
                            <w:pPr>
                              <w:tabs>
                                <w:tab w:val="left" w:pos="1545"/>
                              </w:tabs>
                              <w:ind w:right="567"/>
                              <w:rPr>
                                <w:rFonts w:asciiTheme="minorHAnsi" w:hAnsiTheme="minorHAnsi" w:cstheme="minorHAnsi"/>
                                <w:noProof/>
                                <w:sz w:val="16"/>
                                <w:szCs w:val="16"/>
                              </w:rPr>
                            </w:pPr>
                          </w:p>
                          <w:p w14:paraId="2EC7990A" w14:textId="77777777" w:rsidR="00EE2241" w:rsidRPr="008333ED"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Korespondensi</w:t>
                            </w:r>
                          </w:p>
                          <w:p w14:paraId="3AFB4720" w14:textId="3C1DF54A" w:rsidR="00071F49" w:rsidRDefault="000B1539" w:rsidP="001B54EA">
                            <w:pPr>
                              <w:tabs>
                                <w:tab w:val="left" w:pos="1545"/>
                              </w:tabs>
                              <w:ind w:right="567"/>
                              <w:rPr>
                                <w:rFonts w:asciiTheme="minorHAnsi" w:hAnsiTheme="minorHAnsi" w:cstheme="minorHAnsi"/>
                                <w:b/>
                                <w:i/>
                                <w:noProof/>
                                <w:sz w:val="18"/>
                                <w:szCs w:val="18"/>
                              </w:rPr>
                            </w:pPr>
                            <w:r w:rsidRPr="000B1539">
                              <w:rPr>
                                <w:rFonts w:asciiTheme="minorHAnsi" w:hAnsiTheme="minorHAnsi" w:cstheme="minorHAnsi"/>
                                <w:b/>
                                <w:i/>
                                <w:noProof/>
                                <w:sz w:val="18"/>
                                <w:szCs w:val="18"/>
                              </w:rPr>
                              <w:t>Sri Rizqi Muthmainnah A.R</w:t>
                            </w:r>
                          </w:p>
                          <w:p w14:paraId="3A46D166" w14:textId="51029E61" w:rsidR="001B54EA" w:rsidRPr="00A77BC2" w:rsidRDefault="000B1539" w:rsidP="001B54EA">
                            <w:pPr>
                              <w:tabs>
                                <w:tab w:val="left" w:pos="1545"/>
                              </w:tabs>
                              <w:ind w:right="567"/>
                              <w:rPr>
                                <w:rFonts w:asciiTheme="minorHAnsi" w:hAnsiTheme="minorHAnsi" w:cstheme="minorHAnsi"/>
                                <w:b/>
                                <w:i/>
                                <w:noProof/>
                                <w:sz w:val="16"/>
                                <w:szCs w:val="16"/>
                              </w:rPr>
                            </w:pPr>
                            <w:r w:rsidRPr="000B1539">
                              <w:rPr>
                                <w:rFonts w:asciiTheme="minorHAnsi" w:hAnsiTheme="minorHAnsi" w:cstheme="minorHAnsi"/>
                                <w:i/>
                                <w:noProof/>
                                <w:sz w:val="14"/>
                                <w:szCs w:val="14"/>
                              </w:rPr>
                              <w:t>rizqiramadhani@rocketmail.com</w:t>
                            </w:r>
                          </w:p>
                          <w:p w14:paraId="49DC1BCF" w14:textId="77777777" w:rsidR="001B54EA" w:rsidRPr="00833E64" w:rsidRDefault="001B54EA" w:rsidP="001B54EA">
                            <w:pPr>
                              <w:tabs>
                                <w:tab w:val="left" w:pos="1545"/>
                              </w:tabs>
                              <w:ind w:right="567"/>
                              <w:rPr>
                                <w:rFonts w:asciiTheme="minorHAnsi" w:hAnsiTheme="minorHAnsi" w:cstheme="minorHAnsi"/>
                                <w:noProof/>
                                <w:sz w:val="16"/>
                                <w:szCs w:val="16"/>
                              </w:rPr>
                            </w:pPr>
                          </w:p>
                          <w:p w14:paraId="43EC6622" w14:textId="77777777" w:rsidR="00EE2241" w:rsidRPr="00BB3EC5" w:rsidRDefault="00EE2241" w:rsidP="00EE2241">
                            <w:pPr>
                              <w:tabs>
                                <w:tab w:val="left" w:pos="1545"/>
                              </w:tabs>
                              <w:ind w:right="567"/>
                              <w:rPr>
                                <w:rFonts w:asciiTheme="minorHAnsi" w:hAnsiTheme="minorHAnsi" w:cstheme="minorHAnsi"/>
                                <w:b/>
                                <w:noProof/>
                                <w:color w:val="57A8C9"/>
                                <w:sz w:val="16"/>
                                <w:szCs w:val="16"/>
                              </w:rPr>
                            </w:pPr>
                            <w:r w:rsidRPr="00BB3EC5">
                              <w:rPr>
                                <w:rFonts w:asciiTheme="minorHAnsi" w:hAnsiTheme="minorHAnsi" w:cstheme="minorHAnsi"/>
                                <w:b/>
                                <w:noProof/>
                                <w:color w:val="57A8C9"/>
                                <w:sz w:val="16"/>
                                <w:szCs w:val="16"/>
                              </w:rPr>
                              <w:t>Copyright</w:t>
                            </w:r>
                          </w:p>
                          <w:p w14:paraId="5F16FE3E" w14:textId="7420DF59" w:rsidR="00EE2241" w:rsidRDefault="00EE2241" w:rsidP="00EE2241">
                            <w:pPr>
                              <w:tabs>
                                <w:tab w:val="left" w:pos="1545"/>
                              </w:tabs>
                              <w:ind w:right="567"/>
                              <w:rPr>
                                <w:rFonts w:asciiTheme="minorHAnsi" w:hAnsiTheme="minorHAnsi" w:cstheme="minorHAnsi"/>
                                <w:noProof/>
                                <w:sz w:val="16"/>
                                <w:szCs w:val="16"/>
                              </w:rPr>
                            </w:pPr>
                            <w:r w:rsidRPr="00BB3EC5">
                              <w:rPr>
                                <w:rFonts w:asciiTheme="minorHAnsi" w:hAnsiTheme="minorHAnsi" w:cstheme="minorHAnsi"/>
                                <w:noProof/>
                                <w:sz w:val="16"/>
                                <w:szCs w:val="16"/>
                              </w:rPr>
                              <w:t>© 20</w:t>
                            </w:r>
                            <w:r w:rsidR="000C0AF5">
                              <w:rPr>
                                <w:rFonts w:asciiTheme="minorHAnsi" w:hAnsiTheme="minorHAnsi" w:cstheme="minorHAnsi"/>
                                <w:noProof/>
                                <w:sz w:val="16"/>
                                <w:szCs w:val="16"/>
                              </w:rPr>
                              <w:t>2</w:t>
                            </w:r>
                            <w:r w:rsidR="00593BEF">
                              <w:rPr>
                                <w:rFonts w:asciiTheme="minorHAnsi" w:hAnsiTheme="minorHAnsi" w:cstheme="minorHAnsi"/>
                                <w:noProof/>
                                <w:sz w:val="16"/>
                                <w:szCs w:val="16"/>
                              </w:rPr>
                              <w:t>3</w:t>
                            </w:r>
                            <w:r w:rsidRPr="00BB3EC5">
                              <w:rPr>
                                <w:rFonts w:asciiTheme="minorHAnsi" w:hAnsiTheme="minorHAnsi" w:cstheme="minorHAnsi"/>
                                <w:noProof/>
                                <w:sz w:val="16"/>
                                <w:szCs w:val="16"/>
                              </w:rPr>
                              <w:t xml:space="preserve"> M</w:t>
                            </w:r>
                            <w:r>
                              <w:rPr>
                                <w:rFonts w:asciiTheme="minorHAnsi" w:hAnsiTheme="minorHAnsi" w:cstheme="minorHAnsi"/>
                                <w:noProof/>
                                <w:sz w:val="16"/>
                                <w:szCs w:val="16"/>
                              </w:rPr>
                              <w:t>ajalah Farmasi Farmakologi Fakultas Farmasi · Makassar</w:t>
                            </w:r>
                          </w:p>
                          <w:p w14:paraId="10246CD7" w14:textId="77777777" w:rsidR="004D6EE0" w:rsidRDefault="004D6EE0" w:rsidP="00EE2241">
                            <w:pPr>
                              <w:tabs>
                                <w:tab w:val="left" w:pos="1545"/>
                              </w:tabs>
                              <w:ind w:right="567"/>
                              <w:rPr>
                                <w:rFonts w:asciiTheme="minorHAnsi" w:hAnsiTheme="minorHAnsi" w:cstheme="minorHAnsi"/>
                                <w:noProof/>
                                <w:sz w:val="16"/>
                                <w:szCs w:val="16"/>
                              </w:rPr>
                            </w:pPr>
                          </w:p>
                          <w:p w14:paraId="60701F30" w14:textId="77777777" w:rsidR="00EE2241" w:rsidRPr="00A30613" w:rsidRDefault="00EE2241" w:rsidP="00EE2241">
                            <w:pPr>
                              <w:tabs>
                                <w:tab w:val="left" w:pos="1545"/>
                              </w:tabs>
                              <w:ind w:right="567"/>
                              <w:rPr>
                                <w:rFonts w:asciiTheme="minorHAnsi" w:hAnsiTheme="minorHAnsi" w:cstheme="minorHAnsi"/>
                                <w:i/>
                                <w:noProof/>
                                <w:color w:val="000000" w:themeColor="text1"/>
                                <w:sz w:val="16"/>
                                <w:szCs w:val="16"/>
                              </w:rPr>
                            </w:pPr>
                            <w:r w:rsidRPr="00A30613">
                              <w:rPr>
                                <w:rFonts w:asciiTheme="minorHAnsi" w:hAnsiTheme="minorHAnsi" w:cstheme="minorHAnsi"/>
                                <w:i/>
                                <w:noProof/>
                                <w:color w:val="000000" w:themeColor="text1"/>
                                <w:sz w:val="16"/>
                                <w:szCs w:val="16"/>
                              </w:rPr>
                              <w:t xml:space="preserve">Diterbitkan tanggal </w:t>
                            </w:r>
                          </w:p>
                          <w:p w14:paraId="48695F49" w14:textId="3127C03D" w:rsidR="00EE2241" w:rsidRPr="00A30613" w:rsidRDefault="00C90141" w:rsidP="00EE2241">
                            <w:pPr>
                              <w:tabs>
                                <w:tab w:val="left" w:pos="1545"/>
                              </w:tabs>
                              <w:ind w:right="567"/>
                              <w:rPr>
                                <w:rFonts w:asciiTheme="minorHAnsi" w:hAnsiTheme="minorHAnsi" w:cstheme="minorHAnsi"/>
                                <w:i/>
                                <w:noProof/>
                                <w:color w:val="000000" w:themeColor="text1"/>
                                <w:sz w:val="16"/>
                                <w:szCs w:val="16"/>
                              </w:rPr>
                            </w:pPr>
                            <w:r>
                              <w:rPr>
                                <w:rFonts w:asciiTheme="minorHAnsi" w:hAnsiTheme="minorHAnsi" w:cstheme="minorHAnsi"/>
                                <w:i/>
                                <w:noProof/>
                                <w:color w:val="000000" w:themeColor="text1"/>
                                <w:sz w:val="16"/>
                                <w:szCs w:val="16"/>
                              </w:rPr>
                              <w:t>3</w:t>
                            </w:r>
                            <w:r w:rsidR="00A8024C">
                              <w:rPr>
                                <w:rFonts w:asciiTheme="minorHAnsi" w:hAnsiTheme="minorHAnsi" w:cstheme="minorHAnsi"/>
                                <w:i/>
                                <w:noProof/>
                                <w:color w:val="000000" w:themeColor="text1"/>
                                <w:sz w:val="16"/>
                                <w:szCs w:val="16"/>
                              </w:rPr>
                              <w:t>0</w:t>
                            </w:r>
                            <w:r w:rsidR="00EE2241" w:rsidRPr="00A30613">
                              <w:rPr>
                                <w:rFonts w:asciiTheme="minorHAnsi" w:hAnsiTheme="minorHAnsi" w:cstheme="minorHAnsi"/>
                                <w:i/>
                                <w:noProof/>
                                <w:color w:val="000000" w:themeColor="text1"/>
                                <w:sz w:val="16"/>
                                <w:szCs w:val="16"/>
                              </w:rPr>
                              <w:t xml:space="preserve"> </w:t>
                            </w:r>
                            <w:r w:rsidR="00A8024C">
                              <w:rPr>
                                <w:rFonts w:asciiTheme="minorHAnsi" w:hAnsiTheme="minorHAnsi" w:cstheme="minorHAnsi"/>
                                <w:i/>
                                <w:noProof/>
                                <w:color w:val="000000" w:themeColor="text1"/>
                                <w:sz w:val="16"/>
                                <w:szCs w:val="16"/>
                              </w:rPr>
                              <w:t>April</w:t>
                            </w:r>
                            <w:r w:rsidR="00EE2241" w:rsidRPr="00A30613">
                              <w:rPr>
                                <w:rFonts w:asciiTheme="minorHAnsi" w:hAnsiTheme="minorHAnsi" w:cstheme="minorHAnsi"/>
                                <w:i/>
                                <w:noProof/>
                                <w:color w:val="000000" w:themeColor="text1"/>
                                <w:sz w:val="16"/>
                                <w:szCs w:val="16"/>
                              </w:rPr>
                              <w:t xml:space="preserve"> 20</w:t>
                            </w:r>
                            <w:r w:rsidR="00A30613">
                              <w:rPr>
                                <w:rFonts w:asciiTheme="minorHAnsi" w:hAnsiTheme="minorHAnsi" w:cstheme="minorHAnsi"/>
                                <w:i/>
                                <w:noProof/>
                                <w:color w:val="000000" w:themeColor="text1"/>
                                <w:sz w:val="16"/>
                                <w:szCs w:val="16"/>
                              </w:rPr>
                              <w:t>2</w:t>
                            </w:r>
                            <w:r w:rsidR="00593BEF">
                              <w:rPr>
                                <w:rFonts w:asciiTheme="minorHAnsi" w:hAnsiTheme="minorHAnsi" w:cstheme="minorHAnsi"/>
                                <w:i/>
                                <w:noProof/>
                                <w:color w:val="000000" w:themeColor="text1"/>
                                <w:sz w:val="16"/>
                                <w:szCs w:val="16"/>
                              </w:rPr>
                              <w:t>3</w:t>
                            </w:r>
                          </w:p>
                          <w:p w14:paraId="0D794E1C" w14:textId="77777777" w:rsidR="00EE2241" w:rsidRDefault="00EE2241" w:rsidP="00EE2241">
                            <w:pPr>
                              <w:tabs>
                                <w:tab w:val="left" w:pos="1545"/>
                              </w:tabs>
                              <w:ind w:right="567"/>
                              <w:rPr>
                                <w:rFonts w:asciiTheme="minorHAnsi" w:hAnsiTheme="minorHAnsi" w:cstheme="minorHAnsi"/>
                                <w:b/>
                                <w:noProof/>
                                <w:sz w:val="16"/>
                                <w:szCs w:val="16"/>
                              </w:rPr>
                            </w:pPr>
                          </w:p>
                          <w:p w14:paraId="01B652CE" w14:textId="77777777" w:rsidR="00EE2241"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Dapat Diakses Daring Pada:</w:t>
                            </w:r>
                          </w:p>
                          <w:p w14:paraId="4A935904" w14:textId="77777777" w:rsidR="00EE2241" w:rsidRPr="004D6EE0" w:rsidRDefault="00EE2241" w:rsidP="00EE2241">
                            <w:pPr>
                              <w:tabs>
                                <w:tab w:val="left" w:pos="1545"/>
                              </w:tabs>
                              <w:ind w:right="567"/>
                              <w:rPr>
                                <w:rFonts w:asciiTheme="minorHAnsi" w:hAnsiTheme="minorHAnsi" w:cstheme="minorHAnsi"/>
                                <w:b/>
                                <w:noProof/>
                                <w:sz w:val="12"/>
                                <w:szCs w:val="12"/>
                              </w:rPr>
                            </w:pPr>
                            <w:r w:rsidRPr="004D6EE0">
                              <w:rPr>
                                <w:rFonts w:asciiTheme="minorHAnsi" w:hAnsiTheme="minorHAnsi" w:cstheme="minorHAnsi"/>
                                <w:noProof/>
                                <w:sz w:val="12"/>
                                <w:szCs w:val="12"/>
                              </w:rPr>
                              <w:t>http://journal.unhas.ac.id/index.php/mff</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9D365" id="_x0000_t202" coordsize="21600,21600" o:spt="202" path="m,l,21600r21600,l21600,xe">
                <v:stroke joinstyle="miter"/>
                <v:path gradientshapeok="t" o:connecttype="rect"/>
              </v:shapetype>
              <v:shape id="Text Box 6" o:spid="_x0000_s1026" type="#_x0000_t202" style="position:absolute;margin-left:-34.55pt;margin-top:424.6pt;width:135.1pt;height:3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" filled="f" stroked="f" strokeweight=".5pt">
                <v:textbox inset="0,,0">
                  <w:txbxContent>
                    <w:p w14:paraId="66D673BB" w14:textId="0022A730"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Masuk</w:t>
                      </w:r>
                      <w:r>
                        <w:rPr>
                          <w:rFonts w:asciiTheme="minorHAnsi" w:hAnsiTheme="minorHAnsi" w:cstheme="minorHAnsi"/>
                          <w:noProof/>
                          <w:sz w:val="16"/>
                          <w:szCs w:val="16"/>
                        </w:rPr>
                        <w:tab/>
                      </w:r>
                      <w:r w:rsidR="002D573E">
                        <w:rPr>
                          <w:rFonts w:asciiTheme="minorHAnsi" w:hAnsiTheme="minorHAnsi" w:cstheme="minorHAnsi"/>
                          <w:noProof/>
                          <w:sz w:val="16"/>
                          <w:szCs w:val="16"/>
                        </w:rPr>
                        <w:t>05</w:t>
                      </w:r>
                      <w:r w:rsidR="00A77BC2">
                        <w:rPr>
                          <w:rFonts w:asciiTheme="minorHAnsi" w:hAnsiTheme="minorHAnsi" w:cstheme="minorHAnsi"/>
                          <w:noProof/>
                          <w:sz w:val="16"/>
                          <w:szCs w:val="16"/>
                        </w:rPr>
                        <w:t>-</w:t>
                      </w:r>
                      <w:r w:rsidR="002D573E">
                        <w:rPr>
                          <w:rFonts w:asciiTheme="minorHAnsi" w:hAnsiTheme="minorHAnsi" w:cstheme="minorHAnsi"/>
                          <w:noProof/>
                          <w:sz w:val="16"/>
                          <w:szCs w:val="16"/>
                        </w:rPr>
                        <w:t>12</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88537E">
                        <w:rPr>
                          <w:rFonts w:asciiTheme="minorHAnsi" w:hAnsiTheme="minorHAnsi" w:cstheme="minorHAnsi"/>
                          <w:noProof/>
                          <w:sz w:val="16"/>
                          <w:szCs w:val="16"/>
                        </w:rPr>
                        <w:t>2</w:t>
                      </w:r>
                    </w:p>
                    <w:p w14:paraId="4C22B635" w14:textId="5854C2C0"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Revisi</w:t>
                      </w:r>
                      <w:r>
                        <w:rPr>
                          <w:rFonts w:asciiTheme="minorHAnsi" w:hAnsiTheme="minorHAnsi" w:cstheme="minorHAnsi"/>
                          <w:noProof/>
                          <w:sz w:val="16"/>
                          <w:szCs w:val="16"/>
                        </w:rPr>
                        <w:tab/>
                      </w:r>
                      <w:r w:rsidR="002D573E">
                        <w:rPr>
                          <w:rFonts w:asciiTheme="minorHAnsi" w:hAnsiTheme="minorHAnsi" w:cstheme="minorHAnsi"/>
                          <w:noProof/>
                          <w:sz w:val="16"/>
                          <w:szCs w:val="16"/>
                        </w:rPr>
                        <w:t>02</w:t>
                      </w:r>
                      <w:r w:rsidR="00A77BC2">
                        <w:rPr>
                          <w:rFonts w:asciiTheme="minorHAnsi" w:hAnsiTheme="minorHAnsi" w:cstheme="minorHAnsi"/>
                          <w:noProof/>
                          <w:sz w:val="16"/>
                          <w:szCs w:val="16"/>
                        </w:rPr>
                        <w:t>-</w:t>
                      </w:r>
                      <w:r w:rsidR="005F7D24">
                        <w:rPr>
                          <w:rFonts w:asciiTheme="minorHAnsi" w:hAnsiTheme="minorHAnsi" w:cstheme="minorHAnsi"/>
                          <w:noProof/>
                          <w:sz w:val="16"/>
                          <w:szCs w:val="16"/>
                        </w:rPr>
                        <w:t>0</w:t>
                      </w:r>
                      <w:r w:rsidR="002D573E">
                        <w:rPr>
                          <w:rFonts w:asciiTheme="minorHAnsi" w:hAnsiTheme="minorHAnsi" w:cstheme="minorHAnsi"/>
                          <w:noProof/>
                          <w:sz w:val="16"/>
                          <w:szCs w:val="16"/>
                        </w:rPr>
                        <w:t>1</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5F7D24">
                        <w:rPr>
                          <w:rFonts w:asciiTheme="minorHAnsi" w:hAnsiTheme="minorHAnsi" w:cstheme="minorHAnsi"/>
                          <w:noProof/>
                          <w:sz w:val="16"/>
                          <w:szCs w:val="16"/>
                        </w:rPr>
                        <w:t>3</w:t>
                      </w:r>
                    </w:p>
                    <w:p w14:paraId="6AB4F0F5" w14:textId="433210FE" w:rsidR="00EE2241"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Diterima</w:t>
                      </w:r>
                      <w:r>
                        <w:rPr>
                          <w:rFonts w:asciiTheme="minorHAnsi" w:hAnsiTheme="minorHAnsi" w:cstheme="minorHAnsi"/>
                          <w:noProof/>
                          <w:sz w:val="16"/>
                          <w:szCs w:val="16"/>
                        </w:rPr>
                        <w:tab/>
                      </w:r>
                      <w:r w:rsidR="002D573E">
                        <w:rPr>
                          <w:rFonts w:asciiTheme="minorHAnsi" w:hAnsiTheme="minorHAnsi" w:cstheme="minorHAnsi"/>
                          <w:noProof/>
                          <w:sz w:val="16"/>
                          <w:szCs w:val="16"/>
                        </w:rPr>
                        <w:t>11</w:t>
                      </w:r>
                      <w:r w:rsidR="00A77BC2">
                        <w:rPr>
                          <w:rFonts w:asciiTheme="minorHAnsi" w:hAnsiTheme="minorHAnsi" w:cstheme="minorHAnsi"/>
                          <w:noProof/>
                          <w:sz w:val="16"/>
                          <w:szCs w:val="16"/>
                        </w:rPr>
                        <w:t>-</w:t>
                      </w:r>
                      <w:r w:rsidR="00004991">
                        <w:rPr>
                          <w:rFonts w:asciiTheme="minorHAnsi" w:hAnsiTheme="minorHAnsi" w:cstheme="minorHAnsi"/>
                          <w:noProof/>
                          <w:sz w:val="16"/>
                          <w:szCs w:val="16"/>
                        </w:rPr>
                        <w:t>0</w:t>
                      </w:r>
                      <w:r w:rsidR="002D573E">
                        <w:rPr>
                          <w:rFonts w:asciiTheme="minorHAnsi" w:hAnsiTheme="minorHAnsi" w:cstheme="minorHAnsi"/>
                          <w:noProof/>
                          <w:sz w:val="16"/>
                          <w:szCs w:val="16"/>
                        </w:rPr>
                        <w:t>3</w:t>
                      </w:r>
                      <w:r>
                        <w:rPr>
                          <w:rFonts w:asciiTheme="minorHAnsi" w:hAnsiTheme="minorHAnsi" w:cstheme="minorHAnsi"/>
                          <w:noProof/>
                          <w:sz w:val="16"/>
                          <w:szCs w:val="16"/>
                        </w:rPr>
                        <w:t>-20</w:t>
                      </w:r>
                      <w:r w:rsidR="00DF0F11">
                        <w:rPr>
                          <w:rFonts w:asciiTheme="minorHAnsi" w:hAnsiTheme="minorHAnsi" w:cstheme="minorHAnsi"/>
                          <w:noProof/>
                          <w:sz w:val="16"/>
                          <w:szCs w:val="16"/>
                        </w:rPr>
                        <w:t>2</w:t>
                      </w:r>
                      <w:r w:rsidR="0028775A">
                        <w:rPr>
                          <w:rFonts w:asciiTheme="minorHAnsi" w:hAnsiTheme="minorHAnsi" w:cstheme="minorHAnsi"/>
                          <w:noProof/>
                          <w:sz w:val="16"/>
                          <w:szCs w:val="16"/>
                        </w:rPr>
                        <w:t>3</w:t>
                      </w:r>
                    </w:p>
                    <w:p w14:paraId="3A8CE1D0" w14:textId="77777777" w:rsidR="00EE2241" w:rsidRDefault="00EE2241" w:rsidP="00EE2241">
                      <w:pPr>
                        <w:ind w:right="68"/>
                        <w:rPr>
                          <w:rFonts w:asciiTheme="minorHAnsi" w:hAnsiTheme="minorHAnsi" w:cstheme="minorHAnsi"/>
                          <w:noProof/>
                          <w:sz w:val="16"/>
                          <w:szCs w:val="16"/>
                        </w:rPr>
                      </w:pPr>
                    </w:p>
                    <w:p w14:paraId="49BFB73D" w14:textId="0B3A2EBC" w:rsidR="00EE2241" w:rsidRPr="0065473D" w:rsidRDefault="00EE2241" w:rsidP="00EE2241">
                      <w:pPr>
                        <w:ind w:right="68"/>
                        <w:rPr>
                          <w:rFonts w:asciiTheme="minorHAnsi" w:hAnsiTheme="minorHAnsi" w:cstheme="minorHAnsi"/>
                          <w:noProof/>
                          <w:color w:val="FF0000"/>
                          <w:sz w:val="16"/>
                          <w:szCs w:val="16"/>
                        </w:rPr>
                      </w:pPr>
                      <w:r w:rsidRPr="00BB3EC5">
                        <w:rPr>
                          <w:rFonts w:asciiTheme="minorHAnsi" w:hAnsiTheme="minorHAnsi" w:cstheme="minorHAnsi"/>
                          <w:b/>
                          <w:noProof/>
                          <w:color w:val="57A8C9"/>
                          <w:sz w:val="16"/>
                          <w:szCs w:val="16"/>
                        </w:rPr>
                        <w:t>DOI:</w:t>
                      </w:r>
                      <w:r>
                        <w:rPr>
                          <w:rFonts w:asciiTheme="minorHAnsi" w:hAnsiTheme="minorHAnsi" w:cstheme="minorHAnsi"/>
                          <w:noProof/>
                          <w:color w:val="57A8C9"/>
                          <w:sz w:val="16"/>
                          <w:szCs w:val="16"/>
                        </w:rPr>
                        <w:t xml:space="preserve"> </w:t>
                      </w:r>
                      <w:r w:rsidR="00736B77" w:rsidRPr="00736B77">
                        <w:rPr>
                          <w:rFonts w:asciiTheme="minorHAnsi" w:hAnsiTheme="minorHAnsi" w:cstheme="minorHAnsi"/>
                          <w:noProof/>
                          <w:sz w:val="16"/>
                          <w:szCs w:val="16"/>
                        </w:rPr>
                        <w:t>10.20956/mff.v</w:t>
                      </w:r>
                      <w:r w:rsidR="00736B77" w:rsidRPr="00EA02DA">
                        <w:rPr>
                          <w:rFonts w:asciiTheme="minorHAnsi" w:hAnsiTheme="minorHAnsi" w:cstheme="minorHAnsi"/>
                          <w:noProof/>
                          <w:color w:val="000000" w:themeColor="text1"/>
                          <w:sz w:val="16"/>
                          <w:szCs w:val="16"/>
                        </w:rPr>
                        <w:t>2</w:t>
                      </w:r>
                      <w:r w:rsidR="00174C66">
                        <w:rPr>
                          <w:rFonts w:asciiTheme="minorHAnsi" w:hAnsiTheme="minorHAnsi" w:cstheme="minorHAnsi"/>
                          <w:noProof/>
                          <w:color w:val="000000" w:themeColor="text1"/>
                          <w:sz w:val="16"/>
                          <w:szCs w:val="16"/>
                        </w:rPr>
                        <w:t>7</w:t>
                      </w:r>
                      <w:r w:rsidR="00736B77" w:rsidRPr="00EA02DA">
                        <w:rPr>
                          <w:rFonts w:asciiTheme="minorHAnsi" w:hAnsiTheme="minorHAnsi" w:cstheme="minorHAnsi"/>
                          <w:noProof/>
                          <w:color w:val="000000" w:themeColor="text1"/>
                          <w:sz w:val="16"/>
                          <w:szCs w:val="16"/>
                        </w:rPr>
                        <w:t>i</w:t>
                      </w:r>
                      <w:r w:rsidR="006D71AF">
                        <w:rPr>
                          <w:rFonts w:asciiTheme="minorHAnsi" w:hAnsiTheme="minorHAnsi" w:cstheme="minorHAnsi"/>
                          <w:noProof/>
                          <w:color w:val="000000" w:themeColor="text1"/>
                          <w:sz w:val="16"/>
                          <w:szCs w:val="16"/>
                        </w:rPr>
                        <w:t>1</w:t>
                      </w:r>
                      <w:r w:rsidR="00736B77" w:rsidRPr="00EA02DA">
                        <w:rPr>
                          <w:rFonts w:asciiTheme="minorHAnsi" w:hAnsiTheme="minorHAnsi" w:cstheme="minorHAnsi"/>
                          <w:noProof/>
                          <w:color w:val="000000" w:themeColor="text1"/>
                          <w:sz w:val="16"/>
                          <w:szCs w:val="16"/>
                        </w:rPr>
                        <w:t>.</w:t>
                      </w:r>
                      <w:r w:rsidR="00743C0E" w:rsidRPr="00743C0E">
                        <w:rPr>
                          <w:rFonts w:asciiTheme="minorHAnsi" w:hAnsiTheme="minorHAnsi" w:cstheme="minorHAnsi"/>
                          <w:noProof/>
                          <w:color w:val="000000" w:themeColor="text1"/>
                          <w:sz w:val="16"/>
                          <w:szCs w:val="16"/>
                        </w:rPr>
                        <w:t>22065</w:t>
                      </w:r>
                    </w:p>
                    <w:p w14:paraId="5AE56E5C" w14:textId="77777777" w:rsidR="00EE2241" w:rsidRPr="00B768AB" w:rsidRDefault="00EE2241" w:rsidP="00EE2241">
                      <w:pPr>
                        <w:tabs>
                          <w:tab w:val="left" w:pos="1545"/>
                        </w:tabs>
                        <w:ind w:right="567"/>
                        <w:rPr>
                          <w:rFonts w:asciiTheme="minorHAnsi" w:hAnsiTheme="minorHAnsi" w:cstheme="minorHAnsi"/>
                          <w:noProof/>
                          <w:sz w:val="16"/>
                          <w:szCs w:val="16"/>
                        </w:rPr>
                      </w:pPr>
                    </w:p>
                    <w:p w14:paraId="2EC7990A" w14:textId="77777777" w:rsidR="00EE2241" w:rsidRPr="008333ED"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Korespondensi</w:t>
                      </w:r>
                    </w:p>
                    <w:p w14:paraId="3AFB4720" w14:textId="3C1DF54A" w:rsidR="00071F49" w:rsidRDefault="000B1539" w:rsidP="001B54EA">
                      <w:pPr>
                        <w:tabs>
                          <w:tab w:val="left" w:pos="1545"/>
                        </w:tabs>
                        <w:ind w:right="567"/>
                        <w:rPr>
                          <w:rFonts w:asciiTheme="minorHAnsi" w:hAnsiTheme="minorHAnsi" w:cstheme="minorHAnsi"/>
                          <w:b/>
                          <w:i/>
                          <w:noProof/>
                          <w:sz w:val="18"/>
                          <w:szCs w:val="18"/>
                        </w:rPr>
                      </w:pPr>
                      <w:r w:rsidRPr="000B1539">
                        <w:rPr>
                          <w:rFonts w:asciiTheme="minorHAnsi" w:hAnsiTheme="minorHAnsi" w:cstheme="minorHAnsi"/>
                          <w:b/>
                          <w:i/>
                          <w:noProof/>
                          <w:sz w:val="18"/>
                          <w:szCs w:val="18"/>
                        </w:rPr>
                        <w:t>Sri Rizqi Muthmainnah A.R</w:t>
                      </w:r>
                    </w:p>
                    <w:p w14:paraId="3A46D166" w14:textId="51029E61" w:rsidR="001B54EA" w:rsidRPr="00A77BC2" w:rsidRDefault="000B1539" w:rsidP="001B54EA">
                      <w:pPr>
                        <w:tabs>
                          <w:tab w:val="left" w:pos="1545"/>
                        </w:tabs>
                        <w:ind w:right="567"/>
                        <w:rPr>
                          <w:rFonts w:asciiTheme="minorHAnsi" w:hAnsiTheme="minorHAnsi" w:cstheme="minorHAnsi"/>
                          <w:b/>
                          <w:i/>
                          <w:noProof/>
                          <w:sz w:val="16"/>
                          <w:szCs w:val="16"/>
                        </w:rPr>
                      </w:pPr>
                      <w:r w:rsidRPr="000B1539">
                        <w:rPr>
                          <w:rFonts w:asciiTheme="minorHAnsi" w:hAnsiTheme="minorHAnsi" w:cstheme="minorHAnsi"/>
                          <w:i/>
                          <w:noProof/>
                          <w:sz w:val="14"/>
                          <w:szCs w:val="14"/>
                        </w:rPr>
                        <w:t>rizqiramadhani@rocketmail.com</w:t>
                      </w:r>
                    </w:p>
                    <w:p w14:paraId="49DC1BCF" w14:textId="77777777" w:rsidR="001B54EA" w:rsidRPr="00833E64" w:rsidRDefault="001B54EA" w:rsidP="001B54EA">
                      <w:pPr>
                        <w:tabs>
                          <w:tab w:val="left" w:pos="1545"/>
                        </w:tabs>
                        <w:ind w:right="567"/>
                        <w:rPr>
                          <w:rFonts w:asciiTheme="minorHAnsi" w:hAnsiTheme="minorHAnsi" w:cstheme="minorHAnsi"/>
                          <w:noProof/>
                          <w:sz w:val="16"/>
                          <w:szCs w:val="16"/>
                        </w:rPr>
                      </w:pPr>
                    </w:p>
                    <w:p w14:paraId="43EC6622" w14:textId="77777777" w:rsidR="00EE2241" w:rsidRPr="00BB3EC5" w:rsidRDefault="00EE2241" w:rsidP="00EE2241">
                      <w:pPr>
                        <w:tabs>
                          <w:tab w:val="left" w:pos="1545"/>
                        </w:tabs>
                        <w:ind w:right="567"/>
                        <w:rPr>
                          <w:rFonts w:asciiTheme="minorHAnsi" w:hAnsiTheme="minorHAnsi" w:cstheme="minorHAnsi"/>
                          <w:b/>
                          <w:noProof/>
                          <w:color w:val="57A8C9"/>
                          <w:sz w:val="16"/>
                          <w:szCs w:val="16"/>
                        </w:rPr>
                      </w:pPr>
                      <w:r w:rsidRPr="00BB3EC5">
                        <w:rPr>
                          <w:rFonts w:asciiTheme="minorHAnsi" w:hAnsiTheme="minorHAnsi" w:cstheme="minorHAnsi"/>
                          <w:b/>
                          <w:noProof/>
                          <w:color w:val="57A8C9"/>
                          <w:sz w:val="16"/>
                          <w:szCs w:val="16"/>
                        </w:rPr>
                        <w:t>Copyright</w:t>
                      </w:r>
                    </w:p>
                    <w:p w14:paraId="5F16FE3E" w14:textId="7420DF59" w:rsidR="00EE2241" w:rsidRDefault="00EE2241" w:rsidP="00EE2241">
                      <w:pPr>
                        <w:tabs>
                          <w:tab w:val="left" w:pos="1545"/>
                        </w:tabs>
                        <w:ind w:right="567"/>
                        <w:rPr>
                          <w:rFonts w:asciiTheme="minorHAnsi" w:hAnsiTheme="minorHAnsi" w:cstheme="minorHAnsi"/>
                          <w:noProof/>
                          <w:sz w:val="16"/>
                          <w:szCs w:val="16"/>
                        </w:rPr>
                      </w:pPr>
                      <w:r w:rsidRPr="00BB3EC5">
                        <w:rPr>
                          <w:rFonts w:asciiTheme="minorHAnsi" w:hAnsiTheme="minorHAnsi" w:cstheme="minorHAnsi"/>
                          <w:noProof/>
                          <w:sz w:val="16"/>
                          <w:szCs w:val="16"/>
                        </w:rPr>
                        <w:t>© 20</w:t>
                      </w:r>
                      <w:r w:rsidR="000C0AF5">
                        <w:rPr>
                          <w:rFonts w:asciiTheme="minorHAnsi" w:hAnsiTheme="minorHAnsi" w:cstheme="minorHAnsi"/>
                          <w:noProof/>
                          <w:sz w:val="16"/>
                          <w:szCs w:val="16"/>
                        </w:rPr>
                        <w:t>2</w:t>
                      </w:r>
                      <w:r w:rsidR="00593BEF">
                        <w:rPr>
                          <w:rFonts w:asciiTheme="minorHAnsi" w:hAnsiTheme="minorHAnsi" w:cstheme="minorHAnsi"/>
                          <w:noProof/>
                          <w:sz w:val="16"/>
                          <w:szCs w:val="16"/>
                        </w:rPr>
                        <w:t>3</w:t>
                      </w:r>
                      <w:r w:rsidRPr="00BB3EC5">
                        <w:rPr>
                          <w:rFonts w:asciiTheme="minorHAnsi" w:hAnsiTheme="minorHAnsi" w:cstheme="minorHAnsi"/>
                          <w:noProof/>
                          <w:sz w:val="16"/>
                          <w:szCs w:val="16"/>
                        </w:rPr>
                        <w:t xml:space="preserve"> M</w:t>
                      </w:r>
                      <w:r>
                        <w:rPr>
                          <w:rFonts w:asciiTheme="minorHAnsi" w:hAnsiTheme="minorHAnsi" w:cstheme="minorHAnsi"/>
                          <w:noProof/>
                          <w:sz w:val="16"/>
                          <w:szCs w:val="16"/>
                        </w:rPr>
                        <w:t>ajalah Farmasi Farmakologi Fakultas Farmasi · Makassar</w:t>
                      </w:r>
                    </w:p>
                    <w:p w14:paraId="10246CD7" w14:textId="77777777" w:rsidR="004D6EE0" w:rsidRDefault="004D6EE0" w:rsidP="00EE2241">
                      <w:pPr>
                        <w:tabs>
                          <w:tab w:val="left" w:pos="1545"/>
                        </w:tabs>
                        <w:ind w:right="567"/>
                        <w:rPr>
                          <w:rFonts w:asciiTheme="minorHAnsi" w:hAnsiTheme="minorHAnsi" w:cstheme="minorHAnsi"/>
                          <w:noProof/>
                          <w:sz w:val="16"/>
                          <w:szCs w:val="16"/>
                        </w:rPr>
                      </w:pPr>
                    </w:p>
                    <w:p w14:paraId="60701F30" w14:textId="77777777" w:rsidR="00EE2241" w:rsidRPr="00A30613" w:rsidRDefault="00EE2241" w:rsidP="00EE2241">
                      <w:pPr>
                        <w:tabs>
                          <w:tab w:val="left" w:pos="1545"/>
                        </w:tabs>
                        <w:ind w:right="567"/>
                        <w:rPr>
                          <w:rFonts w:asciiTheme="minorHAnsi" w:hAnsiTheme="minorHAnsi" w:cstheme="minorHAnsi"/>
                          <w:i/>
                          <w:noProof/>
                          <w:color w:val="000000" w:themeColor="text1"/>
                          <w:sz w:val="16"/>
                          <w:szCs w:val="16"/>
                        </w:rPr>
                      </w:pPr>
                      <w:r w:rsidRPr="00A30613">
                        <w:rPr>
                          <w:rFonts w:asciiTheme="minorHAnsi" w:hAnsiTheme="minorHAnsi" w:cstheme="minorHAnsi"/>
                          <w:i/>
                          <w:noProof/>
                          <w:color w:val="000000" w:themeColor="text1"/>
                          <w:sz w:val="16"/>
                          <w:szCs w:val="16"/>
                        </w:rPr>
                        <w:t xml:space="preserve">Diterbitkan tanggal </w:t>
                      </w:r>
                    </w:p>
                    <w:p w14:paraId="48695F49" w14:textId="3127C03D" w:rsidR="00EE2241" w:rsidRPr="00A30613" w:rsidRDefault="00C90141" w:rsidP="00EE2241">
                      <w:pPr>
                        <w:tabs>
                          <w:tab w:val="left" w:pos="1545"/>
                        </w:tabs>
                        <w:ind w:right="567"/>
                        <w:rPr>
                          <w:rFonts w:asciiTheme="minorHAnsi" w:hAnsiTheme="minorHAnsi" w:cstheme="minorHAnsi"/>
                          <w:i/>
                          <w:noProof/>
                          <w:color w:val="000000" w:themeColor="text1"/>
                          <w:sz w:val="16"/>
                          <w:szCs w:val="16"/>
                        </w:rPr>
                      </w:pPr>
                      <w:r>
                        <w:rPr>
                          <w:rFonts w:asciiTheme="minorHAnsi" w:hAnsiTheme="minorHAnsi" w:cstheme="minorHAnsi"/>
                          <w:i/>
                          <w:noProof/>
                          <w:color w:val="000000" w:themeColor="text1"/>
                          <w:sz w:val="16"/>
                          <w:szCs w:val="16"/>
                        </w:rPr>
                        <w:t>3</w:t>
                      </w:r>
                      <w:r w:rsidR="00A8024C">
                        <w:rPr>
                          <w:rFonts w:asciiTheme="minorHAnsi" w:hAnsiTheme="minorHAnsi" w:cstheme="minorHAnsi"/>
                          <w:i/>
                          <w:noProof/>
                          <w:color w:val="000000" w:themeColor="text1"/>
                          <w:sz w:val="16"/>
                          <w:szCs w:val="16"/>
                        </w:rPr>
                        <w:t>0</w:t>
                      </w:r>
                      <w:r w:rsidR="00EE2241" w:rsidRPr="00A30613">
                        <w:rPr>
                          <w:rFonts w:asciiTheme="minorHAnsi" w:hAnsiTheme="minorHAnsi" w:cstheme="minorHAnsi"/>
                          <w:i/>
                          <w:noProof/>
                          <w:color w:val="000000" w:themeColor="text1"/>
                          <w:sz w:val="16"/>
                          <w:szCs w:val="16"/>
                        </w:rPr>
                        <w:t xml:space="preserve"> </w:t>
                      </w:r>
                      <w:r w:rsidR="00A8024C">
                        <w:rPr>
                          <w:rFonts w:asciiTheme="minorHAnsi" w:hAnsiTheme="minorHAnsi" w:cstheme="minorHAnsi"/>
                          <w:i/>
                          <w:noProof/>
                          <w:color w:val="000000" w:themeColor="text1"/>
                          <w:sz w:val="16"/>
                          <w:szCs w:val="16"/>
                        </w:rPr>
                        <w:t>April</w:t>
                      </w:r>
                      <w:r w:rsidR="00EE2241" w:rsidRPr="00A30613">
                        <w:rPr>
                          <w:rFonts w:asciiTheme="minorHAnsi" w:hAnsiTheme="minorHAnsi" w:cstheme="minorHAnsi"/>
                          <w:i/>
                          <w:noProof/>
                          <w:color w:val="000000" w:themeColor="text1"/>
                          <w:sz w:val="16"/>
                          <w:szCs w:val="16"/>
                        </w:rPr>
                        <w:t xml:space="preserve"> 20</w:t>
                      </w:r>
                      <w:r w:rsidR="00A30613">
                        <w:rPr>
                          <w:rFonts w:asciiTheme="minorHAnsi" w:hAnsiTheme="minorHAnsi" w:cstheme="minorHAnsi"/>
                          <w:i/>
                          <w:noProof/>
                          <w:color w:val="000000" w:themeColor="text1"/>
                          <w:sz w:val="16"/>
                          <w:szCs w:val="16"/>
                        </w:rPr>
                        <w:t>2</w:t>
                      </w:r>
                      <w:r w:rsidR="00593BEF">
                        <w:rPr>
                          <w:rFonts w:asciiTheme="minorHAnsi" w:hAnsiTheme="minorHAnsi" w:cstheme="minorHAnsi"/>
                          <w:i/>
                          <w:noProof/>
                          <w:color w:val="000000" w:themeColor="text1"/>
                          <w:sz w:val="16"/>
                          <w:szCs w:val="16"/>
                        </w:rPr>
                        <w:t>3</w:t>
                      </w:r>
                    </w:p>
                    <w:p w14:paraId="0D794E1C" w14:textId="77777777" w:rsidR="00EE2241" w:rsidRDefault="00EE2241" w:rsidP="00EE2241">
                      <w:pPr>
                        <w:tabs>
                          <w:tab w:val="left" w:pos="1545"/>
                        </w:tabs>
                        <w:ind w:right="567"/>
                        <w:rPr>
                          <w:rFonts w:asciiTheme="minorHAnsi" w:hAnsiTheme="minorHAnsi" w:cstheme="minorHAnsi"/>
                          <w:b/>
                          <w:noProof/>
                          <w:sz w:val="16"/>
                          <w:szCs w:val="16"/>
                        </w:rPr>
                      </w:pPr>
                    </w:p>
                    <w:p w14:paraId="01B652CE" w14:textId="77777777" w:rsidR="00EE2241"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Dapat Diakses Daring Pada:</w:t>
                      </w:r>
                    </w:p>
                    <w:p w14:paraId="4A935904" w14:textId="77777777" w:rsidR="00EE2241" w:rsidRPr="004D6EE0" w:rsidRDefault="00EE2241" w:rsidP="00EE2241">
                      <w:pPr>
                        <w:tabs>
                          <w:tab w:val="left" w:pos="1545"/>
                        </w:tabs>
                        <w:ind w:right="567"/>
                        <w:rPr>
                          <w:rFonts w:asciiTheme="minorHAnsi" w:hAnsiTheme="minorHAnsi" w:cstheme="minorHAnsi"/>
                          <w:b/>
                          <w:noProof/>
                          <w:sz w:val="12"/>
                          <w:szCs w:val="12"/>
                        </w:rPr>
                      </w:pPr>
                      <w:r w:rsidRPr="004D6EE0">
                        <w:rPr>
                          <w:rFonts w:asciiTheme="minorHAnsi" w:hAnsiTheme="minorHAnsi" w:cstheme="minorHAnsi"/>
                          <w:noProof/>
                          <w:sz w:val="12"/>
                          <w:szCs w:val="12"/>
                        </w:rPr>
                        <w:t>http://journal.unhas.ac.id/index.php/mff</w:t>
                      </w:r>
                    </w:p>
                  </w:txbxContent>
                </v:textbox>
                <w10:wrap anchory="page"/>
              </v:shape>
            </w:pict>
          </mc:Fallback>
        </mc:AlternateContent>
      </w:r>
    </w:p>
    <w:p w14:paraId="582E5A8B" w14:textId="5CA49598" w:rsidR="008333ED" w:rsidRPr="008333ED" w:rsidRDefault="008333ED" w:rsidP="00BD518C">
      <w:pPr>
        <w:autoSpaceDE w:val="0"/>
        <w:autoSpaceDN w:val="0"/>
        <w:adjustRightInd w:val="0"/>
        <w:spacing w:after="120"/>
        <w:ind w:left="1647"/>
        <w:jc w:val="both"/>
        <w:rPr>
          <w:rFonts w:asciiTheme="minorHAnsi" w:hAnsiTheme="minorHAnsi" w:cstheme="minorHAnsi"/>
          <w:b/>
          <w:color w:val="3687A8"/>
          <w:sz w:val="28"/>
          <w:szCs w:val="28"/>
        </w:rPr>
      </w:pPr>
      <w:r w:rsidRPr="008333ED">
        <w:rPr>
          <w:rFonts w:asciiTheme="minorHAnsi" w:hAnsiTheme="minorHAnsi" w:cstheme="minorHAnsi"/>
          <w:b/>
          <w:color w:val="3687A8"/>
          <w:sz w:val="28"/>
          <w:szCs w:val="28"/>
        </w:rPr>
        <w:t>PENDAHULUAN</w:t>
      </w:r>
    </w:p>
    <w:p w14:paraId="055458B2" w14:textId="77777777" w:rsidR="008333ED" w:rsidRPr="00B768AB" w:rsidRDefault="008333ED" w:rsidP="008333ED">
      <w:pPr>
        <w:tabs>
          <w:tab w:val="left" w:pos="1545"/>
        </w:tabs>
        <w:ind w:left="1440"/>
        <w:rPr>
          <w:rFonts w:asciiTheme="minorHAnsi" w:hAnsiTheme="minorHAnsi" w:cstheme="minorHAnsi"/>
          <w:color w:val="000000" w:themeColor="text1"/>
          <w:sz w:val="18"/>
          <w:szCs w:val="18"/>
        </w:rPr>
        <w:sectPr w:rsidR="008333ED" w:rsidRPr="00B768AB" w:rsidSect="008566FE">
          <w:headerReference w:type="even" r:id="rId8"/>
          <w:headerReference w:type="default" r:id="rId9"/>
          <w:footerReference w:type="even" r:id="rId10"/>
          <w:footerReference w:type="default" r:id="rId11"/>
          <w:headerReference w:type="first" r:id="rId12"/>
          <w:footerReference w:type="first" r:id="rId13"/>
          <w:pgSz w:w="11907" w:h="16840" w:code="9"/>
          <w:pgMar w:top="720" w:right="1134" w:bottom="567" w:left="1134" w:header="720" w:footer="288" w:gutter="0"/>
          <w:pgNumType w:start="15"/>
          <w:cols w:space="720"/>
          <w:titlePg/>
          <w:docGrid w:linePitch="360"/>
        </w:sectPr>
      </w:pPr>
    </w:p>
    <w:p w14:paraId="0FD72C50" w14:textId="77777777" w:rsidR="00191F34" w:rsidRPr="00191F34" w:rsidRDefault="00191F34" w:rsidP="00191F34">
      <w:pPr>
        <w:tabs>
          <w:tab w:val="left" w:pos="550"/>
        </w:tabs>
        <w:autoSpaceDE w:val="0"/>
        <w:autoSpaceDN w:val="0"/>
        <w:adjustRightInd w:val="0"/>
        <w:spacing w:after="120"/>
        <w:jc w:val="both"/>
        <w:rPr>
          <w:rFonts w:ascii="Cambria" w:hAnsi="Cambria"/>
          <w:color w:val="231F20"/>
          <w:sz w:val="18"/>
          <w:szCs w:val="18"/>
        </w:rPr>
      </w:pPr>
      <w:proofErr w:type="spellStart"/>
      <w:r w:rsidRPr="00191F34">
        <w:rPr>
          <w:rFonts w:ascii="Cambria" w:hAnsi="Cambria"/>
          <w:color w:val="231F20"/>
          <w:sz w:val="18"/>
          <w:szCs w:val="18"/>
        </w:rPr>
        <w:t>Menurut</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informasi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tentang</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situasi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kesehatan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gigi</w:t>
      </w:r>
      <w:proofErr w:type="spellEnd"/>
      <w:r w:rsidRPr="00191F34">
        <w:rPr>
          <w:rFonts w:ascii="Cambria" w:hAnsi="Cambria"/>
          <w:color w:val="231F20"/>
          <w:sz w:val="18"/>
          <w:szCs w:val="18"/>
        </w:rPr>
        <w:t xml:space="preserve"> dan </w:t>
      </w:r>
      <w:proofErr w:type="spellStart"/>
      <w:r w:rsidRPr="00191F34">
        <w:rPr>
          <w:rFonts w:ascii="Cambria" w:hAnsi="Cambria"/>
          <w:color w:val="231F20"/>
          <w:sz w:val="18"/>
          <w:szCs w:val="18"/>
        </w:rPr>
        <w:t>mulut</w:t>
      </w:r>
      <w:proofErr w:type="spellEnd"/>
      <w:r w:rsidRPr="00191F34">
        <w:rPr>
          <w:rFonts w:ascii="Cambria" w:hAnsi="Cambria"/>
          <w:color w:val="231F20"/>
          <w:sz w:val="18"/>
          <w:szCs w:val="18"/>
        </w:rPr>
        <w:t xml:space="preserve"> yang </w:t>
      </w:r>
      <w:proofErr w:type="spellStart"/>
      <w:r w:rsidRPr="00191F34">
        <w:rPr>
          <w:rFonts w:ascii="Cambria" w:hAnsi="Cambria"/>
          <w:color w:val="231F20"/>
          <w:sz w:val="18"/>
          <w:szCs w:val="18"/>
        </w:rPr>
        <w:t>telah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dirangkum</w:t>
      </w:r>
      <w:proofErr w:type="spellEnd"/>
      <w:r w:rsidRPr="00191F34">
        <w:rPr>
          <w:rFonts w:ascii="Cambria" w:hAnsi="Cambria"/>
          <w:color w:val="231F20"/>
          <w:sz w:val="18"/>
          <w:szCs w:val="18"/>
        </w:rPr>
        <w:t xml:space="preserve"> oleh </w:t>
      </w:r>
      <w:proofErr w:type="spellStart"/>
      <w:r w:rsidRPr="00191F34">
        <w:rPr>
          <w:rFonts w:ascii="Cambria" w:hAnsi="Cambria"/>
          <w:color w:val="231F20"/>
          <w:sz w:val="18"/>
          <w:szCs w:val="18"/>
        </w:rPr>
        <w:t>Infodatin</w:t>
      </w:r>
      <w:proofErr w:type="spellEnd"/>
      <w:r w:rsidRPr="00191F34">
        <w:rPr>
          <w:rFonts w:ascii="Cambria" w:hAnsi="Cambria"/>
          <w:color w:val="231F20"/>
          <w:sz w:val="18"/>
          <w:szCs w:val="18"/>
        </w:rPr>
        <w:t xml:space="preserve"> Kementerian Kesehatan RI </w:t>
      </w:r>
      <w:proofErr w:type="spellStart"/>
      <w:r w:rsidRPr="00191F34">
        <w:rPr>
          <w:rFonts w:ascii="Cambria" w:hAnsi="Cambria"/>
          <w:color w:val="231F20"/>
          <w:sz w:val="18"/>
          <w:szCs w:val="18"/>
        </w:rPr>
        <w:t>dalam</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studi</w:t>
      </w:r>
      <w:proofErr w:type="spellEnd"/>
      <w:r w:rsidRPr="00191F34">
        <w:rPr>
          <w:rFonts w:ascii="Cambria" w:hAnsi="Cambria"/>
          <w:color w:val="231F20"/>
          <w:sz w:val="18"/>
          <w:szCs w:val="18"/>
        </w:rPr>
        <w:t xml:space="preserve"> GBD (Global Burden of Disease), </w:t>
      </w:r>
      <w:proofErr w:type="spellStart"/>
      <w:r w:rsidRPr="00191F34">
        <w:rPr>
          <w:rFonts w:ascii="Cambria" w:hAnsi="Cambria"/>
          <w:color w:val="231F20"/>
          <w:sz w:val="18"/>
          <w:szCs w:val="18"/>
        </w:rPr>
        <w:t>masalah</w:t>
      </w:r>
      <w:proofErr w:type="spellEnd"/>
      <w:r w:rsidRPr="00191F34">
        <w:rPr>
          <w:rFonts w:ascii="Cambria" w:hAnsi="Cambria"/>
          <w:color w:val="231F20"/>
          <w:sz w:val="18"/>
          <w:szCs w:val="18"/>
        </w:rPr>
        <w:t xml:space="preserve"> pada periodontal (</w:t>
      </w:r>
      <w:proofErr w:type="spellStart"/>
      <w:r w:rsidRPr="00191F34">
        <w:rPr>
          <w:rFonts w:ascii="Cambria" w:hAnsi="Cambria"/>
          <w:color w:val="231F20"/>
          <w:sz w:val="18"/>
          <w:szCs w:val="18"/>
        </w:rPr>
        <w:t>gusi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berada</w:t>
      </w:r>
      <w:proofErr w:type="spellEnd"/>
      <w:r w:rsidRPr="00191F34">
        <w:rPr>
          <w:rFonts w:ascii="Cambria" w:hAnsi="Cambria"/>
          <w:color w:val="231F20"/>
          <w:sz w:val="18"/>
          <w:szCs w:val="18"/>
        </w:rPr>
        <w:t xml:space="preserve"> pada </w:t>
      </w:r>
      <w:proofErr w:type="spellStart"/>
      <w:r w:rsidRPr="00191F34">
        <w:rPr>
          <w:rFonts w:ascii="Cambria" w:hAnsi="Cambria"/>
          <w:color w:val="231F20"/>
          <w:sz w:val="18"/>
          <w:szCs w:val="18"/>
        </w:rPr>
        <w:t>urutan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ke</w:t>
      </w:r>
      <w:proofErr w:type="spellEnd"/>
      <w:r w:rsidRPr="00191F34">
        <w:rPr>
          <w:rFonts w:ascii="Cambria" w:hAnsi="Cambria"/>
          <w:color w:val="231F20"/>
          <w:sz w:val="18"/>
          <w:szCs w:val="18"/>
        </w:rPr>
        <w:t xml:space="preserve"> 11 </w:t>
      </w:r>
      <w:proofErr w:type="spellStart"/>
      <w:r w:rsidRPr="00191F34">
        <w:rPr>
          <w:rFonts w:ascii="Cambria" w:hAnsi="Cambria"/>
          <w:color w:val="231F20"/>
          <w:sz w:val="18"/>
          <w:szCs w:val="18"/>
        </w:rPr>
        <w:t>dikarenakan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kasusnya</w:t>
      </w:r>
      <w:proofErr w:type="spellEnd"/>
      <w:r w:rsidRPr="00191F34">
        <w:rPr>
          <w:rFonts w:ascii="Cambria" w:hAnsi="Cambria"/>
          <w:color w:val="231F20"/>
          <w:sz w:val="18"/>
          <w:szCs w:val="18"/>
        </w:rPr>
        <w:t xml:space="preserve"> yang </w:t>
      </w:r>
      <w:proofErr w:type="spellStart"/>
      <w:r w:rsidRPr="00191F34">
        <w:rPr>
          <w:rFonts w:ascii="Cambria" w:hAnsi="Cambria"/>
          <w:color w:val="231F20"/>
          <w:sz w:val="18"/>
          <w:szCs w:val="18"/>
        </w:rPr>
        <w:t>meningkat</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Menurut</w:t>
      </w:r>
      <w:proofErr w:type="spellEnd"/>
      <w:r w:rsidRPr="00191F34">
        <w:rPr>
          <w:rFonts w:ascii="Cambria" w:hAnsi="Cambria"/>
          <w:color w:val="231F20"/>
          <w:sz w:val="18"/>
          <w:szCs w:val="18"/>
        </w:rPr>
        <w:t xml:space="preserve"> data, </w:t>
      </w:r>
      <w:proofErr w:type="spellStart"/>
      <w:r w:rsidRPr="00191F34">
        <w:rPr>
          <w:rFonts w:ascii="Cambria" w:hAnsi="Cambria"/>
          <w:color w:val="231F20"/>
          <w:sz w:val="18"/>
          <w:szCs w:val="18"/>
        </w:rPr>
        <w:t>hampir</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dari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setengah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populasi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penduduk</w:t>
      </w:r>
      <w:proofErr w:type="spellEnd"/>
      <w:r w:rsidRPr="00191F34">
        <w:rPr>
          <w:rFonts w:ascii="Cambria" w:hAnsi="Cambria"/>
          <w:color w:val="231F20"/>
          <w:sz w:val="18"/>
          <w:szCs w:val="18"/>
        </w:rPr>
        <w:t xml:space="preserve"> dunia (3,58 </w:t>
      </w:r>
      <w:proofErr w:type="spellStart"/>
      <w:r w:rsidRPr="00191F34">
        <w:rPr>
          <w:rFonts w:ascii="Cambria" w:hAnsi="Cambria"/>
          <w:color w:val="231F20"/>
          <w:sz w:val="18"/>
          <w:szCs w:val="18"/>
        </w:rPr>
        <w:t>milyar</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jiwa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mengalami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karies</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gigi</w:t>
      </w:r>
      <w:proofErr w:type="spellEnd"/>
      <w:r w:rsidRPr="00191F34">
        <w:rPr>
          <w:rFonts w:ascii="Cambria" w:hAnsi="Cambria"/>
          <w:color w:val="231F20"/>
          <w:sz w:val="18"/>
          <w:szCs w:val="18"/>
        </w:rPr>
        <w:t xml:space="preserve">. Adapun </w:t>
      </w:r>
      <w:proofErr w:type="spellStart"/>
      <w:r w:rsidRPr="00191F34">
        <w:rPr>
          <w:rFonts w:ascii="Cambria" w:hAnsi="Cambria"/>
          <w:color w:val="231F20"/>
          <w:sz w:val="18"/>
          <w:szCs w:val="18"/>
        </w:rPr>
        <w:t>hasil</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dari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Riset</w:t>
      </w:r>
      <w:proofErr w:type="spellEnd"/>
      <w:r w:rsidRPr="00191F34">
        <w:rPr>
          <w:rFonts w:ascii="Cambria" w:hAnsi="Cambria"/>
          <w:color w:val="231F20"/>
          <w:sz w:val="18"/>
          <w:szCs w:val="18"/>
        </w:rPr>
        <w:t xml:space="preserve"> Kesehatan Dasar (</w:t>
      </w:r>
      <w:proofErr w:type="spellStart"/>
      <w:r w:rsidRPr="00191F34">
        <w:rPr>
          <w:rFonts w:ascii="Cambria" w:hAnsi="Cambria"/>
          <w:color w:val="231F20"/>
          <w:sz w:val="18"/>
          <w:szCs w:val="18"/>
        </w:rPr>
        <w:t>Riskesdas</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tahun</w:t>
      </w:r>
      <w:proofErr w:type="spellEnd"/>
      <w:r w:rsidRPr="00191F34">
        <w:rPr>
          <w:rFonts w:ascii="Cambria" w:hAnsi="Cambria"/>
          <w:color w:val="231F20"/>
          <w:sz w:val="18"/>
          <w:szCs w:val="18"/>
        </w:rPr>
        <w:t xml:space="preserve"> 2018 </w:t>
      </w:r>
      <w:proofErr w:type="spellStart"/>
      <w:r w:rsidRPr="00191F34">
        <w:rPr>
          <w:rFonts w:ascii="Cambria" w:hAnsi="Cambria"/>
          <w:color w:val="231F20"/>
          <w:sz w:val="18"/>
          <w:szCs w:val="18"/>
        </w:rPr>
        <w:t>menyatakan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bahwa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masalah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gigi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terbesar</w:t>
      </w:r>
      <w:proofErr w:type="spellEnd"/>
      <w:r w:rsidRPr="00191F34">
        <w:rPr>
          <w:rFonts w:ascii="Cambria" w:hAnsi="Cambria"/>
          <w:color w:val="231F20"/>
          <w:sz w:val="18"/>
          <w:szCs w:val="18"/>
        </w:rPr>
        <w:t xml:space="preserve"> di Indonesia </w:t>
      </w:r>
      <w:proofErr w:type="spellStart"/>
      <w:r w:rsidRPr="00191F34">
        <w:rPr>
          <w:rFonts w:ascii="Cambria" w:hAnsi="Cambria"/>
          <w:color w:val="231F20"/>
          <w:sz w:val="18"/>
          <w:szCs w:val="18"/>
        </w:rPr>
        <w:t>adalah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gigi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rusak</w:t>
      </w:r>
      <w:proofErr w:type="spellEnd"/>
      <w:r w:rsidRPr="00191F34">
        <w:rPr>
          <w:rFonts w:ascii="Cambria" w:hAnsi="Cambria"/>
          <w:color w:val="231F20"/>
          <w:sz w:val="18"/>
          <w:szCs w:val="18"/>
        </w:rPr>
        <w:t>/</w:t>
      </w:r>
      <w:proofErr w:type="spellStart"/>
      <w:r w:rsidRPr="00191F34">
        <w:rPr>
          <w:rFonts w:ascii="Cambria" w:hAnsi="Cambria"/>
          <w:color w:val="231F20"/>
          <w:sz w:val="18"/>
          <w:szCs w:val="18"/>
        </w:rPr>
        <w:t>berlubang</w:t>
      </w:r>
      <w:proofErr w:type="spellEnd"/>
      <w:r w:rsidRPr="00191F34">
        <w:rPr>
          <w:rFonts w:ascii="Cambria" w:hAnsi="Cambria"/>
          <w:color w:val="231F20"/>
          <w:sz w:val="18"/>
          <w:szCs w:val="18"/>
        </w:rPr>
        <w:t>/</w:t>
      </w:r>
      <w:proofErr w:type="spellStart"/>
      <w:r w:rsidRPr="00191F34">
        <w:rPr>
          <w:rFonts w:ascii="Cambria" w:hAnsi="Cambria"/>
          <w:color w:val="231F20"/>
          <w:sz w:val="18"/>
          <w:szCs w:val="18"/>
        </w:rPr>
        <w:t>sakit</w:t>
      </w:r>
      <w:proofErr w:type="spellEnd"/>
      <w:r w:rsidRPr="00191F34">
        <w:rPr>
          <w:rFonts w:ascii="Cambria" w:hAnsi="Cambria"/>
          <w:color w:val="231F20"/>
          <w:sz w:val="18"/>
          <w:szCs w:val="18"/>
        </w:rPr>
        <w:t xml:space="preserve"> (45,3%). </w:t>
      </w:r>
      <w:proofErr w:type="spellStart"/>
      <w:r w:rsidRPr="00191F34">
        <w:rPr>
          <w:rFonts w:ascii="Cambria" w:hAnsi="Cambria"/>
          <w:color w:val="231F20"/>
          <w:sz w:val="18"/>
          <w:szCs w:val="18"/>
        </w:rPr>
        <w:t>Sedangkan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masalah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kesehatan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mulut</w:t>
      </w:r>
      <w:proofErr w:type="spellEnd"/>
      <w:r w:rsidRPr="00191F34">
        <w:rPr>
          <w:rFonts w:ascii="Cambria" w:hAnsi="Cambria"/>
          <w:color w:val="231F20"/>
          <w:sz w:val="18"/>
          <w:szCs w:val="18"/>
        </w:rPr>
        <w:t xml:space="preserve"> yang paling </w:t>
      </w:r>
      <w:proofErr w:type="spellStart"/>
      <w:r w:rsidRPr="00191F34">
        <w:rPr>
          <w:rFonts w:ascii="Cambria" w:hAnsi="Cambria"/>
          <w:color w:val="231F20"/>
          <w:sz w:val="18"/>
          <w:szCs w:val="18"/>
        </w:rPr>
        <w:t>banyak</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dialami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penduduk</w:t>
      </w:r>
      <w:proofErr w:type="spellEnd"/>
      <w:r w:rsidRPr="00191F34">
        <w:rPr>
          <w:rFonts w:ascii="Cambria" w:hAnsi="Cambria"/>
          <w:color w:val="231F20"/>
          <w:sz w:val="18"/>
          <w:szCs w:val="18"/>
        </w:rPr>
        <w:t xml:space="preserve"> Indonesia </w:t>
      </w:r>
      <w:proofErr w:type="spellStart"/>
      <w:r w:rsidRPr="00191F34">
        <w:rPr>
          <w:rFonts w:ascii="Cambria" w:hAnsi="Cambria"/>
          <w:color w:val="231F20"/>
          <w:sz w:val="18"/>
          <w:szCs w:val="18"/>
        </w:rPr>
        <w:t>adalah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gusi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bengkak</w:t>
      </w:r>
      <w:proofErr w:type="spellEnd"/>
      <w:r w:rsidRPr="00191F34">
        <w:rPr>
          <w:rFonts w:ascii="Cambria" w:hAnsi="Cambria"/>
          <w:color w:val="231F20"/>
          <w:sz w:val="18"/>
          <w:szCs w:val="18"/>
        </w:rPr>
        <w:t xml:space="preserve"> dan/</w:t>
      </w:r>
      <w:proofErr w:type="spellStart"/>
      <w:r w:rsidRPr="00191F34">
        <w:rPr>
          <w:rFonts w:ascii="Cambria" w:hAnsi="Cambria"/>
          <w:color w:val="231F20"/>
          <w:sz w:val="18"/>
          <w:szCs w:val="18"/>
        </w:rPr>
        <w:t>atau</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keluar</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bisul</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abses</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sebesar</w:t>
      </w:r>
      <w:proofErr w:type="spellEnd"/>
      <w:r w:rsidRPr="00191F34">
        <w:rPr>
          <w:rFonts w:ascii="Cambria" w:hAnsi="Cambria"/>
          <w:color w:val="231F20"/>
          <w:sz w:val="18"/>
          <w:szCs w:val="18"/>
        </w:rPr>
        <w:t xml:space="preserve"> 14%.</w:t>
      </w:r>
      <w:r w:rsidRPr="00A57D50">
        <w:rPr>
          <w:rFonts w:ascii="Cambria" w:hAnsi="Cambria"/>
          <w:color w:val="231F20"/>
          <w:sz w:val="18"/>
          <w:szCs w:val="18"/>
          <w:vertAlign w:val="superscript"/>
        </w:rPr>
        <w:t>1</w:t>
      </w:r>
    </w:p>
    <w:p w14:paraId="4CCBA63E" w14:textId="63876015" w:rsidR="00191F34" w:rsidRPr="00191F34" w:rsidRDefault="00191F34" w:rsidP="00191F34">
      <w:pPr>
        <w:tabs>
          <w:tab w:val="left" w:pos="550"/>
        </w:tabs>
        <w:autoSpaceDE w:val="0"/>
        <w:autoSpaceDN w:val="0"/>
        <w:adjustRightInd w:val="0"/>
        <w:spacing w:after="120"/>
        <w:jc w:val="both"/>
        <w:rPr>
          <w:rFonts w:ascii="Cambria" w:hAnsi="Cambria"/>
          <w:color w:val="231F20"/>
          <w:sz w:val="18"/>
          <w:szCs w:val="18"/>
        </w:rPr>
      </w:pPr>
      <w:r w:rsidRPr="00191F34">
        <w:rPr>
          <w:rFonts w:ascii="Cambria" w:hAnsi="Cambria"/>
          <w:color w:val="231F20"/>
          <w:sz w:val="18"/>
          <w:szCs w:val="18"/>
        </w:rPr>
        <w:t xml:space="preserve">Streptococcus mutans </w:t>
      </w:r>
      <w:proofErr w:type="spellStart"/>
      <w:r w:rsidRPr="00191F34">
        <w:rPr>
          <w:rFonts w:ascii="Cambria" w:hAnsi="Cambria"/>
          <w:color w:val="231F20"/>
          <w:sz w:val="18"/>
          <w:szCs w:val="18"/>
        </w:rPr>
        <w:t>adalah</w:t>
      </w:r>
      <w:proofErr w:type="spellEnd"/>
      <w:r w:rsidRPr="00191F34">
        <w:rPr>
          <w:rFonts w:ascii="Cambria" w:hAnsi="Cambria"/>
          <w:color w:val="231F20"/>
          <w:sz w:val="18"/>
          <w:szCs w:val="18"/>
        </w:rPr>
        <w:t xml:space="preserve"> salah </w:t>
      </w:r>
      <w:proofErr w:type="spellStart"/>
      <w:r w:rsidRPr="00191F34">
        <w:rPr>
          <w:rFonts w:ascii="Cambria" w:hAnsi="Cambria"/>
          <w:color w:val="231F20"/>
          <w:sz w:val="18"/>
          <w:szCs w:val="18"/>
        </w:rPr>
        <w:t>satu</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bakteri</w:t>
      </w:r>
      <w:proofErr w:type="spellEnd"/>
      <w:r w:rsidRPr="00191F34">
        <w:rPr>
          <w:rFonts w:ascii="Cambria" w:hAnsi="Cambria"/>
          <w:color w:val="231F20"/>
          <w:sz w:val="18"/>
          <w:szCs w:val="18"/>
        </w:rPr>
        <w:t xml:space="preserve"> oral gram </w:t>
      </w:r>
      <w:proofErr w:type="spellStart"/>
      <w:r w:rsidRPr="00191F34">
        <w:rPr>
          <w:rFonts w:ascii="Cambria" w:hAnsi="Cambria"/>
          <w:color w:val="231F20"/>
          <w:sz w:val="18"/>
          <w:szCs w:val="18"/>
        </w:rPr>
        <w:t>positif</w:t>
      </w:r>
      <w:proofErr w:type="spellEnd"/>
      <w:r w:rsidRPr="00191F34">
        <w:rPr>
          <w:rFonts w:ascii="Cambria" w:hAnsi="Cambria"/>
          <w:color w:val="231F20"/>
          <w:sz w:val="18"/>
          <w:szCs w:val="18"/>
        </w:rPr>
        <w:t xml:space="preserve">, yang </w:t>
      </w:r>
      <w:proofErr w:type="spellStart"/>
      <w:r w:rsidRPr="00191F34">
        <w:rPr>
          <w:rFonts w:ascii="Cambria" w:hAnsi="Cambria"/>
          <w:color w:val="231F20"/>
          <w:sz w:val="18"/>
          <w:szCs w:val="18"/>
        </w:rPr>
        <w:t>telah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diidentifikasi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menjadi</w:t>
      </w:r>
      <w:proofErr w:type="spellEnd"/>
      <w:r w:rsidRPr="00191F34">
        <w:rPr>
          <w:rFonts w:ascii="Cambria" w:hAnsi="Cambria"/>
          <w:color w:val="231F20"/>
          <w:sz w:val="18"/>
          <w:szCs w:val="18"/>
        </w:rPr>
        <w:t xml:space="preserve"> salah </w:t>
      </w:r>
      <w:proofErr w:type="spellStart"/>
      <w:r w:rsidRPr="00191F34">
        <w:rPr>
          <w:rFonts w:ascii="Cambria" w:hAnsi="Cambria"/>
          <w:color w:val="231F20"/>
          <w:sz w:val="18"/>
          <w:szCs w:val="18"/>
        </w:rPr>
        <w:t>satu</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agen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etiologi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utama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karies</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gigi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manusia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Bakteri</w:t>
      </w:r>
      <w:proofErr w:type="spellEnd"/>
      <w:r w:rsidRPr="00191F34">
        <w:rPr>
          <w:rFonts w:ascii="Cambria" w:hAnsi="Cambria"/>
          <w:color w:val="231F20"/>
          <w:sz w:val="18"/>
          <w:szCs w:val="18"/>
        </w:rPr>
        <w:t xml:space="preserve"> Streptococcus mutans </w:t>
      </w:r>
      <w:proofErr w:type="spellStart"/>
      <w:r w:rsidRPr="00191F34">
        <w:rPr>
          <w:rFonts w:ascii="Cambria" w:hAnsi="Cambria"/>
          <w:color w:val="231F20"/>
          <w:sz w:val="18"/>
          <w:szCs w:val="18"/>
        </w:rPr>
        <w:t>merupakan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mikroorganisme</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kariogenik</w:t>
      </w:r>
      <w:proofErr w:type="spellEnd"/>
      <w:r w:rsidRPr="00191F34">
        <w:rPr>
          <w:rFonts w:ascii="Cambria" w:hAnsi="Cambria"/>
          <w:color w:val="231F20"/>
          <w:sz w:val="18"/>
          <w:szCs w:val="18"/>
        </w:rPr>
        <w:t xml:space="preserve"> yang </w:t>
      </w:r>
      <w:proofErr w:type="spellStart"/>
      <w:r w:rsidRPr="00191F34">
        <w:rPr>
          <w:rFonts w:ascii="Cambria" w:hAnsi="Cambria"/>
          <w:color w:val="231F20"/>
          <w:sz w:val="18"/>
          <w:szCs w:val="18"/>
        </w:rPr>
        <w:t>memetabolisme</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sukrosa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hingga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terbentuknya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plak</w:t>
      </w:r>
      <w:proofErr w:type="spellEnd"/>
      <w:r w:rsidRPr="00191F34">
        <w:rPr>
          <w:rFonts w:ascii="Cambria" w:hAnsi="Cambria"/>
          <w:color w:val="231F20"/>
          <w:sz w:val="18"/>
          <w:szCs w:val="18"/>
        </w:rPr>
        <w:t xml:space="preserve"> biofilm pada gigi.</w:t>
      </w:r>
      <w:r w:rsidRPr="00A57D50">
        <w:rPr>
          <w:rFonts w:ascii="Cambria" w:hAnsi="Cambria"/>
          <w:color w:val="231F20"/>
          <w:sz w:val="18"/>
          <w:szCs w:val="18"/>
          <w:vertAlign w:val="superscript"/>
        </w:rPr>
        <w:t>2</w:t>
      </w:r>
      <w:r w:rsidRPr="00191F34">
        <w:rPr>
          <w:rFonts w:ascii="Cambria" w:hAnsi="Cambria"/>
          <w:color w:val="231F20"/>
          <w:sz w:val="18"/>
          <w:szCs w:val="18"/>
        </w:rPr>
        <w:t xml:space="preserve"> </w:t>
      </w:r>
    </w:p>
    <w:p w14:paraId="3BB586AB" w14:textId="5B7DFC17" w:rsidR="00191F34" w:rsidRPr="00191F34" w:rsidRDefault="00191F34" w:rsidP="00191F34">
      <w:pPr>
        <w:tabs>
          <w:tab w:val="left" w:pos="550"/>
        </w:tabs>
        <w:autoSpaceDE w:val="0"/>
        <w:autoSpaceDN w:val="0"/>
        <w:adjustRightInd w:val="0"/>
        <w:spacing w:after="120"/>
        <w:jc w:val="both"/>
        <w:rPr>
          <w:rFonts w:ascii="Cambria" w:hAnsi="Cambria"/>
          <w:color w:val="231F20"/>
          <w:sz w:val="18"/>
          <w:szCs w:val="18"/>
        </w:rPr>
      </w:pPr>
      <w:proofErr w:type="spellStart"/>
      <w:r w:rsidRPr="00191F34">
        <w:rPr>
          <w:rFonts w:ascii="Cambria" w:hAnsi="Cambria"/>
          <w:color w:val="231F20"/>
          <w:sz w:val="18"/>
          <w:szCs w:val="18"/>
        </w:rPr>
        <w:t>Selama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ini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ekstrak</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daun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teh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terbukti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berkhasiat</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sebagai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antibakteri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senyawa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antibakteri</w:t>
      </w:r>
      <w:proofErr w:type="spellEnd"/>
      <w:r w:rsidRPr="00191F34">
        <w:rPr>
          <w:rFonts w:ascii="Cambria" w:hAnsi="Cambria"/>
          <w:color w:val="231F20"/>
          <w:sz w:val="18"/>
          <w:szCs w:val="18"/>
        </w:rPr>
        <w:t xml:space="preserve"> yang </w:t>
      </w:r>
      <w:proofErr w:type="spellStart"/>
      <w:r w:rsidRPr="00191F34">
        <w:rPr>
          <w:rFonts w:ascii="Cambria" w:hAnsi="Cambria"/>
          <w:color w:val="231F20"/>
          <w:sz w:val="18"/>
          <w:szCs w:val="18"/>
        </w:rPr>
        <w:t>terkandung</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sebagian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besar</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polifenol</w:t>
      </w:r>
      <w:proofErr w:type="spellEnd"/>
      <w:r w:rsidRPr="00191F34">
        <w:rPr>
          <w:rFonts w:ascii="Cambria" w:hAnsi="Cambria"/>
          <w:color w:val="231F20"/>
          <w:sz w:val="18"/>
          <w:szCs w:val="18"/>
        </w:rPr>
        <w:t xml:space="preserve"> yang </w:t>
      </w:r>
      <w:proofErr w:type="spellStart"/>
      <w:r w:rsidRPr="00191F34">
        <w:rPr>
          <w:rFonts w:ascii="Cambria" w:hAnsi="Cambria"/>
          <w:color w:val="231F20"/>
          <w:sz w:val="18"/>
          <w:szCs w:val="18"/>
        </w:rPr>
        <w:t>umumnya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dikenal</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sebagai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katekin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Teh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hijau</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memiliki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kandungan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katekin</w:t>
      </w:r>
      <w:proofErr w:type="spellEnd"/>
      <w:r w:rsidRPr="00191F34">
        <w:rPr>
          <w:rFonts w:ascii="Cambria" w:hAnsi="Cambria"/>
          <w:color w:val="231F20"/>
          <w:sz w:val="18"/>
          <w:szCs w:val="18"/>
        </w:rPr>
        <w:t xml:space="preserve"> yang </w:t>
      </w:r>
      <w:proofErr w:type="spellStart"/>
      <w:r w:rsidRPr="00191F34">
        <w:rPr>
          <w:rFonts w:ascii="Cambria" w:hAnsi="Cambria"/>
          <w:color w:val="231F20"/>
          <w:sz w:val="18"/>
          <w:szCs w:val="18"/>
        </w:rPr>
        <w:t>diketahui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efektif</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sebagai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agen</w:t>
      </w:r>
      <w:proofErr w:type="spellEnd"/>
      <w:r w:rsidRPr="00191F34">
        <w:rPr>
          <w:rFonts w:ascii="Cambria" w:hAnsi="Cambria"/>
          <w:color w:val="231F20"/>
          <w:sz w:val="18"/>
          <w:szCs w:val="18"/>
        </w:rPr>
        <w:t xml:space="preserve"> antibakteri.3 Ada 4 </w:t>
      </w:r>
      <w:proofErr w:type="spellStart"/>
      <w:r w:rsidRPr="00191F34">
        <w:rPr>
          <w:rFonts w:ascii="Cambria" w:hAnsi="Cambria"/>
          <w:color w:val="231F20"/>
          <w:sz w:val="18"/>
          <w:szCs w:val="18"/>
        </w:rPr>
        <w:t>katekin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utama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polifenol</w:t>
      </w:r>
      <w:proofErr w:type="spellEnd"/>
      <w:r w:rsidRPr="00191F34">
        <w:rPr>
          <w:rFonts w:ascii="Cambria" w:hAnsi="Cambria"/>
          <w:color w:val="231F20"/>
          <w:sz w:val="18"/>
          <w:szCs w:val="18"/>
        </w:rPr>
        <w:t xml:space="preserve">) yang </w:t>
      </w:r>
      <w:proofErr w:type="spellStart"/>
      <w:r w:rsidRPr="00191F34">
        <w:rPr>
          <w:rFonts w:ascii="Cambria" w:hAnsi="Cambria"/>
          <w:color w:val="231F20"/>
          <w:sz w:val="18"/>
          <w:szCs w:val="18"/>
        </w:rPr>
        <w:t>ditemukan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dalam</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teh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hijau</w:t>
      </w:r>
      <w:proofErr w:type="spellEnd"/>
      <w:r w:rsidRPr="00191F34">
        <w:rPr>
          <w:rFonts w:ascii="Cambria" w:hAnsi="Cambria"/>
          <w:color w:val="231F20"/>
          <w:sz w:val="18"/>
          <w:szCs w:val="18"/>
        </w:rPr>
        <w:t xml:space="preserve">: epicatechin (EC), epicatechin-3-gallate (ECG), </w:t>
      </w:r>
      <w:r w:rsidRPr="00191F34">
        <w:rPr>
          <w:rFonts w:ascii="Cambria" w:hAnsi="Cambria"/>
          <w:color w:val="231F20"/>
          <w:sz w:val="18"/>
          <w:szCs w:val="18"/>
        </w:rPr>
        <w:t>epigallocatechin (EGC), dan epigallocatechin-3-gallate (EGCG).</w:t>
      </w:r>
      <w:r w:rsidRPr="00A57D50">
        <w:rPr>
          <w:rFonts w:ascii="Cambria" w:hAnsi="Cambria"/>
          <w:color w:val="231F20"/>
          <w:sz w:val="18"/>
          <w:szCs w:val="18"/>
          <w:vertAlign w:val="superscript"/>
        </w:rPr>
        <w:t>16</w:t>
      </w:r>
    </w:p>
    <w:p w14:paraId="3DFC2869" w14:textId="0B3CDEDE" w:rsidR="00191F34" w:rsidRPr="00191F34" w:rsidRDefault="00191F34" w:rsidP="00191F34">
      <w:pPr>
        <w:tabs>
          <w:tab w:val="left" w:pos="550"/>
        </w:tabs>
        <w:autoSpaceDE w:val="0"/>
        <w:autoSpaceDN w:val="0"/>
        <w:adjustRightInd w:val="0"/>
        <w:spacing w:after="120"/>
        <w:jc w:val="both"/>
        <w:rPr>
          <w:rFonts w:ascii="Cambria" w:hAnsi="Cambria"/>
          <w:color w:val="231F20"/>
          <w:sz w:val="18"/>
          <w:szCs w:val="18"/>
        </w:rPr>
      </w:pPr>
      <w:proofErr w:type="spellStart"/>
      <w:r w:rsidRPr="00191F34">
        <w:rPr>
          <w:rFonts w:ascii="Cambria" w:hAnsi="Cambria"/>
          <w:color w:val="231F20"/>
          <w:sz w:val="18"/>
          <w:szCs w:val="18"/>
        </w:rPr>
        <w:t>Berdasarkan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hasil</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penelitian</w:t>
      </w:r>
      <w:proofErr w:type="spellEnd"/>
      <w:r w:rsidRPr="00191F34">
        <w:rPr>
          <w:rFonts w:ascii="Cambria" w:hAnsi="Cambria"/>
          <w:color w:val="231F20"/>
          <w:sz w:val="18"/>
          <w:szCs w:val="18"/>
        </w:rPr>
        <w:t xml:space="preserve"> pada </w:t>
      </w:r>
      <w:proofErr w:type="spellStart"/>
      <w:r w:rsidRPr="00191F34">
        <w:rPr>
          <w:rFonts w:ascii="Cambria" w:hAnsi="Cambria"/>
          <w:color w:val="231F20"/>
          <w:sz w:val="18"/>
          <w:szCs w:val="18"/>
        </w:rPr>
        <w:t>pembuatan</w:t>
      </w:r>
      <w:proofErr w:type="spellEnd"/>
      <w:r w:rsidRPr="00191F34">
        <w:rPr>
          <w:rFonts w:ascii="Cambria" w:hAnsi="Cambria"/>
          <w:color w:val="231F20"/>
          <w:sz w:val="18"/>
          <w:szCs w:val="18"/>
        </w:rPr>
        <w:t xml:space="preserve"> pasta </w:t>
      </w:r>
      <w:proofErr w:type="spellStart"/>
      <w:r w:rsidRPr="00191F34">
        <w:rPr>
          <w:rFonts w:ascii="Cambria" w:hAnsi="Cambria"/>
          <w:color w:val="231F20"/>
          <w:sz w:val="18"/>
          <w:szCs w:val="18"/>
        </w:rPr>
        <w:t>gigi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teh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hijau</w:t>
      </w:r>
      <w:proofErr w:type="spellEnd"/>
      <w:r w:rsidRPr="00191F34">
        <w:rPr>
          <w:rFonts w:ascii="Cambria" w:hAnsi="Cambria"/>
          <w:color w:val="231F20"/>
          <w:sz w:val="18"/>
          <w:szCs w:val="18"/>
        </w:rPr>
        <w:t xml:space="preserve"> dan uji </w:t>
      </w:r>
      <w:proofErr w:type="spellStart"/>
      <w:r w:rsidRPr="00191F34">
        <w:rPr>
          <w:rFonts w:ascii="Cambria" w:hAnsi="Cambria"/>
          <w:color w:val="231F20"/>
          <w:sz w:val="18"/>
          <w:szCs w:val="18"/>
        </w:rPr>
        <w:t>daya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hambatnya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terhadap</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bakteri</w:t>
      </w:r>
      <w:proofErr w:type="spellEnd"/>
      <w:r w:rsidRPr="00191F34">
        <w:rPr>
          <w:rFonts w:ascii="Cambria" w:hAnsi="Cambria"/>
          <w:color w:val="231F20"/>
          <w:sz w:val="18"/>
          <w:szCs w:val="18"/>
        </w:rPr>
        <w:t xml:space="preserve"> Streptococcus mutans dan </w:t>
      </w:r>
      <w:proofErr w:type="spellStart"/>
      <w:r w:rsidRPr="00191F34">
        <w:rPr>
          <w:rFonts w:ascii="Cambria" w:hAnsi="Cambria"/>
          <w:color w:val="231F20"/>
          <w:sz w:val="18"/>
          <w:szCs w:val="18"/>
        </w:rPr>
        <w:t>Lactobascillus</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ascidopillus</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hasil</w:t>
      </w:r>
      <w:proofErr w:type="spellEnd"/>
      <w:r w:rsidRPr="00191F34">
        <w:rPr>
          <w:rFonts w:ascii="Cambria" w:hAnsi="Cambria"/>
          <w:color w:val="231F20"/>
          <w:sz w:val="18"/>
          <w:szCs w:val="18"/>
        </w:rPr>
        <w:t xml:space="preserve"> yang </w:t>
      </w:r>
      <w:proofErr w:type="spellStart"/>
      <w:r w:rsidRPr="00191F34">
        <w:rPr>
          <w:rFonts w:ascii="Cambria" w:hAnsi="Cambria"/>
          <w:color w:val="231F20"/>
          <w:sz w:val="18"/>
          <w:szCs w:val="18"/>
        </w:rPr>
        <w:t>didapatkan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menunjukkan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bahwa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produk</w:t>
      </w:r>
      <w:proofErr w:type="spellEnd"/>
      <w:r w:rsidRPr="00191F34">
        <w:rPr>
          <w:rFonts w:ascii="Cambria" w:hAnsi="Cambria"/>
          <w:color w:val="231F20"/>
          <w:sz w:val="18"/>
          <w:szCs w:val="18"/>
        </w:rPr>
        <w:t xml:space="preserve"> pasta </w:t>
      </w:r>
      <w:proofErr w:type="spellStart"/>
      <w:r w:rsidRPr="00191F34">
        <w:rPr>
          <w:rFonts w:ascii="Cambria" w:hAnsi="Cambria"/>
          <w:color w:val="231F20"/>
          <w:sz w:val="18"/>
          <w:szCs w:val="18"/>
        </w:rPr>
        <w:t>gigi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teh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hijau</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dengan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konsentrasi</w:t>
      </w:r>
      <w:proofErr w:type="spellEnd"/>
      <w:r w:rsidRPr="00191F34">
        <w:rPr>
          <w:rFonts w:ascii="Cambria" w:hAnsi="Cambria"/>
          <w:color w:val="231F20"/>
          <w:sz w:val="18"/>
          <w:szCs w:val="18"/>
        </w:rPr>
        <w:t xml:space="preserve"> 5% (50 mg/g) </w:t>
      </w:r>
      <w:proofErr w:type="spellStart"/>
      <w:r w:rsidRPr="00191F34">
        <w:rPr>
          <w:rFonts w:ascii="Cambria" w:hAnsi="Cambria"/>
          <w:color w:val="231F20"/>
          <w:sz w:val="18"/>
          <w:szCs w:val="18"/>
        </w:rPr>
        <w:t>memiliki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aktivitas</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antibakteri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terhadap</w:t>
      </w:r>
      <w:proofErr w:type="spellEnd"/>
      <w:r w:rsidRPr="00191F34">
        <w:rPr>
          <w:rFonts w:ascii="Cambria" w:hAnsi="Cambria"/>
          <w:color w:val="231F20"/>
          <w:sz w:val="18"/>
          <w:szCs w:val="18"/>
        </w:rPr>
        <w:t xml:space="preserve"> S.</w:t>
      </w:r>
      <w:r>
        <w:rPr>
          <w:rFonts w:ascii="Cambria" w:hAnsi="Cambria"/>
          <w:color w:val="231F20"/>
          <w:sz w:val="18"/>
          <w:szCs w:val="18"/>
        </w:rPr>
        <w:t xml:space="preserve"> </w:t>
      </w:r>
      <w:r w:rsidRPr="00191F34">
        <w:rPr>
          <w:rFonts w:ascii="Cambria" w:hAnsi="Cambria"/>
          <w:color w:val="231F20"/>
          <w:sz w:val="18"/>
          <w:szCs w:val="18"/>
        </w:rPr>
        <w:t xml:space="preserve">mutans </w:t>
      </w:r>
      <w:proofErr w:type="spellStart"/>
      <w:r w:rsidRPr="00191F34">
        <w:rPr>
          <w:rFonts w:ascii="Cambria" w:hAnsi="Cambria"/>
          <w:color w:val="231F20"/>
          <w:sz w:val="18"/>
          <w:szCs w:val="18"/>
        </w:rPr>
        <w:t>lebih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banyak</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dibandingkan</w:t>
      </w:r>
      <w:proofErr w:type="spellEnd"/>
      <w:r w:rsidRPr="00191F34">
        <w:rPr>
          <w:rFonts w:ascii="Cambria" w:hAnsi="Cambria"/>
          <w:color w:val="231F20"/>
          <w:sz w:val="18"/>
          <w:szCs w:val="18"/>
        </w:rPr>
        <w:t xml:space="preserve"> L. acidophilus.</w:t>
      </w:r>
      <w:r w:rsidRPr="00A57D50">
        <w:rPr>
          <w:rFonts w:ascii="Cambria" w:hAnsi="Cambria"/>
          <w:color w:val="231F20"/>
          <w:sz w:val="18"/>
          <w:szCs w:val="18"/>
          <w:vertAlign w:val="superscript"/>
        </w:rPr>
        <w:t>4</w:t>
      </w:r>
    </w:p>
    <w:p w14:paraId="2B9EC46A" w14:textId="77777777" w:rsidR="00502D2D" w:rsidRDefault="00191F34" w:rsidP="00502D2D">
      <w:pPr>
        <w:tabs>
          <w:tab w:val="left" w:pos="550"/>
        </w:tabs>
        <w:autoSpaceDE w:val="0"/>
        <w:autoSpaceDN w:val="0"/>
        <w:adjustRightInd w:val="0"/>
        <w:spacing w:after="120"/>
        <w:jc w:val="both"/>
        <w:rPr>
          <w:rFonts w:ascii="Cambria" w:hAnsi="Cambria"/>
          <w:color w:val="231F20"/>
          <w:sz w:val="18"/>
          <w:szCs w:val="18"/>
        </w:rPr>
      </w:pPr>
      <w:proofErr w:type="spellStart"/>
      <w:r w:rsidRPr="00191F34">
        <w:rPr>
          <w:rFonts w:ascii="Cambria" w:hAnsi="Cambria"/>
          <w:color w:val="231F20"/>
          <w:sz w:val="18"/>
          <w:szCs w:val="18"/>
        </w:rPr>
        <w:t>Produk-produk</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antikaries</w:t>
      </w:r>
      <w:proofErr w:type="spellEnd"/>
      <w:r w:rsidRPr="00191F34">
        <w:rPr>
          <w:rFonts w:ascii="Cambria" w:hAnsi="Cambria"/>
          <w:color w:val="231F20"/>
          <w:sz w:val="18"/>
          <w:szCs w:val="18"/>
        </w:rPr>
        <w:t xml:space="preserve"> yang </w:t>
      </w:r>
      <w:proofErr w:type="spellStart"/>
      <w:r w:rsidRPr="00191F34">
        <w:rPr>
          <w:rFonts w:ascii="Cambria" w:hAnsi="Cambria"/>
          <w:color w:val="231F20"/>
          <w:sz w:val="18"/>
          <w:szCs w:val="18"/>
        </w:rPr>
        <w:t>ada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saat</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ini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antara</w:t>
      </w:r>
      <w:proofErr w:type="spellEnd"/>
      <w:r w:rsidRPr="00191F34">
        <w:rPr>
          <w:rFonts w:ascii="Cambria" w:hAnsi="Cambria"/>
          <w:color w:val="231F20"/>
          <w:sz w:val="18"/>
          <w:szCs w:val="18"/>
        </w:rPr>
        <w:t xml:space="preserve"> lain </w:t>
      </w:r>
      <w:proofErr w:type="spellStart"/>
      <w:r w:rsidRPr="00191F34">
        <w:rPr>
          <w:rFonts w:ascii="Cambria" w:hAnsi="Cambria"/>
          <w:color w:val="231F20"/>
          <w:sz w:val="18"/>
          <w:szCs w:val="18"/>
        </w:rPr>
        <w:t>dalam</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bentuk</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obat</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kumur</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ekstrak</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teh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hijau</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permen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karet</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teh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hijau</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permen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karet</w:t>
      </w:r>
      <w:proofErr w:type="spellEnd"/>
      <w:r w:rsidRPr="00191F34">
        <w:rPr>
          <w:rFonts w:ascii="Cambria" w:hAnsi="Cambria"/>
          <w:color w:val="231F20"/>
          <w:sz w:val="18"/>
          <w:szCs w:val="18"/>
        </w:rPr>
        <w:t xml:space="preserve"> xylitol, </w:t>
      </w:r>
      <w:proofErr w:type="spellStart"/>
      <w:r w:rsidRPr="00191F34">
        <w:rPr>
          <w:rFonts w:ascii="Cambria" w:hAnsi="Cambria"/>
          <w:color w:val="231F20"/>
          <w:sz w:val="18"/>
          <w:szCs w:val="18"/>
        </w:rPr>
        <w:t>permen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hisap</w:t>
      </w:r>
      <w:proofErr w:type="spellEnd"/>
      <w:r w:rsidRPr="00191F34">
        <w:rPr>
          <w:rFonts w:ascii="Cambria" w:hAnsi="Cambria"/>
          <w:color w:val="231F20"/>
          <w:sz w:val="18"/>
          <w:szCs w:val="18"/>
        </w:rPr>
        <w:t xml:space="preserve"> propolis dan sebagainya.</w:t>
      </w:r>
      <w:r w:rsidRPr="00A57D50">
        <w:rPr>
          <w:rFonts w:ascii="Cambria" w:hAnsi="Cambria"/>
          <w:color w:val="231F20"/>
          <w:sz w:val="18"/>
          <w:szCs w:val="18"/>
          <w:vertAlign w:val="superscript"/>
        </w:rPr>
        <w:t>17,18,19,20</w:t>
      </w:r>
      <w:r w:rsidRPr="00191F34">
        <w:rPr>
          <w:rFonts w:ascii="Cambria" w:hAnsi="Cambria"/>
          <w:color w:val="231F20"/>
          <w:sz w:val="18"/>
          <w:szCs w:val="18"/>
        </w:rPr>
        <w:t xml:space="preserve"> </w:t>
      </w:r>
      <w:proofErr w:type="spellStart"/>
      <w:r w:rsidRPr="00191F34">
        <w:rPr>
          <w:rFonts w:ascii="Cambria" w:hAnsi="Cambria"/>
          <w:color w:val="231F20"/>
          <w:sz w:val="18"/>
          <w:szCs w:val="18"/>
        </w:rPr>
        <w:t>Namun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perlu</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dilakukan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lagi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pengembangan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penggunaan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ekstrak</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teh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hijau</w:t>
      </w:r>
      <w:proofErr w:type="spellEnd"/>
      <w:r w:rsidRPr="00191F34">
        <w:rPr>
          <w:rFonts w:ascii="Cambria" w:hAnsi="Cambria"/>
          <w:color w:val="231F20"/>
          <w:sz w:val="18"/>
          <w:szCs w:val="18"/>
        </w:rPr>
        <w:t xml:space="preserve"> yang </w:t>
      </w:r>
      <w:proofErr w:type="spellStart"/>
      <w:r w:rsidRPr="00191F34">
        <w:rPr>
          <w:rFonts w:ascii="Cambria" w:hAnsi="Cambria"/>
          <w:color w:val="231F20"/>
          <w:sz w:val="18"/>
          <w:szCs w:val="18"/>
        </w:rPr>
        <w:t>diformulasikan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dalam</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bentuk</w:t>
      </w:r>
      <w:proofErr w:type="spellEnd"/>
      <w:r w:rsidRPr="00191F34">
        <w:rPr>
          <w:rFonts w:ascii="Cambria" w:hAnsi="Cambria"/>
          <w:color w:val="231F20"/>
          <w:sz w:val="18"/>
          <w:szCs w:val="18"/>
        </w:rPr>
        <w:t xml:space="preserve"> tablet </w:t>
      </w:r>
      <w:proofErr w:type="spellStart"/>
      <w:r w:rsidRPr="00191F34">
        <w:rPr>
          <w:rFonts w:ascii="Cambria" w:hAnsi="Cambria"/>
          <w:color w:val="231F20"/>
          <w:sz w:val="18"/>
          <w:szCs w:val="18"/>
        </w:rPr>
        <w:t>kunyah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untuk</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mempermudah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penggunaannya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lebih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praktis</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dapat</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dikonsumsi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seperti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permen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dengan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meminimalisir</w:t>
      </w:r>
      <w:proofErr w:type="spellEnd"/>
      <w:r w:rsidRPr="00191F34">
        <w:rPr>
          <w:rFonts w:ascii="Cambria" w:hAnsi="Cambria"/>
          <w:color w:val="231F20"/>
          <w:sz w:val="18"/>
          <w:szCs w:val="18"/>
        </w:rPr>
        <w:t xml:space="preserve"> rasa </w:t>
      </w:r>
      <w:proofErr w:type="spellStart"/>
      <w:r w:rsidRPr="00191F34">
        <w:rPr>
          <w:rFonts w:ascii="Cambria" w:hAnsi="Cambria"/>
          <w:color w:val="231F20"/>
          <w:sz w:val="18"/>
          <w:szCs w:val="18"/>
        </w:rPr>
        <w:t>pahit</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dari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ekstrak</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itu</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sendiri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sebagai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alternatif</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menghemat</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waktu</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dalam</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mengkonsumsi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teh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tanpa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menghilangkan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khasiat</w:t>
      </w:r>
      <w:proofErr w:type="spellEnd"/>
      <w:r w:rsidRPr="00191F34">
        <w:rPr>
          <w:rFonts w:ascii="Cambria" w:hAnsi="Cambria"/>
          <w:color w:val="231F20"/>
          <w:sz w:val="18"/>
          <w:szCs w:val="18"/>
        </w:rPr>
        <w:t xml:space="preserve"> utamanya.</w:t>
      </w:r>
      <w:r w:rsidRPr="00A57D50">
        <w:rPr>
          <w:rFonts w:ascii="Cambria" w:hAnsi="Cambria"/>
          <w:color w:val="231F20"/>
          <w:sz w:val="18"/>
          <w:szCs w:val="18"/>
          <w:vertAlign w:val="superscript"/>
        </w:rPr>
        <w:t>11</w:t>
      </w:r>
      <w:r w:rsidRPr="00191F34">
        <w:rPr>
          <w:rFonts w:ascii="Cambria" w:hAnsi="Cambria"/>
          <w:color w:val="231F20"/>
          <w:sz w:val="18"/>
          <w:szCs w:val="18"/>
        </w:rPr>
        <w:t xml:space="preserve"> Oleh </w:t>
      </w:r>
      <w:proofErr w:type="spellStart"/>
      <w:r w:rsidRPr="00191F34">
        <w:rPr>
          <w:rFonts w:ascii="Cambria" w:hAnsi="Cambria"/>
          <w:color w:val="231F20"/>
          <w:sz w:val="18"/>
          <w:szCs w:val="18"/>
        </w:rPr>
        <w:t>karena</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itu</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untuk</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meminimalisir</w:t>
      </w:r>
      <w:proofErr w:type="spellEnd"/>
      <w:r w:rsidRPr="00191F34">
        <w:rPr>
          <w:rFonts w:ascii="Cambria" w:hAnsi="Cambria"/>
          <w:color w:val="231F20"/>
          <w:sz w:val="18"/>
          <w:szCs w:val="18"/>
        </w:rPr>
        <w:t xml:space="preserve"> rasa </w:t>
      </w:r>
      <w:proofErr w:type="spellStart"/>
      <w:r w:rsidRPr="00191F34">
        <w:rPr>
          <w:rFonts w:ascii="Cambria" w:hAnsi="Cambria"/>
          <w:color w:val="231F20"/>
          <w:sz w:val="18"/>
          <w:szCs w:val="18"/>
        </w:rPr>
        <w:t>pahit</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dari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ekstrak</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teh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hijau</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perlu</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memperhatikan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eksipien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pengisi</w:t>
      </w:r>
      <w:proofErr w:type="spellEnd"/>
      <w:r w:rsidRPr="00191F34">
        <w:rPr>
          <w:rFonts w:ascii="Cambria" w:hAnsi="Cambria"/>
          <w:color w:val="231F20"/>
          <w:sz w:val="18"/>
          <w:szCs w:val="18"/>
        </w:rPr>
        <w:t xml:space="preserve"> yang </w:t>
      </w:r>
      <w:proofErr w:type="spellStart"/>
      <w:r w:rsidRPr="00191F34">
        <w:rPr>
          <w:rFonts w:ascii="Cambria" w:hAnsi="Cambria"/>
          <w:color w:val="231F20"/>
          <w:sz w:val="18"/>
          <w:szCs w:val="18"/>
        </w:rPr>
        <w:t>digunakan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dalam</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pembuatan</w:t>
      </w:r>
      <w:proofErr w:type="spellEnd"/>
      <w:r w:rsidRPr="00191F34">
        <w:rPr>
          <w:rFonts w:ascii="Cambria" w:hAnsi="Cambria"/>
          <w:color w:val="231F20"/>
          <w:sz w:val="18"/>
          <w:szCs w:val="18"/>
        </w:rPr>
        <w:t xml:space="preserve"> tablet </w:t>
      </w:r>
      <w:proofErr w:type="spellStart"/>
      <w:r w:rsidRPr="00191F34">
        <w:rPr>
          <w:rFonts w:ascii="Cambria" w:hAnsi="Cambria"/>
          <w:color w:val="231F20"/>
          <w:sz w:val="18"/>
          <w:szCs w:val="18"/>
        </w:rPr>
        <w:t>kunyah</w:t>
      </w:r>
      <w:proofErr w:type="spellEnd"/>
      <w:r w:rsidRPr="00191F34">
        <w:rPr>
          <w:rFonts w:ascii="Cambria" w:hAnsi="Cambria"/>
          <w:color w:val="231F20"/>
          <w:sz w:val="18"/>
          <w:szCs w:val="18"/>
        </w:rPr>
        <w:t xml:space="preserve"> yang </w:t>
      </w:r>
      <w:proofErr w:type="spellStart"/>
      <w:r w:rsidRPr="00191F34">
        <w:rPr>
          <w:rFonts w:ascii="Cambria" w:hAnsi="Cambria"/>
          <w:color w:val="231F20"/>
          <w:sz w:val="18"/>
          <w:szCs w:val="18"/>
        </w:rPr>
        <w:t>bersifat</w:t>
      </w:r>
      <w:proofErr w:type="spellEnd"/>
      <w:r w:rsidRPr="00191F34">
        <w:rPr>
          <w:rFonts w:ascii="Cambria" w:hAnsi="Cambria"/>
          <w:color w:val="231F20"/>
          <w:sz w:val="18"/>
          <w:szCs w:val="18"/>
        </w:rPr>
        <w:t xml:space="preserve"> anti </w:t>
      </w:r>
      <w:proofErr w:type="spellStart"/>
      <w:r w:rsidRPr="00191F34">
        <w:rPr>
          <w:rFonts w:ascii="Cambria" w:hAnsi="Cambria"/>
          <w:color w:val="231F20"/>
          <w:sz w:val="18"/>
          <w:szCs w:val="18"/>
        </w:rPr>
        <w:t>kariogenik</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Dalam</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penelitian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ini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dilakukan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formulasi</w:t>
      </w:r>
      <w:proofErr w:type="spellEnd"/>
      <w:r w:rsidRPr="00191F34">
        <w:rPr>
          <w:rFonts w:ascii="Cambria" w:hAnsi="Cambria"/>
          <w:color w:val="231F20"/>
          <w:sz w:val="18"/>
          <w:szCs w:val="18"/>
        </w:rPr>
        <w:t xml:space="preserve"> tablet </w:t>
      </w:r>
      <w:proofErr w:type="spellStart"/>
      <w:r w:rsidRPr="00191F34">
        <w:rPr>
          <w:rFonts w:ascii="Cambria" w:hAnsi="Cambria"/>
          <w:color w:val="231F20"/>
          <w:sz w:val="18"/>
          <w:szCs w:val="18"/>
        </w:rPr>
        <w:t>kunyah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ekstrak</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teh</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hijau</w:t>
      </w:r>
      <w:proofErr w:type="spellEnd"/>
      <w:r w:rsidRPr="00191F34">
        <w:rPr>
          <w:rFonts w:ascii="Cambria" w:hAnsi="Cambria"/>
          <w:color w:val="231F20"/>
          <w:sz w:val="18"/>
          <w:szCs w:val="18"/>
        </w:rPr>
        <w:t xml:space="preserve"> (Camellia sinensis) </w:t>
      </w:r>
      <w:proofErr w:type="spellStart"/>
      <w:r w:rsidRPr="00191F34">
        <w:rPr>
          <w:rFonts w:ascii="Cambria" w:hAnsi="Cambria"/>
          <w:color w:val="231F20"/>
          <w:sz w:val="18"/>
          <w:szCs w:val="18"/>
        </w:rPr>
        <w:t>dengan</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variasi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pengisi</w:t>
      </w:r>
      <w:proofErr w:type="spellEnd"/>
      <w:r w:rsidRPr="00191F34">
        <w:rPr>
          <w:rFonts w:ascii="Cambria" w:hAnsi="Cambria"/>
          <w:color w:val="231F20"/>
          <w:sz w:val="18"/>
          <w:szCs w:val="18"/>
        </w:rPr>
        <w:t xml:space="preserve"> </w:t>
      </w:r>
      <w:proofErr w:type="spellStart"/>
      <w:r w:rsidRPr="00191F34">
        <w:rPr>
          <w:rFonts w:ascii="Cambria" w:hAnsi="Cambria"/>
          <w:color w:val="231F20"/>
          <w:sz w:val="18"/>
          <w:szCs w:val="18"/>
        </w:rPr>
        <w:t>berbeda</w:t>
      </w:r>
      <w:proofErr w:type="spellEnd"/>
      <w:r w:rsidRPr="00191F34">
        <w:rPr>
          <w:rFonts w:ascii="Cambria" w:hAnsi="Cambria"/>
          <w:color w:val="231F20"/>
          <w:sz w:val="18"/>
          <w:szCs w:val="18"/>
        </w:rPr>
        <w:t>.</w:t>
      </w:r>
    </w:p>
    <w:p w14:paraId="384F4C0B" w14:textId="77777777" w:rsidR="00502D2D" w:rsidRDefault="00502D2D" w:rsidP="00502D2D">
      <w:pPr>
        <w:tabs>
          <w:tab w:val="left" w:pos="550"/>
        </w:tabs>
        <w:autoSpaceDE w:val="0"/>
        <w:autoSpaceDN w:val="0"/>
        <w:adjustRightInd w:val="0"/>
        <w:spacing w:after="120"/>
        <w:jc w:val="both"/>
        <w:rPr>
          <w:rFonts w:asciiTheme="minorHAnsi" w:eastAsiaTheme="minorEastAsia" w:hAnsiTheme="minorHAnsi" w:cstheme="minorHAnsi"/>
          <w:b/>
          <w:color w:val="3687A8"/>
          <w:sz w:val="28"/>
          <w:szCs w:val="28"/>
          <w:lang w:val="id-ID" w:eastAsia="id-ID"/>
        </w:rPr>
        <w:sectPr w:rsidR="00502D2D" w:rsidSect="00191F34">
          <w:type w:val="continuous"/>
          <w:pgSz w:w="11907" w:h="16840" w:code="9"/>
          <w:pgMar w:top="720" w:right="1138" w:bottom="720" w:left="2778" w:header="994" w:footer="288" w:gutter="0"/>
          <w:cols w:num="2" w:space="288"/>
          <w:docGrid w:linePitch="360" w:charSpace="22938"/>
        </w:sectPr>
      </w:pPr>
    </w:p>
    <w:p w14:paraId="694FF4B3" w14:textId="3AF6DD91" w:rsidR="00E447FA" w:rsidRDefault="00E447FA" w:rsidP="00502D2D">
      <w:pPr>
        <w:tabs>
          <w:tab w:val="left" w:pos="550"/>
        </w:tabs>
        <w:autoSpaceDE w:val="0"/>
        <w:autoSpaceDN w:val="0"/>
        <w:adjustRightInd w:val="0"/>
        <w:spacing w:after="120"/>
        <w:jc w:val="both"/>
        <w:rPr>
          <w:rFonts w:asciiTheme="minorHAnsi" w:eastAsiaTheme="minorEastAsia" w:hAnsiTheme="minorHAnsi" w:cstheme="minorHAnsi"/>
          <w:b/>
          <w:color w:val="3687A8"/>
          <w:sz w:val="28"/>
          <w:szCs w:val="28"/>
          <w:lang w:val="id-ID" w:eastAsia="id-ID"/>
        </w:rPr>
      </w:pPr>
      <w:r w:rsidRPr="00E447FA">
        <w:rPr>
          <w:rFonts w:asciiTheme="minorHAnsi" w:eastAsiaTheme="minorEastAsia" w:hAnsiTheme="minorHAnsi" w:cstheme="minorHAnsi"/>
          <w:b/>
          <w:color w:val="3687A8"/>
          <w:sz w:val="28"/>
          <w:szCs w:val="28"/>
          <w:lang w:val="id-ID" w:eastAsia="id-ID"/>
        </w:rPr>
        <w:lastRenderedPageBreak/>
        <w:t>METODE PENELITIAN</w:t>
      </w:r>
    </w:p>
    <w:p w14:paraId="7C853B5B" w14:textId="158D133C" w:rsidR="00502D2D" w:rsidRDefault="004D126C" w:rsidP="00502D2D">
      <w:pPr>
        <w:tabs>
          <w:tab w:val="left" w:pos="550"/>
        </w:tabs>
        <w:autoSpaceDE w:val="0"/>
        <w:autoSpaceDN w:val="0"/>
        <w:adjustRightInd w:val="0"/>
        <w:spacing w:after="120"/>
        <w:jc w:val="both"/>
        <w:rPr>
          <w:rFonts w:asciiTheme="minorHAnsi" w:hAnsiTheme="minorHAnsi" w:cstheme="minorHAnsi"/>
          <w:b/>
          <w:color w:val="57A8C9"/>
          <w:sz w:val="20"/>
          <w:szCs w:val="20"/>
        </w:rPr>
      </w:pPr>
      <w:r>
        <w:rPr>
          <w:rFonts w:asciiTheme="minorHAnsi" w:hAnsiTheme="minorHAnsi" w:cstheme="minorHAnsi"/>
          <w:b/>
          <w:color w:val="57A8C9"/>
          <w:sz w:val="20"/>
          <w:szCs w:val="20"/>
        </w:rPr>
        <w:t xml:space="preserve">Alat dan </w:t>
      </w:r>
      <w:proofErr w:type="spellStart"/>
      <w:r>
        <w:rPr>
          <w:rFonts w:asciiTheme="minorHAnsi" w:hAnsiTheme="minorHAnsi" w:cstheme="minorHAnsi"/>
          <w:b/>
          <w:color w:val="57A8C9"/>
          <w:sz w:val="20"/>
          <w:szCs w:val="20"/>
        </w:rPr>
        <w:t>Bahan</w:t>
      </w:r>
      <w:proofErr w:type="spellEnd"/>
    </w:p>
    <w:p w14:paraId="6A237170" w14:textId="3C71168A" w:rsidR="004D126C" w:rsidRPr="004D126C" w:rsidRDefault="004D126C" w:rsidP="00502D2D">
      <w:pPr>
        <w:tabs>
          <w:tab w:val="left" w:pos="550"/>
        </w:tabs>
        <w:autoSpaceDE w:val="0"/>
        <w:autoSpaceDN w:val="0"/>
        <w:adjustRightInd w:val="0"/>
        <w:spacing w:after="120"/>
        <w:jc w:val="both"/>
        <w:rPr>
          <w:rFonts w:ascii="Cambria" w:hAnsi="Cambria"/>
          <w:bCs/>
          <w:i/>
          <w:iCs/>
          <w:color w:val="231F20"/>
          <w:sz w:val="18"/>
          <w:szCs w:val="18"/>
        </w:rPr>
      </w:pPr>
      <w:r w:rsidRPr="004D126C">
        <w:rPr>
          <w:rFonts w:asciiTheme="minorHAnsi" w:hAnsiTheme="minorHAnsi" w:cstheme="minorHAnsi"/>
          <w:bCs/>
          <w:i/>
          <w:iCs/>
          <w:color w:val="57A8C9"/>
          <w:sz w:val="20"/>
          <w:szCs w:val="20"/>
        </w:rPr>
        <w:t>Alat</w:t>
      </w:r>
    </w:p>
    <w:p w14:paraId="0E6B1DE6" w14:textId="34666413" w:rsidR="00816206" w:rsidRDefault="004D126C" w:rsidP="00816206">
      <w:pPr>
        <w:autoSpaceDE w:val="0"/>
        <w:autoSpaceDN w:val="0"/>
        <w:adjustRightInd w:val="0"/>
        <w:spacing w:after="120"/>
        <w:jc w:val="both"/>
        <w:rPr>
          <w:rFonts w:ascii="Cambria" w:hAnsi="Cambria"/>
          <w:sz w:val="18"/>
          <w:szCs w:val="18"/>
        </w:rPr>
      </w:pPr>
      <w:r w:rsidRPr="004D126C">
        <w:rPr>
          <w:rFonts w:ascii="Cambria" w:hAnsi="Cambria"/>
          <w:sz w:val="18"/>
          <w:szCs w:val="18"/>
        </w:rPr>
        <w:t>Evaporator (</w:t>
      </w:r>
      <w:proofErr w:type="spellStart"/>
      <w:r w:rsidRPr="004D126C">
        <w:rPr>
          <w:rFonts w:ascii="Cambria" w:hAnsi="Cambria"/>
          <w:sz w:val="18"/>
          <w:szCs w:val="18"/>
        </w:rPr>
        <w:t>Buchi</w:t>
      </w:r>
      <w:proofErr w:type="spellEnd"/>
      <w:r w:rsidRPr="004D126C">
        <w:rPr>
          <w:rFonts w:ascii="Cambria" w:hAnsi="Cambria"/>
          <w:sz w:val="18"/>
          <w:szCs w:val="18"/>
        </w:rPr>
        <w:t xml:space="preserve">®), freeze dryer (Armfield®), </w:t>
      </w:r>
      <w:proofErr w:type="spellStart"/>
      <w:r w:rsidRPr="004D126C">
        <w:rPr>
          <w:rFonts w:ascii="Cambria" w:hAnsi="Cambria"/>
          <w:sz w:val="18"/>
          <w:szCs w:val="18"/>
        </w:rPr>
        <w:t>spektrofotometri</w:t>
      </w:r>
      <w:proofErr w:type="spellEnd"/>
      <w:r w:rsidRPr="004D126C">
        <w:rPr>
          <w:rFonts w:ascii="Cambria" w:hAnsi="Cambria"/>
          <w:sz w:val="18"/>
          <w:szCs w:val="18"/>
        </w:rPr>
        <w:t xml:space="preserve"> UV-VIS (Shimadzu®), </w:t>
      </w:r>
      <w:proofErr w:type="spellStart"/>
      <w:r w:rsidRPr="004D126C">
        <w:rPr>
          <w:rFonts w:ascii="Cambria" w:hAnsi="Cambria"/>
          <w:sz w:val="18"/>
          <w:szCs w:val="18"/>
        </w:rPr>
        <w:t>jangka</w:t>
      </w:r>
      <w:proofErr w:type="spellEnd"/>
      <w:r w:rsidRPr="004D126C">
        <w:rPr>
          <w:rFonts w:ascii="Cambria" w:hAnsi="Cambria"/>
          <w:sz w:val="18"/>
          <w:szCs w:val="18"/>
        </w:rPr>
        <w:t xml:space="preserve"> </w:t>
      </w:r>
      <w:proofErr w:type="spellStart"/>
      <w:r w:rsidRPr="004D126C">
        <w:rPr>
          <w:rFonts w:ascii="Cambria" w:hAnsi="Cambria"/>
          <w:sz w:val="18"/>
          <w:szCs w:val="18"/>
        </w:rPr>
        <w:t>sorong</w:t>
      </w:r>
      <w:proofErr w:type="spellEnd"/>
      <w:r w:rsidRPr="004D126C">
        <w:rPr>
          <w:rFonts w:ascii="Cambria" w:hAnsi="Cambria"/>
          <w:sz w:val="18"/>
          <w:szCs w:val="18"/>
        </w:rPr>
        <w:t xml:space="preserve">, moisture analyzer (Mettler Toledo HE53®), tap density tester (TDT-2-H®), </w:t>
      </w:r>
      <w:proofErr w:type="spellStart"/>
      <w:r w:rsidRPr="004D126C">
        <w:rPr>
          <w:rFonts w:ascii="Cambria" w:hAnsi="Cambria"/>
          <w:sz w:val="18"/>
          <w:szCs w:val="18"/>
        </w:rPr>
        <w:t>mesin</w:t>
      </w:r>
      <w:proofErr w:type="spellEnd"/>
      <w:r w:rsidRPr="004D126C">
        <w:rPr>
          <w:rFonts w:ascii="Cambria" w:hAnsi="Cambria"/>
          <w:sz w:val="18"/>
          <w:szCs w:val="18"/>
        </w:rPr>
        <w:t xml:space="preserve"> </w:t>
      </w:r>
      <w:proofErr w:type="spellStart"/>
      <w:r w:rsidRPr="004D126C">
        <w:rPr>
          <w:rFonts w:ascii="Cambria" w:hAnsi="Cambria"/>
          <w:sz w:val="18"/>
          <w:szCs w:val="18"/>
        </w:rPr>
        <w:t>pencetak</w:t>
      </w:r>
      <w:proofErr w:type="spellEnd"/>
      <w:r w:rsidRPr="004D126C">
        <w:rPr>
          <w:rFonts w:ascii="Cambria" w:hAnsi="Cambria"/>
          <w:sz w:val="18"/>
          <w:szCs w:val="18"/>
        </w:rPr>
        <w:t xml:space="preserve"> tablet (Single Punch Tablet Press </w:t>
      </w:r>
      <w:proofErr w:type="spellStart"/>
      <w:r w:rsidRPr="004D126C">
        <w:rPr>
          <w:rFonts w:ascii="Cambria" w:hAnsi="Cambria"/>
          <w:sz w:val="18"/>
          <w:szCs w:val="18"/>
        </w:rPr>
        <w:t>Korsch</w:t>
      </w:r>
      <w:proofErr w:type="spellEnd"/>
      <w:r w:rsidRPr="004D126C">
        <w:rPr>
          <w:rFonts w:ascii="Cambria" w:hAnsi="Cambria"/>
          <w:sz w:val="18"/>
          <w:szCs w:val="18"/>
        </w:rPr>
        <w:t xml:space="preserve">® </w:t>
      </w:r>
      <w:proofErr w:type="spellStart"/>
      <w:r w:rsidRPr="004D126C">
        <w:rPr>
          <w:rFonts w:ascii="Cambria" w:hAnsi="Cambria"/>
          <w:sz w:val="18"/>
          <w:szCs w:val="18"/>
        </w:rPr>
        <w:t>tipe</w:t>
      </w:r>
      <w:proofErr w:type="spellEnd"/>
      <w:r w:rsidRPr="004D126C">
        <w:rPr>
          <w:rFonts w:ascii="Cambria" w:hAnsi="Cambria"/>
          <w:sz w:val="18"/>
          <w:szCs w:val="18"/>
        </w:rPr>
        <w:t xml:space="preserve"> </w:t>
      </w:r>
      <w:proofErr w:type="spellStart"/>
      <w:r w:rsidRPr="004D126C">
        <w:rPr>
          <w:rFonts w:ascii="Cambria" w:hAnsi="Cambria"/>
          <w:sz w:val="18"/>
          <w:szCs w:val="18"/>
        </w:rPr>
        <w:t>Eko</w:t>
      </w:r>
      <w:proofErr w:type="spellEnd"/>
      <w:r w:rsidRPr="004D126C">
        <w:rPr>
          <w:rFonts w:ascii="Cambria" w:hAnsi="Cambria"/>
          <w:sz w:val="18"/>
          <w:szCs w:val="18"/>
        </w:rPr>
        <w:t>), hardness tester (</w:t>
      </w:r>
      <w:proofErr w:type="spellStart"/>
      <w:r w:rsidRPr="004D126C">
        <w:rPr>
          <w:rFonts w:ascii="Cambria" w:hAnsi="Cambria"/>
          <w:sz w:val="18"/>
          <w:szCs w:val="18"/>
        </w:rPr>
        <w:t>Sotax</w:t>
      </w:r>
      <w:proofErr w:type="spellEnd"/>
      <w:r w:rsidRPr="004D126C">
        <w:rPr>
          <w:rFonts w:ascii="Cambria" w:hAnsi="Cambria"/>
          <w:sz w:val="18"/>
          <w:szCs w:val="18"/>
        </w:rPr>
        <w:t xml:space="preserve"> HT1®), friability tester (</w:t>
      </w:r>
      <w:proofErr w:type="spellStart"/>
      <w:r w:rsidRPr="004D126C">
        <w:rPr>
          <w:rFonts w:ascii="Cambria" w:hAnsi="Cambria"/>
          <w:sz w:val="18"/>
          <w:szCs w:val="18"/>
        </w:rPr>
        <w:t>Erweka</w:t>
      </w:r>
      <w:proofErr w:type="spellEnd"/>
      <w:r w:rsidRPr="004D126C">
        <w:rPr>
          <w:rFonts w:ascii="Cambria" w:hAnsi="Cambria"/>
          <w:sz w:val="18"/>
          <w:szCs w:val="18"/>
        </w:rPr>
        <w:t xml:space="preserve"> Tar®).</w:t>
      </w:r>
    </w:p>
    <w:p w14:paraId="4DBC7B8F" w14:textId="3C7168B8" w:rsidR="004D126C" w:rsidRPr="004D126C" w:rsidRDefault="004D126C" w:rsidP="00816206">
      <w:pPr>
        <w:autoSpaceDE w:val="0"/>
        <w:autoSpaceDN w:val="0"/>
        <w:adjustRightInd w:val="0"/>
        <w:spacing w:after="120"/>
        <w:jc w:val="both"/>
        <w:rPr>
          <w:rFonts w:asciiTheme="minorHAnsi" w:hAnsiTheme="minorHAnsi" w:cstheme="minorHAnsi"/>
          <w:bCs/>
          <w:i/>
          <w:iCs/>
          <w:color w:val="57A8C9"/>
          <w:sz w:val="20"/>
          <w:szCs w:val="20"/>
        </w:rPr>
      </w:pPr>
      <w:proofErr w:type="spellStart"/>
      <w:r>
        <w:rPr>
          <w:rFonts w:asciiTheme="minorHAnsi" w:hAnsiTheme="minorHAnsi" w:cstheme="minorHAnsi"/>
          <w:bCs/>
          <w:i/>
          <w:iCs/>
          <w:color w:val="57A8C9"/>
          <w:sz w:val="20"/>
          <w:szCs w:val="20"/>
        </w:rPr>
        <w:t>Bahan</w:t>
      </w:r>
      <w:proofErr w:type="spellEnd"/>
    </w:p>
    <w:p w14:paraId="3905345F" w14:textId="58FC752D" w:rsidR="00A86566" w:rsidRDefault="004D126C" w:rsidP="00445DFA">
      <w:pPr>
        <w:autoSpaceDE w:val="0"/>
        <w:autoSpaceDN w:val="0"/>
        <w:adjustRightInd w:val="0"/>
        <w:spacing w:before="120" w:after="120"/>
        <w:jc w:val="both"/>
        <w:rPr>
          <w:rFonts w:ascii="Cambria" w:hAnsi="Cambria"/>
          <w:sz w:val="18"/>
          <w:szCs w:val="18"/>
        </w:rPr>
      </w:pPr>
      <w:proofErr w:type="spellStart"/>
      <w:r w:rsidRPr="004D126C">
        <w:rPr>
          <w:rFonts w:ascii="Cambria" w:hAnsi="Cambria"/>
          <w:sz w:val="18"/>
          <w:szCs w:val="18"/>
        </w:rPr>
        <w:t>Produk</w:t>
      </w:r>
      <w:proofErr w:type="spellEnd"/>
      <w:r w:rsidRPr="004D126C">
        <w:rPr>
          <w:rFonts w:ascii="Cambria" w:hAnsi="Cambria"/>
          <w:sz w:val="18"/>
          <w:szCs w:val="18"/>
        </w:rPr>
        <w:t xml:space="preserve"> </w:t>
      </w:r>
      <w:proofErr w:type="spellStart"/>
      <w:r w:rsidRPr="004D126C">
        <w:rPr>
          <w:rFonts w:ascii="Cambria" w:hAnsi="Cambria"/>
          <w:sz w:val="18"/>
          <w:szCs w:val="18"/>
        </w:rPr>
        <w:t>teh</w:t>
      </w:r>
      <w:proofErr w:type="spellEnd"/>
      <w:r w:rsidRPr="004D126C">
        <w:rPr>
          <w:rFonts w:ascii="Cambria" w:hAnsi="Cambria"/>
          <w:sz w:val="18"/>
          <w:szCs w:val="18"/>
        </w:rPr>
        <w:t xml:space="preserve"> </w:t>
      </w:r>
      <w:proofErr w:type="spellStart"/>
      <w:r w:rsidRPr="004D126C">
        <w:rPr>
          <w:rFonts w:ascii="Cambria" w:hAnsi="Cambria"/>
          <w:sz w:val="18"/>
          <w:szCs w:val="18"/>
        </w:rPr>
        <w:t>hijau</w:t>
      </w:r>
      <w:proofErr w:type="spellEnd"/>
      <w:r w:rsidRPr="004D126C">
        <w:rPr>
          <w:rFonts w:ascii="Cambria" w:hAnsi="Cambria"/>
          <w:sz w:val="18"/>
          <w:szCs w:val="18"/>
        </w:rPr>
        <w:t xml:space="preserve"> </w:t>
      </w:r>
      <w:proofErr w:type="spellStart"/>
      <w:r w:rsidRPr="004D126C">
        <w:rPr>
          <w:rFonts w:ascii="Cambria" w:hAnsi="Cambria"/>
          <w:sz w:val="18"/>
          <w:szCs w:val="18"/>
        </w:rPr>
        <w:t>produksi</w:t>
      </w:r>
      <w:proofErr w:type="spellEnd"/>
      <w:r w:rsidRPr="004D126C">
        <w:rPr>
          <w:rFonts w:ascii="Cambria" w:hAnsi="Cambria"/>
          <w:sz w:val="18"/>
          <w:szCs w:val="18"/>
        </w:rPr>
        <w:t xml:space="preserve"> PT.X, </w:t>
      </w:r>
      <w:proofErr w:type="spellStart"/>
      <w:r w:rsidRPr="004D126C">
        <w:rPr>
          <w:rFonts w:ascii="Cambria" w:hAnsi="Cambria"/>
          <w:sz w:val="18"/>
          <w:szCs w:val="18"/>
        </w:rPr>
        <w:t>aquadest</w:t>
      </w:r>
      <w:proofErr w:type="spellEnd"/>
      <w:r w:rsidRPr="004D126C">
        <w:rPr>
          <w:rFonts w:ascii="Cambria" w:hAnsi="Cambria"/>
          <w:sz w:val="18"/>
          <w:szCs w:val="18"/>
        </w:rPr>
        <w:t xml:space="preserve">, </w:t>
      </w:r>
      <w:proofErr w:type="spellStart"/>
      <w:r w:rsidRPr="004D126C">
        <w:rPr>
          <w:rFonts w:ascii="Cambria" w:hAnsi="Cambria"/>
          <w:sz w:val="18"/>
          <w:szCs w:val="18"/>
        </w:rPr>
        <w:t>etanol</w:t>
      </w:r>
      <w:proofErr w:type="spellEnd"/>
      <w:r w:rsidRPr="004D126C">
        <w:rPr>
          <w:rFonts w:ascii="Cambria" w:hAnsi="Cambria"/>
          <w:sz w:val="18"/>
          <w:szCs w:val="18"/>
        </w:rPr>
        <w:t xml:space="preserve"> 70%, </w:t>
      </w:r>
      <w:proofErr w:type="spellStart"/>
      <w:r w:rsidRPr="004D126C">
        <w:rPr>
          <w:rFonts w:ascii="Cambria" w:hAnsi="Cambria"/>
          <w:sz w:val="18"/>
          <w:szCs w:val="18"/>
        </w:rPr>
        <w:t>asam</w:t>
      </w:r>
      <w:proofErr w:type="spellEnd"/>
      <w:r w:rsidRPr="004D126C">
        <w:rPr>
          <w:rFonts w:ascii="Cambria" w:hAnsi="Cambria"/>
          <w:sz w:val="18"/>
          <w:szCs w:val="18"/>
        </w:rPr>
        <w:t xml:space="preserve"> </w:t>
      </w:r>
      <w:proofErr w:type="spellStart"/>
      <w:r w:rsidRPr="004D126C">
        <w:rPr>
          <w:rFonts w:ascii="Cambria" w:hAnsi="Cambria"/>
          <w:sz w:val="18"/>
          <w:szCs w:val="18"/>
        </w:rPr>
        <w:t>gallat</w:t>
      </w:r>
      <w:proofErr w:type="spellEnd"/>
      <w:r w:rsidRPr="004D126C">
        <w:rPr>
          <w:rFonts w:ascii="Cambria" w:hAnsi="Cambria"/>
          <w:sz w:val="18"/>
          <w:szCs w:val="18"/>
        </w:rPr>
        <w:t xml:space="preserve">, </w:t>
      </w:r>
      <w:proofErr w:type="spellStart"/>
      <w:r w:rsidRPr="004D126C">
        <w:rPr>
          <w:rFonts w:ascii="Cambria" w:hAnsi="Cambria"/>
          <w:sz w:val="18"/>
          <w:szCs w:val="18"/>
        </w:rPr>
        <w:t>metanol</w:t>
      </w:r>
      <w:proofErr w:type="spellEnd"/>
      <w:r w:rsidRPr="004D126C">
        <w:rPr>
          <w:rFonts w:ascii="Cambria" w:hAnsi="Cambria"/>
          <w:sz w:val="18"/>
          <w:szCs w:val="18"/>
        </w:rPr>
        <w:t xml:space="preserve">, </w:t>
      </w:r>
      <w:proofErr w:type="spellStart"/>
      <w:r w:rsidRPr="004D126C">
        <w:rPr>
          <w:rFonts w:ascii="Cambria" w:hAnsi="Cambria"/>
          <w:sz w:val="18"/>
          <w:szCs w:val="18"/>
        </w:rPr>
        <w:t>reagen</w:t>
      </w:r>
      <w:proofErr w:type="spellEnd"/>
      <w:r w:rsidRPr="004D126C">
        <w:rPr>
          <w:rFonts w:ascii="Cambria" w:hAnsi="Cambria"/>
          <w:sz w:val="18"/>
          <w:szCs w:val="18"/>
        </w:rPr>
        <w:t xml:space="preserve"> </w:t>
      </w:r>
      <w:proofErr w:type="spellStart"/>
      <w:r w:rsidRPr="004D126C">
        <w:rPr>
          <w:rFonts w:ascii="Cambria" w:hAnsi="Cambria"/>
          <w:sz w:val="18"/>
          <w:szCs w:val="18"/>
        </w:rPr>
        <w:t>Folin-Ciocalteau</w:t>
      </w:r>
      <w:proofErr w:type="spellEnd"/>
      <w:r w:rsidRPr="004D126C">
        <w:rPr>
          <w:rFonts w:ascii="Cambria" w:hAnsi="Cambria"/>
          <w:sz w:val="18"/>
          <w:szCs w:val="18"/>
        </w:rPr>
        <w:t xml:space="preserve">, natrium </w:t>
      </w:r>
      <w:proofErr w:type="spellStart"/>
      <w:r w:rsidRPr="004D126C">
        <w:rPr>
          <w:rFonts w:ascii="Cambria" w:hAnsi="Cambria"/>
          <w:sz w:val="18"/>
          <w:szCs w:val="18"/>
        </w:rPr>
        <w:t>karbonat</w:t>
      </w:r>
      <w:proofErr w:type="spellEnd"/>
      <w:r w:rsidRPr="004D126C">
        <w:rPr>
          <w:rFonts w:ascii="Cambria" w:hAnsi="Cambria"/>
          <w:sz w:val="18"/>
          <w:szCs w:val="18"/>
        </w:rPr>
        <w:t xml:space="preserve">, </w:t>
      </w:r>
      <w:proofErr w:type="spellStart"/>
      <w:r w:rsidRPr="004D126C">
        <w:rPr>
          <w:rFonts w:ascii="Cambria" w:hAnsi="Cambria"/>
          <w:sz w:val="18"/>
          <w:szCs w:val="18"/>
        </w:rPr>
        <w:t>isolat</w:t>
      </w:r>
      <w:proofErr w:type="spellEnd"/>
      <w:r w:rsidRPr="004D126C">
        <w:rPr>
          <w:rFonts w:ascii="Cambria" w:hAnsi="Cambria"/>
          <w:sz w:val="18"/>
          <w:szCs w:val="18"/>
        </w:rPr>
        <w:t xml:space="preserve"> </w:t>
      </w:r>
      <w:proofErr w:type="spellStart"/>
      <w:r w:rsidRPr="004D126C">
        <w:rPr>
          <w:rFonts w:ascii="Cambria" w:hAnsi="Cambria"/>
          <w:sz w:val="18"/>
          <w:szCs w:val="18"/>
        </w:rPr>
        <w:t>bakteri</w:t>
      </w:r>
      <w:proofErr w:type="spellEnd"/>
      <w:r w:rsidRPr="004D126C">
        <w:rPr>
          <w:rFonts w:ascii="Cambria" w:hAnsi="Cambria"/>
          <w:sz w:val="18"/>
          <w:szCs w:val="18"/>
        </w:rPr>
        <w:t xml:space="preserve"> </w:t>
      </w:r>
      <w:proofErr w:type="spellStart"/>
      <w:r w:rsidRPr="004D126C">
        <w:rPr>
          <w:rFonts w:ascii="Cambria" w:hAnsi="Cambria"/>
          <w:sz w:val="18"/>
          <w:szCs w:val="18"/>
        </w:rPr>
        <w:t>Streptococus</w:t>
      </w:r>
      <w:proofErr w:type="spellEnd"/>
      <w:r w:rsidRPr="004D126C">
        <w:rPr>
          <w:rFonts w:ascii="Cambria" w:hAnsi="Cambria"/>
          <w:sz w:val="18"/>
          <w:szCs w:val="18"/>
        </w:rPr>
        <w:t xml:space="preserve"> mutans (</w:t>
      </w:r>
      <w:proofErr w:type="spellStart"/>
      <w:r w:rsidRPr="004D126C">
        <w:rPr>
          <w:rFonts w:ascii="Cambria" w:hAnsi="Cambria"/>
          <w:sz w:val="18"/>
          <w:szCs w:val="18"/>
        </w:rPr>
        <w:t>Laboratorium</w:t>
      </w:r>
      <w:proofErr w:type="spellEnd"/>
      <w:r w:rsidRPr="004D126C">
        <w:rPr>
          <w:rFonts w:ascii="Cambria" w:hAnsi="Cambria"/>
          <w:sz w:val="18"/>
          <w:szCs w:val="18"/>
        </w:rPr>
        <w:t xml:space="preserve"> </w:t>
      </w:r>
      <w:proofErr w:type="spellStart"/>
      <w:r w:rsidRPr="004D126C">
        <w:rPr>
          <w:rFonts w:ascii="Cambria" w:hAnsi="Cambria"/>
          <w:sz w:val="18"/>
          <w:szCs w:val="18"/>
        </w:rPr>
        <w:t>Mikrobiologi</w:t>
      </w:r>
      <w:proofErr w:type="spellEnd"/>
      <w:r w:rsidRPr="004D126C">
        <w:rPr>
          <w:rFonts w:ascii="Cambria" w:hAnsi="Cambria"/>
          <w:sz w:val="18"/>
          <w:szCs w:val="18"/>
        </w:rPr>
        <w:t xml:space="preserve"> </w:t>
      </w:r>
      <w:proofErr w:type="spellStart"/>
      <w:r w:rsidRPr="004D126C">
        <w:rPr>
          <w:rFonts w:ascii="Cambria" w:hAnsi="Cambria"/>
          <w:sz w:val="18"/>
          <w:szCs w:val="18"/>
        </w:rPr>
        <w:t>Farmasi</w:t>
      </w:r>
      <w:proofErr w:type="spellEnd"/>
      <w:r w:rsidRPr="004D126C">
        <w:rPr>
          <w:rFonts w:ascii="Cambria" w:hAnsi="Cambria"/>
          <w:sz w:val="18"/>
          <w:szCs w:val="18"/>
        </w:rPr>
        <w:t xml:space="preserve"> UNHAS), paper disk blank (</w:t>
      </w:r>
      <w:proofErr w:type="spellStart"/>
      <w:r w:rsidRPr="004D126C">
        <w:rPr>
          <w:rFonts w:ascii="Cambria" w:hAnsi="Cambria"/>
          <w:sz w:val="18"/>
          <w:szCs w:val="18"/>
        </w:rPr>
        <w:t>Oxoid</w:t>
      </w:r>
      <w:proofErr w:type="spellEnd"/>
      <w:r w:rsidRPr="004D126C">
        <w:rPr>
          <w:rFonts w:ascii="Cambria" w:hAnsi="Cambria"/>
          <w:sz w:val="18"/>
          <w:szCs w:val="18"/>
        </w:rPr>
        <w:t xml:space="preserve">®), Natrium Agar (NA), Mueller Hinton Agar (MHA), </w:t>
      </w:r>
      <w:proofErr w:type="spellStart"/>
      <w:r w:rsidRPr="004D126C">
        <w:rPr>
          <w:rFonts w:ascii="Cambria" w:hAnsi="Cambria"/>
          <w:sz w:val="18"/>
          <w:szCs w:val="18"/>
        </w:rPr>
        <w:t>Dimetil</w:t>
      </w:r>
      <w:proofErr w:type="spellEnd"/>
      <w:r w:rsidRPr="004D126C">
        <w:rPr>
          <w:rFonts w:ascii="Cambria" w:hAnsi="Cambria"/>
          <w:sz w:val="18"/>
          <w:szCs w:val="18"/>
        </w:rPr>
        <w:t xml:space="preserve"> </w:t>
      </w:r>
      <w:proofErr w:type="spellStart"/>
      <w:r w:rsidRPr="004D126C">
        <w:rPr>
          <w:rFonts w:ascii="Cambria" w:hAnsi="Cambria"/>
          <w:sz w:val="18"/>
          <w:szCs w:val="18"/>
        </w:rPr>
        <w:t>Sulfoksida</w:t>
      </w:r>
      <w:proofErr w:type="spellEnd"/>
      <w:r w:rsidRPr="004D126C">
        <w:rPr>
          <w:rFonts w:ascii="Cambria" w:hAnsi="Cambria"/>
          <w:sz w:val="18"/>
          <w:szCs w:val="18"/>
        </w:rPr>
        <w:t xml:space="preserve"> (DMSO), gula stevia, </w:t>
      </w:r>
      <w:proofErr w:type="spellStart"/>
      <w:r w:rsidRPr="004D126C">
        <w:rPr>
          <w:rFonts w:ascii="Cambria" w:hAnsi="Cambria"/>
          <w:sz w:val="18"/>
          <w:szCs w:val="18"/>
        </w:rPr>
        <w:t>xilitol</w:t>
      </w:r>
      <w:proofErr w:type="spellEnd"/>
      <w:r w:rsidRPr="004D126C">
        <w:rPr>
          <w:rFonts w:ascii="Cambria" w:hAnsi="Cambria"/>
          <w:sz w:val="18"/>
          <w:szCs w:val="18"/>
        </w:rPr>
        <w:t xml:space="preserve">, sorbitol, </w:t>
      </w:r>
      <w:proofErr w:type="spellStart"/>
      <w:r w:rsidRPr="004D126C">
        <w:rPr>
          <w:rFonts w:ascii="Cambria" w:hAnsi="Cambria"/>
          <w:sz w:val="18"/>
          <w:szCs w:val="18"/>
        </w:rPr>
        <w:t>manitol</w:t>
      </w:r>
      <w:proofErr w:type="spellEnd"/>
      <w:r w:rsidRPr="004D126C">
        <w:rPr>
          <w:rFonts w:ascii="Cambria" w:hAnsi="Cambria"/>
          <w:sz w:val="18"/>
          <w:szCs w:val="18"/>
        </w:rPr>
        <w:t xml:space="preserve">, </w:t>
      </w:r>
      <w:proofErr w:type="spellStart"/>
      <w:r w:rsidRPr="004D126C">
        <w:rPr>
          <w:rFonts w:ascii="Cambria" w:hAnsi="Cambria"/>
          <w:sz w:val="18"/>
          <w:szCs w:val="18"/>
        </w:rPr>
        <w:t>Polivinil</w:t>
      </w:r>
      <w:proofErr w:type="spellEnd"/>
      <w:r w:rsidRPr="004D126C">
        <w:rPr>
          <w:rFonts w:ascii="Cambria" w:hAnsi="Cambria"/>
          <w:sz w:val="18"/>
          <w:szCs w:val="18"/>
        </w:rPr>
        <w:t xml:space="preserve"> </w:t>
      </w:r>
      <w:proofErr w:type="spellStart"/>
      <w:r w:rsidRPr="004D126C">
        <w:rPr>
          <w:rFonts w:ascii="Cambria" w:hAnsi="Cambria"/>
          <w:sz w:val="18"/>
          <w:szCs w:val="18"/>
        </w:rPr>
        <w:t>Pirolidon</w:t>
      </w:r>
      <w:proofErr w:type="spellEnd"/>
      <w:r w:rsidRPr="004D126C">
        <w:rPr>
          <w:rFonts w:ascii="Cambria" w:hAnsi="Cambria"/>
          <w:sz w:val="18"/>
          <w:szCs w:val="18"/>
        </w:rPr>
        <w:t xml:space="preserve"> (PVP) dan Cab-O-Sil.</w:t>
      </w:r>
    </w:p>
    <w:p w14:paraId="08C18E54" w14:textId="12C3C090" w:rsidR="007A0B1F" w:rsidRDefault="007A0B1F" w:rsidP="007A0B1F">
      <w:pPr>
        <w:tabs>
          <w:tab w:val="left" w:pos="550"/>
        </w:tabs>
        <w:autoSpaceDE w:val="0"/>
        <w:autoSpaceDN w:val="0"/>
        <w:adjustRightInd w:val="0"/>
        <w:spacing w:after="120"/>
        <w:jc w:val="both"/>
        <w:rPr>
          <w:rFonts w:asciiTheme="minorHAnsi" w:hAnsiTheme="minorHAnsi" w:cstheme="minorHAnsi"/>
          <w:b/>
          <w:color w:val="57A8C9"/>
          <w:sz w:val="20"/>
          <w:szCs w:val="20"/>
        </w:rPr>
      </w:pPr>
      <w:proofErr w:type="spellStart"/>
      <w:r>
        <w:rPr>
          <w:rFonts w:asciiTheme="minorHAnsi" w:hAnsiTheme="minorHAnsi" w:cstheme="minorHAnsi"/>
          <w:b/>
          <w:color w:val="57A8C9"/>
          <w:sz w:val="20"/>
          <w:szCs w:val="20"/>
        </w:rPr>
        <w:t>Prosedur</w:t>
      </w:r>
      <w:proofErr w:type="spellEnd"/>
      <w:r>
        <w:rPr>
          <w:rFonts w:asciiTheme="minorHAnsi" w:hAnsiTheme="minorHAnsi" w:cstheme="minorHAnsi"/>
          <w:b/>
          <w:color w:val="57A8C9"/>
          <w:sz w:val="20"/>
          <w:szCs w:val="20"/>
        </w:rPr>
        <w:t xml:space="preserve"> </w:t>
      </w:r>
      <w:proofErr w:type="spellStart"/>
      <w:r>
        <w:rPr>
          <w:rFonts w:asciiTheme="minorHAnsi" w:hAnsiTheme="minorHAnsi" w:cstheme="minorHAnsi"/>
          <w:b/>
          <w:color w:val="57A8C9"/>
          <w:sz w:val="20"/>
          <w:szCs w:val="20"/>
        </w:rPr>
        <w:t>Penelitian</w:t>
      </w:r>
      <w:proofErr w:type="spellEnd"/>
    </w:p>
    <w:p w14:paraId="091EAF16" w14:textId="7AFEFF58" w:rsidR="007A0B1F" w:rsidRDefault="008B72FF" w:rsidP="007A0B1F">
      <w:pPr>
        <w:autoSpaceDE w:val="0"/>
        <w:autoSpaceDN w:val="0"/>
        <w:adjustRightInd w:val="0"/>
        <w:spacing w:before="120" w:after="120"/>
        <w:jc w:val="both"/>
        <w:rPr>
          <w:rFonts w:asciiTheme="minorHAnsi" w:hAnsiTheme="minorHAnsi" w:cstheme="minorHAnsi"/>
          <w:bCs/>
          <w:i/>
          <w:iCs/>
          <w:color w:val="57A8C9"/>
          <w:sz w:val="20"/>
          <w:szCs w:val="20"/>
        </w:rPr>
      </w:pPr>
      <w:proofErr w:type="spellStart"/>
      <w:r>
        <w:rPr>
          <w:rFonts w:asciiTheme="minorHAnsi" w:hAnsiTheme="minorHAnsi" w:cstheme="minorHAnsi"/>
          <w:bCs/>
          <w:i/>
          <w:iCs/>
          <w:color w:val="57A8C9"/>
          <w:sz w:val="20"/>
          <w:szCs w:val="20"/>
        </w:rPr>
        <w:t>Persiapan</w:t>
      </w:r>
      <w:proofErr w:type="spellEnd"/>
      <w:r>
        <w:rPr>
          <w:rFonts w:asciiTheme="minorHAnsi" w:hAnsiTheme="minorHAnsi" w:cstheme="minorHAnsi"/>
          <w:bCs/>
          <w:i/>
          <w:iCs/>
          <w:color w:val="57A8C9"/>
          <w:sz w:val="20"/>
          <w:szCs w:val="20"/>
        </w:rPr>
        <w:t xml:space="preserve"> </w:t>
      </w:r>
      <w:proofErr w:type="spellStart"/>
      <w:r>
        <w:rPr>
          <w:rFonts w:asciiTheme="minorHAnsi" w:hAnsiTheme="minorHAnsi" w:cstheme="minorHAnsi"/>
          <w:bCs/>
          <w:i/>
          <w:iCs/>
          <w:color w:val="57A8C9"/>
          <w:sz w:val="20"/>
          <w:szCs w:val="20"/>
        </w:rPr>
        <w:t>Simplisia</w:t>
      </w:r>
      <w:proofErr w:type="spellEnd"/>
    </w:p>
    <w:p w14:paraId="6B8F17F9" w14:textId="3E4BAC95" w:rsidR="008B72FF" w:rsidRPr="00E30427" w:rsidRDefault="00751C6E" w:rsidP="007A0B1F">
      <w:pPr>
        <w:autoSpaceDE w:val="0"/>
        <w:autoSpaceDN w:val="0"/>
        <w:adjustRightInd w:val="0"/>
        <w:spacing w:before="120" w:after="120"/>
        <w:jc w:val="both"/>
        <w:rPr>
          <w:rFonts w:ascii="Cambria" w:hAnsi="Cambria"/>
          <w:sz w:val="18"/>
          <w:szCs w:val="18"/>
        </w:rPr>
      </w:pPr>
      <w:proofErr w:type="spellStart"/>
      <w:r w:rsidRPr="00751C6E">
        <w:rPr>
          <w:rFonts w:ascii="Cambria" w:hAnsi="Cambria"/>
          <w:color w:val="231F20"/>
          <w:sz w:val="18"/>
          <w:szCs w:val="18"/>
        </w:rPr>
        <w:t>Ekstraksi</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teh</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hijau</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dilakukan</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menurut</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metode</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Sartini</w:t>
      </w:r>
      <w:proofErr w:type="spellEnd"/>
      <w:r w:rsidRPr="00751C6E">
        <w:rPr>
          <w:rFonts w:ascii="Cambria" w:hAnsi="Cambria"/>
          <w:color w:val="231F20"/>
          <w:sz w:val="18"/>
          <w:szCs w:val="18"/>
        </w:rPr>
        <w:t xml:space="preserve"> et al, </w:t>
      </w:r>
      <w:proofErr w:type="spellStart"/>
      <w:r w:rsidRPr="00751C6E">
        <w:rPr>
          <w:rFonts w:ascii="Cambria" w:hAnsi="Cambria"/>
          <w:color w:val="231F20"/>
          <w:sz w:val="18"/>
          <w:szCs w:val="18"/>
        </w:rPr>
        <w:t>dengan</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modifikasi</w:t>
      </w:r>
      <w:proofErr w:type="spellEnd"/>
      <w:r w:rsidRPr="00751C6E">
        <w:rPr>
          <w:rFonts w:ascii="Cambria" w:hAnsi="Cambria"/>
          <w:color w:val="231F20"/>
          <w:sz w:val="18"/>
          <w:szCs w:val="18"/>
        </w:rPr>
        <w:t xml:space="preserve"> di </w:t>
      </w:r>
      <w:proofErr w:type="spellStart"/>
      <w:r w:rsidRPr="00751C6E">
        <w:rPr>
          <w:rFonts w:ascii="Cambria" w:hAnsi="Cambria"/>
          <w:color w:val="231F20"/>
          <w:sz w:val="18"/>
          <w:szCs w:val="18"/>
        </w:rPr>
        <w:t>metode</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ekstraksinya</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Serbuk</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teh</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hijau</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diekstraksi</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dengan</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metode</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maserasi</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dengan</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cara</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serbuk</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teh</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hijau</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ditimbang</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sebanyak</w:t>
      </w:r>
      <w:proofErr w:type="spellEnd"/>
      <w:r w:rsidRPr="00751C6E">
        <w:rPr>
          <w:rFonts w:ascii="Cambria" w:hAnsi="Cambria"/>
          <w:color w:val="231F20"/>
          <w:sz w:val="18"/>
          <w:szCs w:val="18"/>
        </w:rPr>
        <w:t xml:space="preserve"> </w:t>
      </w:r>
      <w:proofErr w:type="gramStart"/>
      <w:r w:rsidRPr="00751C6E">
        <w:rPr>
          <w:rFonts w:ascii="Cambria" w:hAnsi="Cambria"/>
          <w:color w:val="231F20"/>
          <w:sz w:val="18"/>
          <w:szCs w:val="18"/>
        </w:rPr>
        <w:t>1000 gram</w:t>
      </w:r>
      <w:proofErr w:type="gramEnd"/>
      <w:r w:rsidRPr="00751C6E">
        <w:rPr>
          <w:rFonts w:ascii="Cambria" w:hAnsi="Cambria"/>
          <w:color w:val="231F20"/>
          <w:sz w:val="18"/>
          <w:szCs w:val="18"/>
        </w:rPr>
        <w:t xml:space="preserve"> </w:t>
      </w:r>
      <w:proofErr w:type="spellStart"/>
      <w:r w:rsidRPr="00751C6E">
        <w:rPr>
          <w:rFonts w:ascii="Cambria" w:hAnsi="Cambria"/>
          <w:color w:val="231F20"/>
          <w:sz w:val="18"/>
          <w:szCs w:val="18"/>
        </w:rPr>
        <w:t>dimasukkan</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ke</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dalam</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wadah</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maserasi</w:t>
      </w:r>
      <w:proofErr w:type="spellEnd"/>
      <w:r w:rsidRPr="00751C6E">
        <w:rPr>
          <w:rFonts w:ascii="Cambria" w:hAnsi="Cambria"/>
          <w:color w:val="231F20"/>
          <w:sz w:val="18"/>
          <w:szCs w:val="18"/>
        </w:rPr>
        <w:t xml:space="preserve"> dan </w:t>
      </w:r>
      <w:proofErr w:type="spellStart"/>
      <w:r w:rsidRPr="00751C6E">
        <w:rPr>
          <w:rFonts w:ascii="Cambria" w:hAnsi="Cambria"/>
          <w:color w:val="231F20"/>
          <w:sz w:val="18"/>
          <w:szCs w:val="18"/>
        </w:rPr>
        <w:t>dibasahi</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dengan</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pelarut</w:t>
      </w:r>
      <w:proofErr w:type="spellEnd"/>
      <w:r w:rsidRPr="00751C6E">
        <w:rPr>
          <w:rFonts w:ascii="Cambria" w:hAnsi="Cambria"/>
          <w:color w:val="231F20"/>
          <w:sz w:val="18"/>
          <w:szCs w:val="18"/>
        </w:rPr>
        <w:t xml:space="preserve"> n-</w:t>
      </w:r>
      <w:proofErr w:type="spellStart"/>
      <w:r w:rsidRPr="00751C6E">
        <w:rPr>
          <w:rFonts w:ascii="Cambria" w:hAnsi="Cambria"/>
          <w:color w:val="231F20"/>
          <w:sz w:val="18"/>
          <w:szCs w:val="18"/>
        </w:rPr>
        <w:t>heksan</w:t>
      </w:r>
      <w:proofErr w:type="spellEnd"/>
      <w:r w:rsidRPr="00751C6E">
        <w:rPr>
          <w:rFonts w:ascii="Cambria" w:hAnsi="Cambria"/>
          <w:color w:val="231F20"/>
          <w:sz w:val="18"/>
          <w:szCs w:val="18"/>
        </w:rPr>
        <w:t xml:space="preserve"> (1:10), </w:t>
      </w:r>
      <w:proofErr w:type="spellStart"/>
      <w:r w:rsidRPr="00751C6E">
        <w:rPr>
          <w:rFonts w:ascii="Cambria" w:hAnsi="Cambria"/>
          <w:color w:val="231F20"/>
          <w:sz w:val="18"/>
          <w:szCs w:val="18"/>
        </w:rPr>
        <w:t>diaduk</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hingga</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homogen</w:t>
      </w:r>
      <w:proofErr w:type="spellEnd"/>
      <w:r w:rsidRPr="00751C6E">
        <w:rPr>
          <w:rFonts w:ascii="Cambria" w:hAnsi="Cambria"/>
          <w:color w:val="231F20"/>
          <w:sz w:val="18"/>
          <w:szCs w:val="18"/>
        </w:rPr>
        <w:t xml:space="preserve"> dan </w:t>
      </w:r>
      <w:proofErr w:type="spellStart"/>
      <w:r w:rsidRPr="00751C6E">
        <w:rPr>
          <w:rFonts w:ascii="Cambria" w:hAnsi="Cambria"/>
          <w:color w:val="231F20"/>
          <w:sz w:val="18"/>
          <w:szCs w:val="18"/>
        </w:rPr>
        <w:t>didiamkan</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selama</w:t>
      </w:r>
      <w:proofErr w:type="spellEnd"/>
      <w:r w:rsidRPr="00751C6E">
        <w:rPr>
          <w:rFonts w:ascii="Cambria" w:hAnsi="Cambria"/>
          <w:color w:val="231F20"/>
          <w:sz w:val="18"/>
          <w:szCs w:val="18"/>
        </w:rPr>
        <w:t xml:space="preserve"> 3x24 jam </w:t>
      </w:r>
      <w:proofErr w:type="spellStart"/>
      <w:r w:rsidRPr="00751C6E">
        <w:rPr>
          <w:rFonts w:ascii="Cambria" w:hAnsi="Cambria"/>
          <w:color w:val="231F20"/>
          <w:sz w:val="18"/>
          <w:szCs w:val="18"/>
        </w:rPr>
        <w:t>sambil</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sekali-sekali</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diaduk</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lalu</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disaring</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menggunakan</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kertas</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whatman</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nomor</w:t>
      </w:r>
      <w:proofErr w:type="spellEnd"/>
      <w:r w:rsidRPr="00751C6E">
        <w:rPr>
          <w:rFonts w:ascii="Cambria" w:hAnsi="Cambria"/>
          <w:color w:val="231F20"/>
          <w:sz w:val="18"/>
          <w:szCs w:val="18"/>
        </w:rPr>
        <w:t xml:space="preserve"> 41. </w:t>
      </w:r>
      <w:proofErr w:type="spellStart"/>
      <w:r w:rsidRPr="00751C6E">
        <w:rPr>
          <w:rFonts w:ascii="Cambria" w:hAnsi="Cambria"/>
          <w:color w:val="231F20"/>
          <w:sz w:val="18"/>
          <w:szCs w:val="18"/>
        </w:rPr>
        <w:t>Kemudian</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ampasnya</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diremaserasi</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kembali</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menggunakan</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pelarut</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etanol</w:t>
      </w:r>
      <w:proofErr w:type="spellEnd"/>
      <w:r w:rsidRPr="00751C6E">
        <w:rPr>
          <w:rFonts w:ascii="Cambria" w:hAnsi="Cambria"/>
          <w:color w:val="231F20"/>
          <w:sz w:val="18"/>
          <w:szCs w:val="18"/>
        </w:rPr>
        <w:t xml:space="preserve"> 50% (1:10) </w:t>
      </w:r>
      <w:proofErr w:type="spellStart"/>
      <w:r w:rsidRPr="00751C6E">
        <w:rPr>
          <w:rFonts w:ascii="Cambria" w:hAnsi="Cambria"/>
          <w:color w:val="231F20"/>
          <w:sz w:val="18"/>
          <w:szCs w:val="18"/>
        </w:rPr>
        <w:t>didiamkan</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selama</w:t>
      </w:r>
      <w:proofErr w:type="spellEnd"/>
      <w:r w:rsidRPr="00751C6E">
        <w:rPr>
          <w:rFonts w:ascii="Cambria" w:hAnsi="Cambria"/>
          <w:color w:val="231F20"/>
          <w:sz w:val="18"/>
          <w:szCs w:val="18"/>
        </w:rPr>
        <w:t xml:space="preserve"> 3x24 jam </w:t>
      </w:r>
      <w:proofErr w:type="spellStart"/>
      <w:r w:rsidRPr="00751C6E">
        <w:rPr>
          <w:rFonts w:ascii="Cambria" w:hAnsi="Cambria"/>
          <w:color w:val="231F20"/>
          <w:sz w:val="18"/>
          <w:szCs w:val="18"/>
        </w:rPr>
        <w:t>sambil</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diaduk</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sekali-sekali</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lalu</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disaring</w:t>
      </w:r>
      <w:proofErr w:type="spellEnd"/>
      <w:r w:rsidRPr="00751C6E">
        <w:rPr>
          <w:rFonts w:ascii="Cambria" w:hAnsi="Cambria"/>
          <w:color w:val="231F20"/>
          <w:sz w:val="18"/>
          <w:szCs w:val="18"/>
        </w:rPr>
        <w:t xml:space="preserve"> dan </w:t>
      </w:r>
      <w:proofErr w:type="spellStart"/>
      <w:r w:rsidRPr="00751C6E">
        <w:rPr>
          <w:rFonts w:ascii="Cambria" w:hAnsi="Cambria"/>
          <w:color w:val="231F20"/>
          <w:sz w:val="18"/>
          <w:szCs w:val="18"/>
        </w:rPr>
        <w:t>filtrat</w:t>
      </w:r>
      <w:proofErr w:type="spellEnd"/>
      <w:r w:rsidRPr="00751C6E">
        <w:rPr>
          <w:rFonts w:ascii="Cambria" w:hAnsi="Cambria"/>
          <w:color w:val="231F20"/>
          <w:sz w:val="18"/>
          <w:szCs w:val="18"/>
        </w:rPr>
        <w:t xml:space="preserve"> yang </w:t>
      </w:r>
      <w:proofErr w:type="spellStart"/>
      <w:r w:rsidRPr="00751C6E">
        <w:rPr>
          <w:rFonts w:ascii="Cambria" w:hAnsi="Cambria"/>
          <w:color w:val="231F20"/>
          <w:sz w:val="18"/>
          <w:szCs w:val="18"/>
        </w:rPr>
        <w:t>diperoleh</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diuapkan</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dengan</w:t>
      </w:r>
      <w:proofErr w:type="spellEnd"/>
      <w:r w:rsidRPr="00751C6E">
        <w:rPr>
          <w:rFonts w:ascii="Cambria" w:hAnsi="Cambria"/>
          <w:color w:val="231F20"/>
          <w:sz w:val="18"/>
          <w:szCs w:val="18"/>
        </w:rPr>
        <w:t xml:space="preserve"> rotary evaporator pada </w:t>
      </w:r>
      <w:proofErr w:type="spellStart"/>
      <w:r w:rsidRPr="00751C6E">
        <w:rPr>
          <w:rFonts w:ascii="Cambria" w:hAnsi="Cambria"/>
          <w:color w:val="231F20"/>
          <w:sz w:val="18"/>
          <w:szCs w:val="18"/>
        </w:rPr>
        <w:t>suhu</w:t>
      </w:r>
      <w:proofErr w:type="spellEnd"/>
      <w:r w:rsidRPr="00751C6E">
        <w:rPr>
          <w:rFonts w:ascii="Cambria" w:hAnsi="Cambria"/>
          <w:color w:val="231F20"/>
          <w:sz w:val="18"/>
          <w:szCs w:val="18"/>
        </w:rPr>
        <w:t xml:space="preserve"> 50°C </w:t>
      </w:r>
      <w:proofErr w:type="spellStart"/>
      <w:r w:rsidRPr="00751C6E">
        <w:rPr>
          <w:rFonts w:ascii="Cambria" w:hAnsi="Cambria"/>
          <w:color w:val="231F20"/>
          <w:sz w:val="18"/>
          <w:szCs w:val="18"/>
        </w:rPr>
        <w:t>diperoleh</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ekstrak</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kental</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kemudian</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ekstrak</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dibekukan</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lalu</w:t>
      </w:r>
      <w:proofErr w:type="spellEnd"/>
      <w:r w:rsidRPr="00751C6E">
        <w:rPr>
          <w:rFonts w:ascii="Cambria" w:hAnsi="Cambria"/>
          <w:color w:val="231F20"/>
          <w:sz w:val="18"/>
          <w:szCs w:val="18"/>
        </w:rPr>
        <w:t xml:space="preserve"> di freeze dryer </w:t>
      </w:r>
      <w:proofErr w:type="spellStart"/>
      <w:r w:rsidRPr="00751C6E">
        <w:rPr>
          <w:rFonts w:ascii="Cambria" w:hAnsi="Cambria"/>
          <w:color w:val="231F20"/>
          <w:sz w:val="18"/>
          <w:szCs w:val="18"/>
        </w:rPr>
        <w:t>dengan</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suhu</w:t>
      </w:r>
      <w:proofErr w:type="spellEnd"/>
      <w:r w:rsidRPr="00751C6E">
        <w:rPr>
          <w:rFonts w:ascii="Cambria" w:hAnsi="Cambria"/>
          <w:color w:val="231F20"/>
          <w:sz w:val="18"/>
          <w:szCs w:val="18"/>
        </w:rPr>
        <w:t xml:space="preserve"> 50°C </w:t>
      </w:r>
      <w:proofErr w:type="spellStart"/>
      <w:r w:rsidRPr="00751C6E">
        <w:rPr>
          <w:rFonts w:ascii="Cambria" w:hAnsi="Cambria"/>
          <w:color w:val="231F20"/>
          <w:sz w:val="18"/>
          <w:szCs w:val="18"/>
        </w:rPr>
        <w:t>untuk</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menghasilkan</w:t>
      </w:r>
      <w:proofErr w:type="spellEnd"/>
      <w:r w:rsidRPr="00751C6E">
        <w:rPr>
          <w:rFonts w:ascii="Cambria" w:hAnsi="Cambria"/>
          <w:color w:val="231F20"/>
          <w:sz w:val="18"/>
          <w:szCs w:val="18"/>
        </w:rPr>
        <w:t xml:space="preserve"> </w:t>
      </w:r>
      <w:proofErr w:type="spellStart"/>
      <w:r w:rsidRPr="00751C6E">
        <w:rPr>
          <w:rFonts w:ascii="Cambria" w:hAnsi="Cambria"/>
          <w:color w:val="231F20"/>
          <w:sz w:val="18"/>
          <w:szCs w:val="18"/>
        </w:rPr>
        <w:t>ekstrak</w:t>
      </w:r>
      <w:proofErr w:type="spellEnd"/>
      <w:r w:rsidRPr="00751C6E">
        <w:rPr>
          <w:rFonts w:ascii="Cambria" w:hAnsi="Cambria"/>
          <w:color w:val="231F20"/>
          <w:sz w:val="18"/>
          <w:szCs w:val="18"/>
        </w:rPr>
        <w:t xml:space="preserve"> kering.</w:t>
      </w:r>
      <w:r w:rsidRPr="00751C6E">
        <w:rPr>
          <w:rFonts w:ascii="Cambria" w:hAnsi="Cambria"/>
          <w:color w:val="231F20"/>
          <w:sz w:val="18"/>
          <w:szCs w:val="18"/>
          <w:vertAlign w:val="superscript"/>
        </w:rPr>
        <w:t>2,4</w:t>
      </w:r>
    </w:p>
    <w:p w14:paraId="2C6BB1F5" w14:textId="5053C91E" w:rsidR="008B72FF" w:rsidRDefault="00751C6E" w:rsidP="008B72FF">
      <w:pPr>
        <w:autoSpaceDE w:val="0"/>
        <w:autoSpaceDN w:val="0"/>
        <w:adjustRightInd w:val="0"/>
        <w:spacing w:before="120" w:after="120"/>
        <w:jc w:val="both"/>
        <w:rPr>
          <w:rFonts w:asciiTheme="minorHAnsi" w:hAnsiTheme="minorHAnsi" w:cstheme="minorHAnsi"/>
          <w:bCs/>
          <w:i/>
          <w:iCs/>
          <w:color w:val="57A8C9"/>
          <w:sz w:val="20"/>
          <w:szCs w:val="20"/>
        </w:rPr>
      </w:pPr>
      <w:proofErr w:type="spellStart"/>
      <w:r w:rsidRPr="00751C6E">
        <w:rPr>
          <w:rFonts w:asciiTheme="minorHAnsi" w:hAnsiTheme="minorHAnsi" w:cstheme="minorHAnsi"/>
          <w:bCs/>
          <w:i/>
          <w:iCs/>
          <w:color w:val="57A8C9"/>
          <w:sz w:val="20"/>
          <w:szCs w:val="20"/>
        </w:rPr>
        <w:t>Penetapan</w:t>
      </w:r>
      <w:proofErr w:type="spellEnd"/>
      <w:r w:rsidRPr="00751C6E">
        <w:rPr>
          <w:rFonts w:asciiTheme="minorHAnsi" w:hAnsiTheme="minorHAnsi" w:cstheme="minorHAnsi"/>
          <w:bCs/>
          <w:i/>
          <w:iCs/>
          <w:color w:val="57A8C9"/>
          <w:sz w:val="20"/>
          <w:szCs w:val="20"/>
        </w:rPr>
        <w:t xml:space="preserve"> </w:t>
      </w:r>
      <w:proofErr w:type="spellStart"/>
      <w:r w:rsidRPr="00751C6E">
        <w:rPr>
          <w:rFonts w:asciiTheme="minorHAnsi" w:hAnsiTheme="minorHAnsi" w:cstheme="minorHAnsi"/>
          <w:bCs/>
          <w:i/>
          <w:iCs/>
          <w:color w:val="57A8C9"/>
          <w:sz w:val="20"/>
          <w:szCs w:val="20"/>
        </w:rPr>
        <w:t>kadar</w:t>
      </w:r>
      <w:proofErr w:type="spellEnd"/>
      <w:r w:rsidRPr="00751C6E">
        <w:rPr>
          <w:rFonts w:asciiTheme="minorHAnsi" w:hAnsiTheme="minorHAnsi" w:cstheme="minorHAnsi"/>
          <w:bCs/>
          <w:i/>
          <w:iCs/>
          <w:color w:val="57A8C9"/>
          <w:sz w:val="20"/>
          <w:szCs w:val="20"/>
        </w:rPr>
        <w:t xml:space="preserve"> </w:t>
      </w:r>
      <w:proofErr w:type="spellStart"/>
      <w:r w:rsidRPr="00751C6E">
        <w:rPr>
          <w:rFonts w:asciiTheme="minorHAnsi" w:hAnsiTheme="minorHAnsi" w:cstheme="minorHAnsi"/>
          <w:bCs/>
          <w:i/>
          <w:iCs/>
          <w:color w:val="57A8C9"/>
          <w:sz w:val="20"/>
          <w:szCs w:val="20"/>
        </w:rPr>
        <w:t>polifenol</w:t>
      </w:r>
      <w:proofErr w:type="spellEnd"/>
      <w:r w:rsidRPr="00751C6E">
        <w:rPr>
          <w:rFonts w:asciiTheme="minorHAnsi" w:hAnsiTheme="minorHAnsi" w:cstheme="minorHAnsi"/>
          <w:bCs/>
          <w:i/>
          <w:iCs/>
          <w:color w:val="57A8C9"/>
          <w:sz w:val="20"/>
          <w:szCs w:val="20"/>
        </w:rPr>
        <w:t xml:space="preserve"> total </w:t>
      </w:r>
      <w:proofErr w:type="spellStart"/>
      <w:r w:rsidRPr="00751C6E">
        <w:rPr>
          <w:rFonts w:asciiTheme="minorHAnsi" w:hAnsiTheme="minorHAnsi" w:cstheme="minorHAnsi"/>
          <w:bCs/>
          <w:i/>
          <w:iCs/>
          <w:color w:val="57A8C9"/>
          <w:sz w:val="20"/>
          <w:szCs w:val="20"/>
        </w:rPr>
        <w:t>ekstrak</w:t>
      </w:r>
      <w:proofErr w:type="spellEnd"/>
      <w:r w:rsidRPr="00751C6E">
        <w:rPr>
          <w:rFonts w:asciiTheme="minorHAnsi" w:hAnsiTheme="minorHAnsi" w:cstheme="minorHAnsi"/>
          <w:bCs/>
          <w:i/>
          <w:iCs/>
          <w:color w:val="57A8C9"/>
          <w:sz w:val="20"/>
          <w:szCs w:val="20"/>
        </w:rPr>
        <w:t xml:space="preserve"> </w:t>
      </w:r>
      <w:proofErr w:type="spellStart"/>
      <w:r w:rsidRPr="00751C6E">
        <w:rPr>
          <w:rFonts w:asciiTheme="minorHAnsi" w:hAnsiTheme="minorHAnsi" w:cstheme="minorHAnsi"/>
          <w:bCs/>
          <w:i/>
          <w:iCs/>
          <w:color w:val="57A8C9"/>
          <w:sz w:val="20"/>
          <w:szCs w:val="20"/>
        </w:rPr>
        <w:t>teh</w:t>
      </w:r>
      <w:proofErr w:type="spellEnd"/>
      <w:r w:rsidRPr="00751C6E">
        <w:rPr>
          <w:rFonts w:asciiTheme="minorHAnsi" w:hAnsiTheme="minorHAnsi" w:cstheme="minorHAnsi"/>
          <w:bCs/>
          <w:i/>
          <w:iCs/>
          <w:color w:val="57A8C9"/>
          <w:sz w:val="20"/>
          <w:szCs w:val="20"/>
        </w:rPr>
        <w:t xml:space="preserve"> </w:t>
      </w:r>
      <w:proofErr w:type="spellStart"/>
      <w:r w:rsidRPr="00751C6E">
        <w:rPr>
          <w:rFonts w:asciiTheme="minorHAnsi" w:hAnsiTheme="minorHAnsi" w:cstheme="minorHAnsi"/>
          <w:bCs/>
          <w:i/>
          <w:iCs/>
          <w:color w:val="57A8C9"/>
          <w:sz w:val="20"/>
          <w:szCs w:val="20"/>
        </w:rPr>
        <w:t>hijau</w:t>
      </w:r>
      <w:proofErr w:type="spellEnd"/>
    </w:p>
    <w:p w14:paraId="3A96DD9E" w14:textId="0BAC961E" w:rsidR="008B72FF" w:rsidRPr="00E30427" w:rsidRDefault="00E1001E" w:rsidP="008B72FF">
      <w:pPr>
        <w:autoSpaceDE w:val="0"/>
        <w:autoSpaceDN w:val="0"/>
        <w:adjustRightInd w:val="0"/>
        <w:spacing w:before="120" w:after="120"/>
        <w:jc w:val="both"/>
        <w:rPr>
          <w:rFonts w:ascii="Cambria" w:hAnsi="Cambria"/>
          <w:sz w:val="18"/>
          <w:szCs w:val="18"/>
        </w:rPr>
      </w:pPr>
      <w:proofErr w:type="spellStart"/>
      <w:r w:rsidRPr="00E1001E">
        <w:rPr>
          <w:rFonts w:ascii="Cambria" w:hAnsi="Cambria"/>
          <w:color w:val="231F20"/>
          <w:sz w:val="18"/>
          <w:szCs w:val="18"/>
        </w:rPr>
        <w:t>Penetapan</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kadar</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polifenol</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dilakukan</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dengan</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metode</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Farmakope</w:t>
      </w:r>
      <w:proofErr w:type="spellEnd"/>
      <w:r w:rsidRPr="00E1001E">
        <w:rPr>
          <w:rFonts w:ascii="Cambria" w:hAnsi="Cambria"/>
          <w:color w:val="231F20"/>
          <w:sz w:val="18"/>
          <w:szCs w:val="18"/>
        </w:rPr>
        <w:t xml:space="preserve"> Herbal Indonesia </w:t>
      </w:r>
      <w:proofErr w:type="spellStart"/>
      <w:r w:rsidRPr="00E1001E">
        <w:rPr>
          <w:rFonts w:ascii="Cambria" w:hAnsi="Cambria"/>
          <w:color w:val="231F20"/>
          <w:sz w:val="18"/>
          <w:szCs w:val="18"/>
        </w:rPr>
        <w:t>Edisi</w:t>
      </w:r>
      <w:proofErr w:type="spellEnd"/>
      <w:r w:rsidRPr="00E1001E">
        <w:rPr>
          <w:rFonts w:ascii="Cambria" w:hAnsi="Cambria"/>
          <w:color w:val="231F20"/>
          <w:sz w:val="18"/>
          <w:szCs w:val="18"/>
        </w:rPr>
        <w:t xml:space="preserve"> II </w:t>
      </w:r>
      <w:proofErr w:type="spellStart"/>
      <w:r w:rsidRPr="00E1001E">
        <w:rPr>
          <w:rFonts w:ascii="Cambria" w:hAnsi="Cambria"/>
          <w:color w:val="231F20"/>
          <w:sz w:val="18"/>
          <w:szCs w:val="18"/>
        </w:rPr>
        <w:t>dengan</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sedikit</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modifikasi</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Ekstrak</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teh</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hijau</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ditimbang</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saksama</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sebanyak</w:t>
      </w:r>
      <w:proofErr w:type="spellEnd"/>
      <w:r w:rsidRPr="00E1001E">
        <w:rPr>
          <w:rFonts w:ascii="Cambria" w:hAnsi="Cambria"/>
          <w:color w:val="231F20"/>
          <w:sz w:val="18"/>
          <w:szCs w:val="18"/>
        </w:rPr>
        <w:t xml:space="preserve"> 10 mg, </w:t>
      </w:r>
      <w:proofErr w:type="spellStart"/>
      <w:r w:rsidRPr="00E1001E">
        <w:rPr>
          <w:rFonts w:ascii="Cambria" w:hAnsi="Cambria"/>
          <w:color w:val="231F20"/>
          <w:sz w:val="18"/>
          <w:szCs w:val="18"/>
        </w:rPr>
        <w:t>dilarutkan</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dalam</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metanol</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hingga</w:t>
      </w:r>
      <w:proofErr w:type="spellEnd"/>
      <w:r w:rsidRPr="00E1001E">
        <w:rPr>
          <w:rFonts w:ascii="Cambria" w:hAnsi="Cambria"/>
          <w:color w:val="231F20"/>
          <w:sz w:val="18"/>
          <w:szCs w:val="18"/>
        </w:rPr>
        <w:t xml:space="preserve"> 10 ml </w:t>
      </w:r>
      <w:proofErr w:type="spellStart"/>
      <w:r w:rsidRPr="00E1001E">
        <w:rPr>
          <w:rFonts w:ascii="Cambria" w:hAnsi="Cambria"/>
          <w:color w:val="231F20"/>
          <w:sz w:val="18"/>
          <w:szCs w:val="18"/>
        </w:rPr>
        <w:t>dalam</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labu</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tentukur</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Diambil</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sebanyak</w:t>
      </w:r>
      <w:proofErr w:type="spellEnd"/>
      <w:r w:rsidRPr="00E1001E">
        <w:rPr>
          <w:rFonts w:ascii="Cambria" w:hAnsi="Cambria"/>
          <w:color w:val="231F20"/>
          <w:sz w:val="18"/>
          <w:szCs w:val="18"/>
        </w:rPr>
        <w:t xml:space="preserve"> 0,05 ml </w:t>
      </w:r>
      <w:proofErr w:type="spellStart"/>
      <w:r w:rsidRPr="00E1001E">
        <w:rPr>
          <w:rFonts w:ascii="Cambria" w:hAnsi="Cambria"/>
          <w:color w:val="231F20"/>
          <w:sz w:val="18"/>
          <w:szCs w:val="18"/>
        </w:rPr>
        <w:t>dari</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larutan</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stok</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dimasukkan</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ke</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dalam</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labu</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tentukur</w:t>
      </w:r>
      <w:proofErr w:type="spellEnd"/>
      <w:r w:rsidRPr="00E1001E">
        <w:rPr>
          <w:rFonts w:ascii="Cambria" w:hAnsi="Cambria"/>
          <w:color w:val="231F20"/>
          <w:sz w:val="18"/>
          <w:szCs w:val="18"/>
        </w:rPr>
        <w:t xml:space="preserve"> 5 ml, </w:t>
      </w:r>
      <w:proofErr w:type="spellStart"/>
      <w:r w:rsidRPr="00E1001E">
        <w:rPr>
          <w:rFonts w:ascii="Cambria" w:hAnsi="Cambria"/>
          <w:color w:val="231F20"/>
          <w:sz w:val="18"/>
          <w:szCs w:val="18"/>
        </w:rPr>
        <w:t>ditambahkan</w:t>
      </w:r>
      <w:proofErr w:type="spellEnd"/>
      <w:r w:rsidRPr="00E1001E">
        <w:rPr>
          <w:rFonts w:ascii="Cambria" w:hAnsi="Cambria"/>
          <w:color w:val="231F20"/>
          <w:sz w:val="18"/>
          <w:szCs w:val="18"/>
        </w:rPr>
        <w:t xml:space="preserve"> 2,5 </w:t>
      </w:r>
      <w:proofErr w:type="spellStart"/>
      <w:r w:rsidRPr="00E1001E">
        <w:rPr>
          <w:rFonts w:ascii="Cambria" w:hAnsi="Cambria"/>
          <w:color w:val="231F20"/>
          <w:sz w:val="18"/>
          <w:szCs w:val="18"/>
        </w:rPr>
        <w:t>reagen</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Folin</w:t>
      </w:r>
      <w:proofErr w:type="spellEnd"/>
      <w:r w:rsidRPr="00E1001E">
        <w:rPr>
          <w:rFonts w:ascii="Cambria" w:hAnsi="Cambria"/>
          <w:color w:val="231F20"/>
          <w:sz w:val="18"/>
          <w:szCs w:val="18"/>
        </w:rPr>
        <w:t xml:space="preserve"> – </w:t>
      </w:r>
      <w:proofErr w:type="spellStart"/>
      <w:r w:rsidRPr="00E1001E">
        <w:rPr>
          <w:rFonts w:ascii="Cambria" w:hAnsi="Cambria"/>
          <w:color w:val="231F20"/>
          <w:sz w:val="18"/>
          <w:szCs w:val="18"/>
        </w:rPr>
        <w:t>Ciocalteau</w:t>
      </w:r>
      <w:proofErr w:type="spellEnd"/>
      <w:r w:rsidRPr="00E1001E">
        <w:rPr>
          <w:rFonts w:ascii="Cambria" w:hAnsi="Cambria"/>
          <w:color w:val="231F20"/>
          <w:sz w:val="18"/>
          <w:szCs w:val="18"/>
        </w:rPr>
        <w:t xml:space="preserve"> (1:10) dan 2 ml </w:t>
      </w:r>
      <w:proofErr w:type="spellStart"/>
      <w:r w:rsidRPr="00E1001E">
        <w:rPr>
          <w:rFonts w:ascii="Cambria" w:hAnsi="Cambria"/>
          <w:color w:val="231F20"/>
          <w:sz w:val="18"/>
          <w:szCs w:val="18"/>
        </w:rPr>
        <w:t>larutan</w:t>
      </w:r>
      <w:proofErr w:type="spellEnd"/>
      <w:r w:rsidRPr="00E1001E">
        <w:rPr>
          <w:rFonts w:ascii="Cambria" w:hAnsi="Cambria"/>
          <w:color w:val="231F20"/>
          <w:sz w:val="18"/>
          <w:szCs w:val="18"/>
        </w:rPr>
        <w:t xml:space="preserve"> natrium </w:t>
      </w:r>
      <w:proofErr w:type="spellStart"/>
      <w:r w:rsidRPr="00E1001E">
        <w:rPr>
          <w:rFonts w:ascii="Cambria" w:hAnsi="Cambria"/>
          <w:color w:val="231F20"/>
          <w:sz w:val="18"/>
          <w:szCs w:val="18"/>
        </w:rPr>
        <w:t>karbonat</w:t>
      </w:r>
      <w:proofErr w:type="spellEnd"/>
      <w:r w:rsidRPr="00E1001E">
        <w:rPr>
          <w:rFonts w:ascii="Cambria" w:hAnsi="Cambria"/>
          <w:color w:val="231F20"/>
          <w:sz w:val="18"/>
          <w:szCs w:val="18"/>
        </w:rPr>
        <w:t xml:space="preserve"> 7,5% </w:t>
      </w:r>
      <w:proofErr w:type="spellStart"/>
      <w:r w:rsidRPr="00E1001E">
        <w:rPr>
          <w:rFonts w:ascii="Cambria" w:hAnsi="Cambria"/>
          <w:color w:val="231F20"/>
          <w:sz w:val="18"/>
          <w:szCs w:val="18"/>
        </w:rPr>
        <w:t>kemudian</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dicukupkan</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dengan</w:t>
      </w:r>
      <w:proofErr w:type="spellEnd"/>
      <w:r w:rsidRPr="00E1001E">
        <w:rPr>
          <w:rFonts w:ascii="Cambria" w:hAnsi="Cambria"/>
          <w:color w:val="231F20"/>
          <w:sz w:val="18"/>
          <w:szCs w:val="18"/>
        </w:rPr>
        <w:t xml:space="preserve"> air suling </w:t>
      </w:r>
      <w:proofErr w:type="spellStart"/>
      <w:r w:rsidRPr="00E1001E">
        <w:rPr>
          <w:rFonts w:ascii="Cambria" w:hAnsi="Cambria"/>
          <w:color w:val="231F20"/>
          <w:sz w:val="18"/>
          <w:szCs w:val="18"/>
        </w:rPr>
        <w:t>hingga</w:t>
      </w:r>
      <w:proofErr w:type="spellEnd"/>
      <w:r w:rsidRPr="00E1001E">
        <w:rPr>
          <w:rFonts w:ascii="Cambria" w:hAnsi="Cambria"/>
          <w:color w:val="231F20"/>
          <w:sz w:val="18"/>
          <w:szCs w:val="18"/>
        </w:rPr>
        <w:t xml:space="preserve"> 5 ml. </w:t>
      </w:r>
      <w:proofErr w:type="spellStart"/>
      <w:r w:rsidRPr="00E1001E">
        <w:rPr>
          <w:rFonts w:ascii="Cambria" w:hAnsi="Cambria"/>
          <w:color w:val="231F20"/>
          <w:sz w:val="18"/>
          <w:szCs w:val="18"/>
        </w:rPr>
        <w:t>Diinkubasi</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selama</w:t>
      </w:r>
      <w:proofErr w:type="spellEnd"/>
      <w:r w:rsidRPr="00E1001E">
        <w:rPr>
          <w:rFonts w:ascii="Cambria" w:hAnsi="Cambria"/>
          <w:color w:val="231F20"/>
          <w:sz w:val="18"/>
          <w:szCs w:val="18"/>
        </w:rPr>
        <w:t xml:space="preserve"> 60 </w:t>
      </w:r>
      <w:proofErr w:type="spellStart"/>
      <w:r w:rsidRPr="00E1001E">
        <w:rPr>
          <w:rFonts w:ascii="Cambria" w:hAnsi="Cambria"/>
          <w:color w:val="231F20"/>
          <w:sz w:val="18"/>
          <w:szCs w:val="18"/>
        </w:rPr>
        <w:t>menit</w:t>
      </w:r>
      <w:proofErr w:type="spellEnd"/>
      <w:r w:rsidRPr="00E1001E">
        <w:rPr>
          <w:rFonts w:ascii="Cambria" w:hAnsi="Cambria"/>
          <w:color w:val="231F20"/>
          <w:sz w:val="18"/>
          <w:szCs w:val="18"/>
        </w:rPr>
        <w:t xml:space="preserve"> pada </w:t>
      </w:r>
      <w:proofErr w:type="spellStart"/>
      <w:r w:rsidRPr="00E1001E">
        <w:rPr>
          <w:rFonts w:ascii="Cambria" w:hAnsi="Cambria"/>
          <w:color w:val="231F20"/>
          <w:sz w:val="18"/>
          <w:szCs w:val="18"/>
        </w:rPr>
        <w:t>suhu</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kamar</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lalu</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diukur</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absorbansi</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nya</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menggunakan</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spektrofotometer</w:t>
      </w:r>
      <w:proofErr w:type="spellEnd"/>
      <w:r w:rsidRPr="00E1001E">
        <w:rPr>
          <w:rFonts w:ascii="Cambria" w:hAnsi="Cambria"/>
          <w:color w:val="231F20"/>
          <w:sz w:val="18"/>
          <w:szCs w:val="18"/>
        </w:rPr>
        <w:t xml:space="preserve"> UV – Visible pada </w:t>
      </w:r>
      <w:proofErr w:type="spellStart"/>
      <w:r w:rsidRPr="00E1001E">
        <w:rPr>
          <w:rFonts w:ascii="Cambria" w:hAnsi="Cambria"/>
          <w:color w:val="231F20"/>
          <w:sz w:val="18"/>
          <w:szCs w:val="18"/>
        </w:rPr>
        <w:t>panjang</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gelombang</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maksimum</w:t>
      </w:r>
      <w:proofErr w:type="spellEnd"/>
      <w:r w:rsidRPr="00E1001E">
        <w:rPr>
          <w:rFonts w:ascii="Cambria" w:hAnsi="Cambria"/>
          <w:color w:val="231F20"/>
          <w:sz w:val="18"/>
          <w:szCs w:val="18"/>
        </w:rPr>
        <w:t xml:space="preserve"> (708 nm). </w:t>
      </w:r>
      <w:proofErr w:type="spellStart"/>
      <w:r w:rsidRPr="00E1001E">
        <w:rPr>
          <w:rFonts w:ascii="Cambria" w:hAnsi="Cambria"/>
          <w:color w:val="231F20"/>
          <w:sz w:val="18"/>
          <w:szCs w:val="18"/>
        </w:rPr>
        <w:t>Selanjutnya</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dihitung</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kadar</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polifenol</w:t>
      </w:r>
      <w:proofErr w:type="spellEnd"/>
      <w:r w:rsidRPr="00E1001E">
        <w:rPr>
          <w:rFonts w:ascii="Cambria" w:hAnsi="Cambria"/>
          <w:color w:val="231F20"/>
          <w:sz w:val="18"/>
          <w:szCs w:val="18"/>
        </w:rPr>
        <w:t xml:space="preserve"> total </w:t>
      </w:r>
      <w:proofErr w:type="spellStart"/>
      <w:r w:rsidRPr="00E1001E">
        <w:rPr>
          <w:rFonts w:ascii="Cambria" w:hAnsi="Cambria"/>
          <w:color w:val="231F20"/>
          <w:sz w:val="18"/>
          <w:szCs w:val="18"/>
        </w:rPr>
        <w:t>menggunakan</w:t>
      </w:r>
      <w:proofErr w:type="spellEnd"/>
      <w:r w:rsidRPr="00E1001E">
        <w:rPr>
          <w:rFonts w:ascii="Cambria" w:hAnsi="Cambria"/>
          <w:color w:val="231F20"/>
          <w:sz w:val="18"/>
          <w:szCs w:val="18"/>
        </w:rPr>
        <w:t xml:space="preserve"> </w:t>
      </w:r>
      <w:proofErr w:type="spellStart"/>
      <w:r w:rsidRPr="00E1001E">
        <w:rPr>
          <w:rFonts w:ascii="Cambria" w:hAnsi="Cambria"/>
          <w:color w:val="231F20"/>
          <w:sz w:val="18"/>
          <w:szCs w:val="18"/>
        </w:rPr>
        <w:t>kurva</w:t>
      </w:r>
      <w:proofErr w:type="spellEnd"/>
      <w:r w:rsidRPr="00E1001E">
        <w:rPr>
          <w:rFonts w:ascii="Cambria" w:hAnsi="Cambria"/>
          <w:color w:val="231F20"/>
          <w:sz w:val="18"/>
          <w:szCs w:val="18"/>
        </w:rPr>
        <w:t xml:space="preserve"> baku.</w:t>
      </w:r>
      <w:r w:rsidRPr="00E1001E">
        <w:rPr>
          <w:rFonts w:ascii="Cambria" w:hAnsi="Cambria"/>
          <w:color w:val="231F20"/>
          <w:sz w:val="18"/>
          <w:szCs w:val="18"/>
          <w:vertAlign w:val="superscript"/>
        </w:rPr>
        <w:t>6</w:t>
      </w:r>
    </w:p>
    <w:p w14:paraId="2965F5CC" w14:textId="3BEBBA43" w:rsidR="008B72FF" w:rsidRDefault="00E1001E" w:rsidP="008B72FF">
      <w:pPr>
        <w:autoSpaceDE w:val="0"/>
        <w:autoSpaceDN w:val="0"/>
        <w:adjustRightInd w:val="0"/>
        <w:spacing w:before="120" w:after="120"/>
        <w:jc w:val="both"/>
        <w:rPr>
          <w:rFonts w:asciiTheme="minorHAnsi" w:hAnsiTheme="minorHAnsi" w:cstheme="minorHAnsi"/>
          <w:bCs/>
          <w:i/>
          <w:iCs/>
          <w:color w:val="57A8C9"/>
          <w:sz w:val="20"/>
          <w:szCs w:val="20"/>
        </w:rPr>
      </w:pPr>
      <w:r w:rsidRPr="00E1001E">
        <w:rPr>
          <w:rFonts w:asciiTheme="minorHAnsi" w:hAnsiTheme="minorHAnsi" w:cstheme="minorHAnsi"/>
          <w:bCs/>
          <w:i/>
          <w:iCs/>
          <w:color w:val="57A8C9"/>
          <w:sz w:val="20"/>
          <w:szCs w:val="20"/>
        </w:rPr>
        <w:t xml:space="preserve">Uji </w:t>
      </w:r>
      <w:proofErr w:type="spellStart"/>
      <w:r w:rsidRPr="00E1001E">
        <w:rPr>
          <w:rFonts w:asciiTheme="minorHAnsi" w:hAnsiTheme="minorHAnsi" w:cstheme="minorHAnsi"/>
          <w:bCs/>
          <w:i/>
          <w:iCs/>
          <w:color w:val="57A8C9"/>
          <w:sz w:val="20"/>
          <w:szCs w:val="20"/>
        </w:rPr>
        <w:t>daya</w:t>
      </w:r>
      <w:proofErr w:type="spellEnd"/>
      <w:r w:rsidRPr="00E1001E">
        <w:rPr>
          <w:rFonts w:asciiTheme="minorHAnsi" w:hAnsiTheme="minorHAnsi" w:cstheme="minorHAnsi"/>
          <w:bCs/>
          <w:i/>
          <w:iCs/>
          <w:color w:val="57A8C9"/>
          <w:sz w:val="20"/>
          <w:szCs w:val="20"/>
        </w:rPr>
        <w:t xml:space="preserve"> </w:t>
      </w:r>
      <w:proofErr w:type="spellStart"/>
      <w:r w:rsidRPr="00E1001E">
        <w:rPr>
          <w:rFonts w:asciiTheme="minorHAnsi" w:hAnsiTheme="minorHAnsi" w:cstheme="minorHAnsi"/>
          <w:bCs/>
          <w:i/>
          <w:iCs/>
          <w:color w:val="57A8C9"/>
          <w:sz w:val="20"/>
          <w:szCs w:val="20"/>
        </w:rPr>
        <w:t>hambat</w:t>
      </w:r>
      <w:proofErr w:type="spellEnd"/>
      <w:r w:rsidRPr="00E1001E">
        <w:rPr>
          <w:rFonts w:asciiTheme="minorHAnsi" w:hAnsiTheme="minorHAnsi" w:cstheme="minorHAnsi"/>
          <w:bCs/>
          <w:i/>
          <w:iCs/>
          <w:color w:val="57A8C9"/>
          <w:sz w:val="20"/>
          <w:szCs w:val="20"/>
        </w:rPr>
        <w:t xml:space="preserve"> </w:t>
      </w:r>
      <w:proofErr w:type="spellStart"/>
      <w:r w:rsidRPr="00E1001E">
        <w:rPr>
          <w:rFonts w:asciiTheme="minorHAnsi" w:hAnsiTheme="minorHAnsi" w:cstheme="minorHAnsi"/>
          <w:bCs/>
          <w:i/>
          <w:iCs/>
          <w:color w:val="57A8C9"/>
          <w:sz w:val="20"/>
          <w:szCs w:val="20"/>
        </w:rPr>
        <w:t>ekstrak</w:t>
      </w:r>
      <w:proofErr w:type="spellEnd"/>
      <w:r w:rsidRPr="00E1001E">
        <w:rPr>
          <w:rFonts w:asciiTheme="minorHAnsi" w:hAnsiTheme="minorHAnsi" w:cstheme="minorHAnsi"/>
          <w:bCs/>
          <w:i/>
          <w:iCs/>
          <w:color w:val="57A8C9"/>
          <w:sz w:val="20"/>
          <w:szCs w:val="20"/>
        </w:rPr>
        <w:t xml:space="preserve"> </w:t>
      </w:r>
      <w:proofErr w:type="spellStart"/>
      <w:r w:rsidRPr="00E1001E">
        <w:rPr>
          <w:rFonts w:asciiTheme="minorHAnsi" w:hAnsiTheme="minorHAnsi" w:cstheme="minorHAnsi"/>
          <w:bCs/>
          <w:i/>
          <w:iCs/>
          <w:color w:val="57A8C9"/>
          <w:sz w:val="20"/>
          <w:szCs w:val="20"/>
        </w:rPr>
        <w:t>teh</w:t>
      </w:r>
      <w:proofErr w:type="spellEnd"/>
      <w:r w:rsidRPr="00E1001E">
        <w:rPr>
          <w:rFonts w:asciiTheme="minorHAnsi" w:hAnsiTheme="minorHAnsi" w:cstheme="minorHAnsi"/>
          <w:bCs/>
          <w:i/>
          <w:iCs/>
          <w:color w:val="57A8C9"/>
          <w:sz w:val="20"/>
          <w:szCs w:val="20"/>
        </w:rPr>
        <w:t xml:space="preserve"> </w:t>
      </w:r>
      <w:proofErr w:type="spellStart"/>
      <w:r w:rsidRPr="00E1001E">
        <w:rPr>
          <w:rFonts w:asciiTheme="minorHAnsi" w:hAnsiTheme="minorHAnsi" w:cstheme="minorHAnsi"/>
          <w:bCs/>
          <w:i/>
          <w:iCs/>
          <w:color w:val="57A8C9"/>
          <w:sz w:val="20"/>
          <w:szCs w:val="20"/>
        </w:rPr>
        <w:t>hijau</w:t>
      </w:r>
      <w:proofErr w:type="spellEnd"/>
      <w:r w:rsidRPr="00E1001E">
        <w:rPr>
          <w:rFonts w:asciiTheme="minorHAnsi" w:hAnsiTheme="minorHAnsi" w:cstheme="minorHAnsi"/>
          <w:bCs/>
          <w:i/>
          <w:iCs/>
          <w:color w:val="57A8C9"/>
          <w:sz w:val="20"/>
          <w:szCs w:val="20"/>
        </w:rPr>
        <w:t xml:space="preserve"> </w:t>
      </w:r>
      <w:proofErr w:type="spellStart"/>
      <w:r w:rsidRPr="00E1001E">
        <w:rPr>
          <w:rFonts w:asciiTheme="minorHAnsi" w:hAnsiTheme="minorHAnsi" w:cstheme="minorHAnsi"/>
          <w:bCs/>
          <w:i/>
          <w:iCs/>
          <w:color w:val="57A8C9"/>
          <w:sz w:val="20"/>
          <w:szCs w:val="20"/>
        </w:rPr>
        <w:t>dengan</w:t>
      </w:r>
      <w:proofErr w:type="spellEnd"/>
      <w:r w:rsidRPr="00E1001E">
        <w:rPr>
          <w:rFonts w:asciiTheme="minorHAnsi" w:hAnsiTheme="minorHAnsi" w:cstheme="minorHAnsi"/>
          <w:bCs/>
          <w:i/>
          <w:iCs/>
          <w:color w:val="57A8C9"/>
          <w:sz w:val="20"/>
          <w:szCs w:val="20"/>
        </w:rPr>
        <w:t xml:space="preserve"> </w:t>
      </w:r>
      <w:proofErr w:type="spellStart"/>
      <w:r w:rsidRPr="00E1001E">
        <w:rPr>
          <w:rFonts w:asciiTheme="minorHAnsi" w:hAnsiTheme="minorHAnsi" w:cstheme="minorHAnsi"/>
          <w:bCs/>
          <w:i/>
          <w:iCs/>
          <w:color w:val="57A8C9"/>
          <w:sz w:val="20"/>
          <w:szCs w:val="20"/>
        </w:rPr>
        <w:t>metode</w:t>
      </w:r>
      <w:proofErr w:type="spellEnd"/>
      <w:r w:rsidRPr="00E1001E">
        <w:rPr>
          <w:rFonts w:asciiTheme="minorHAnsi" w:hAnsiTheme="minorHAnsi" w:cstheme="minorHAnsi"/>
          <w:bCs/>
          <w:i/>
          <w:iCs/>
          <w:color w:val="57A8C9"/>
          <w:sz w:val="20"/>
          <w:szCs w:val="20"/>
        </w:rPr>
        <w:t xml:space="preserve"> </w:t>
      </w:r>
      <w:proofErr w:type="spellStart"/>
      <w:r w:rsidRPr="00E1001E">
        <w:rPr>
          <w:rFonts w:asciiTheme="minorHAnsi" w:hAnsiTheme="minorHAnsi" w:cstheme="minorHAnsi"/>
          <w:bCs/>
          <w:i/>
          <w:iCs/>
          <w:color w:val="57A8C9"/>
          <w:sz w:val="20"/>
          <w:szCs w:val="20"/>
        </w:rPr>
        <w:t>Difussion</w:t>
      </w:r>
      <w:proofErr w:type="spellEnd"/>
      <w:r w:rsidRPr="00E1001E">
        <w:rPr>
          <w:rFonts w:asciiTheme="minorHAnsi" w:hAnsiTheme="minorHAnsi" w:cstheme="minorHAnsi"/>
          <w:bCs/>
          <w:i/>
          <w:iCs/>
          <w:color w:val="57A8C9"/>
          <w:sz w:val="20"/>
          <w:szCs w:val="20"/>
        </w:rPr>
        <w:t xml:space="preserve"> disk</w:t>
      </w:r>
    </w:p>
    <w:p w14:paraId="752BE1C4" w14:textId="77777777" w:rsidR="00BC18AD" w:rsidRDefault="00115C38" w:rsidP="008B72FF">
      <w:pPr>
        <w:autoSpaceDE w:val="0"/>
        <w:autoSpaceDN w:val="0"/>
        <w:adjustRightInd w:val="0"/>
        <w:spacing w:before="120" w:after="120"/>
        <w:jc w:val="both"/>
        <w:rPr>
          <w:rFonts w:ascii="Cambria" w:hAnsi="Cambria"/>
          <w:color w:val="231F20"/>
          <w:sz w:val="18"/>
          <w:szCs w:val="18"/>
        </w:rPr>
      </w:pPr>
      <w:proofErr w:type="spellStart"/>
      <w:r w:rsidRPr="00115C38">
        <w:rPr>
          <w:rFonts w:ascii="Cambria" w:hAnsi="Cambria"/>
          <w:color w:val="231F20"/>
          <w:sz w:val="18"/>
          <w:szCs w:val="18"/>
        </w:rPr>
        <w:t>Suspensi</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bakteri</w:t>
      </w:r>
      <w:proofErr w:type="spellEnd"/>
      <w:r w:rsidRPr="00115C38">
        <w:rPr>
          <w:rFonts w:ascii="Cambria" w:hAnsi="Cambria"/>
          <w:color w:val="231F20"/>
          <w:sz w:val="18"/>
          <w:szCs w:val="18"/>
        </w:rPr>
        <w:t xml:space="preserve"> yang </w:t>
      </w:r>
      <w:proofErr w:type="spellStart"/>
      <w:r w:rsidRPr="00115C38">
        <w:rPr>
          <w:rFonts w:ascii="Cambria" w:hAnsi="Cambria"/>
          <w:color w:val="231F20"/>
          <w:sz w:val="18"/>
          <w:szCs w:val="18"/>
        </w:rPr>
        <w:t>setara</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dengan</w:t>
      </w:r>
      <w:proofErr w:type="spellEnd"/>
      <w:r w:rsidRPr="00115C38">
        <w:rPr>
          <w:rFonts w:ascii="Cambria" w:hAnsi="Cambria"/>
          <w:color w:val="231F20"/>
          <w:sz w:val="18"/>
          <w:szCs w:val="18"/>
        </w:rPr>
        <w:t xml:space="preserve"> Mc </w:t>
      </w:r>
      <w:proofErr w:type="spellStart"/>
      <w:r w:rsidRPr="00115C38">
        <w:rPr>
          <w:rFonts w:ascii="Cambria" w:hAnsi="Cambria"/>
          <w:color w:val="231F20"/>
          <w:sz w:val="18"/>
          <w:szCs w:val="18"/>
        </w:rPr>
        <w:t>Farland</w:t>
      </w:r>
      <w:proofErr w:type="spellEnd"/>
      <w:r w:rsidRPr="00115C38">
        <w:rPr>
          <w:rFonts w:ascii="Cambria" w:hAnsi="Cambria"/>
          <w:color w:val="231F20"/>
          <w:sz w:val="18"/>
          <w:szCs w:val="18"/>
        </w:rPr>
        <w:t xml:space="preserve"> standard 0,5 (1,5 x 108 CFU/mL) </w:t>
      </w:r>
      <w:proofErr w:type="spellStart"/>
      <w:r w:rsidRPr="00115C38">
        <w:rPr>
          <w:rFonts w:ascii="Cambria" w:hAnsi="Cambria"/>
          <w:color w:val="231F20"/>
          <w:sz w:val="18"/>
          <w:szCs w:val="18"/>
        </w:rPr>
        <w:t>dicampurkan</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ke</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dalam</w:t>
      </w:r>
      <w:proofErr w:type="spellEnd"/>
      <w:r w:rsidRPr="00115C38">
        <w:rPr>
          <w:rFonts w:ascii="Cambria" w:hAnsi="Cambria"/>
          <w:color w:val="231F20"/>
          <w:sz w:val="18"/>
          <w:szCs w:val="18"/>
        </w:rPr>
        <w:t xml:space="preserve"> 20 ml media Mueller Hinton Agar (MHA), </w:t>
      </w:r>
      <w:proofErr w:type="spellStart"/>
      <w:r w:rsidRPr="00115C38">
        <w:rPr>
          <w:rFonts w:ascii="Cambria" w:hAnsi="Cambria"/>
          <w:color w:val="231F20"/>
          <w:sz w:val="18"/>
          <w:szCs w:val="18"/>
        </w:rPr>
        <w:t>kemudian</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dituang</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ke</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dalam</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cawan</w:t>
      </w:r>
      <w:proofErr w:type="spellEnd"/>
      <w:r w:rsidRPr="00115C38">
        <w:rPr>
          <w:rFonts w:ascii="Cambria" w:hAnsi="Cambria"/>
          <w:color w:val="231F20"/>
          <w:sz w:val="18"/>
          <w:szCs w:val="18"/>
        </w:rPr>
        <w:t xml:space="preserve"> petri, </w:t>
      </w:r>
      <w:proofErr w:type="spellStart"/>
      <w:r w:rsidRPr="00115C38">
        <w:rPr>
          <w:rFonts w:ascii="Cambria" w:hAnsi="Cambria"/>
          <w:color w:val="231F20"/>
          <w:sz w:val="18"/>
          <w:szCs w:val="18"/>
        </w:rPr>
        <w:t>ditunggu</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hingga</w:t>
      </w:r>
      <w:proofErr w:type="spellEnd"/>
      <w:r w:rsidRPr="00115C38">
        <w:rPr>
          <w:rFonts w:ascii="Cambria" w:hAnsi="Cambria"/>
          <w:color w:val="231F20"/>
          <w:sz w:val="18"/>
          <w:szCs w:val="18"/>
        </w:rPr>
        <w:t xml:space="preserve"> media </w:t>
      </w:r>
      <w:proofErr w:type="spellStart"/>
      <w:r w:rsidRPr="00115C38">
        <w:rPr>
          <w:rFonts w:ascii="Cambria" w:hAnsi="Cambria"/>
          <w:color w:val="231F20"/>
          <w:sz w:val="18"/>
          <w:szCs w:val="18"/>
        </w:rPr>
        <w:t>memadat</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Kemudian</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sebanyak</w:t>
      </w:r>
      <w:proofErr w:type="spellEnd"/>
      <w:r w:rsidRPr="00115C38">
        <w:rPr>
          <w:rFonts w:ascii="Cambria" w:hAnsi="Cambria"/>
          <w:color w:val="231F20"/>
          <w:sz w:val="18"/>
          <w:szCs w:val="18"/>
        </w:rPr>
        <w:t xml:space="preserve"> 20 µl </w:t>
      </w:r>
      <w:proofErr w:type="spellStart"/>
      <w:r w:rsidRPr="00115C38">
        <w:rPr>
          <w:rFonts w:ascii="Cambria" w:hAnsi="Cambria"/>
          <w:color w:val="231F20"/>
          <w:sz w:val="18"/>
          <w:szCs w:val="18"/>
        </w:rPr>
        <w:t>larutan</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ekstrak</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teh</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hijau</w:t>
      </w:r>
      <w:proofErr w:type="spellEnd"/>
      <w:r w:rsidRPr="00115C38">
        <w:rPr>
          <w:rFonts w:ascii="Cambria" w:hAnsi="Cambria"/>
          <w:color w:val="231F20"/>
          <w:sz w:val="18"/>
          <w:szCs w:val="18"/>
        </w:rPr>
        <w:t xml:space="preserve"> yang </w:t>
      </w:r>
      <w:proofErr w:type="spellStart"/>
      <w:r w:rsidRPr="00115C38">
        <w:rPr>
          <w:rFonts w:ascii="Cambria" w:hAnsi="Cambria"/>
          <w:color w:val="231F20"/>
          <w:sz w:val="18"/>
          <w:szCs w:val="18"/>
        </w:rPr>
        <w:t>telah</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dilarutkan</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dengan</w:t>
      </w:r>
      <w:proofErr w:type="spellEnd"/>
      <w:r w:rsidRPr="00115C38">
        <w:rPr>
          <w:rFonts w:ascii="Cambria" w:hAnsi="Cambria"/>
          <w:color w:val="231F20"/>
          <w:sz w:val="18"/>
          <w:szCs w:val="18"/>
        </w:rPr>
        <w:t xml:space="preserve"> DMSO 10% </w:t>
      </w:r>
      <w:proofErr w:type="spellStart"/>
      <w:r w:rsidRPr="00115C38">
        <w:rPr>
          <w:rFonts w:ascii="Cambria" w:hAnsi="Cambria"/>
          <w:color w:val="231F20"/>
          <w:sz w:val="18"/>
          <w:szCs w:val="18"/>
        </w:rPr>
        <w:t>diteteskan</w:t>
      </w:r>
      <w:proofErr w:type="spellEnd"/>
      <w:r w:rsidRPr="00115C38">
        <w:rPr>
          <w:rFonts w:ascii="Cambria" w:hAnsi="Cambria"/>
          <w:color w:val="231F20"/>
          <w:sz w:val="18"/>
          <w:szCs w:val="18"/>
        </w:rPr>
        <w:t xml:space="preserve"> di </w:t>
      </w:r>
      <w:proofErr w:type="spellStart"/>
      <w:r w:rsidRPr="00115C38">
        <w:rPr>
          <w:rFonts w:ascii="Cambria" w:hAnsi="Cambria"/>
          <w:color w:val="231F20"/>
          <w:sz w:val="18"/>
          <w:szCs w:val="18"/>
        </w:rPr>
        <w:t>atas</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kertas</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cakram</w:t>
      </w:r>
      <w:proofErr w:type="spellEnd"/>
      <w:r w:rsidRPr="00115C38">
        <w:rPr>
          <w:rFonts w:ascii="Cambria" w:hAnsi="Cambria"/>
          <w:color w:val="231F20"/>
          <w:sz w:val="18"/>
          <w:szCs w:val="18"/>
        </w:rPr>
        <w:t xml:space="preserve"> (disk), </w:t>
      </w:r>
      <w:proofErr w:type="spellStart"/>
      <w:r w:rsidRPr="00115C38">
        <w:rPr>
          <w:rFonts w:ascii="Cambria" w:hAnsi="Cambria"/>
          <w:color w:val="231F20"/>
          <w:sz w:val="18"/>
          <w:szCs w:val="18"/>
        </w:rPr>
        <w:t>lalu</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dibiarkan</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mengering</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Digunakan</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kontrol</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negatif</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pelarut</w:t>
      </w:r>
      <w:proofErr w:type="spellEnd"/>
      <w:r w:rsidRPr="00115C38">
        <w:rPr>
          <w:rFonts w:ascii="Cambria" w:hAnsi="Cambria"/>
          <w:color w:val="231F20"/>
          <w:sz w:val="18"/>
          <w:szCs w:val="18"/>
        </w:rPr>
        <w:t xml:space="preserve"> DMSO 10%. </w:t>
      </w:r>
      <w:proofErr w:type="spellStart"/>
      <w:r w:rsidRPr="00115C38">
        <w:rPr>
          <w:rFonts w:ascii="Cambria" w:hAnsi="Cambria"/>
          <w:color w:val="231F20"/>
          <w:sz w:val="18"/>
          <w:szCs w:val="18"/>
        </w:rPr>
        <w:t>Kemudian</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kertas</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cakram</w:t>
      </w:r>
      <w:proofErr w:type="spellEnd"/>
      <w:r w:rsidRPr="00115C38">
        <w:rPr>
          <w:rFonts w:ascii="Cambria" w:hAnsi="Cambria"/>
          <w:color w:val="231F20"/>
          <w:sz w:val="18"/>
          <w:szCs w:val="18"/>
        </w:rPr>
        <w:t xml:space="preserve"> yang </w:t>
      </w:r>
      <w:proofErr w:type="spellStart"/>
      <w:r w:rsidRPr="00115C38">
        <w:rPr>
          <w:rFonts w:ascii="Cambria" w:hAnsi="Cambria"/>
          <w:color w:val="231F20"/>
          <w:sz w:val="18"/>
          <w:szCs w:val="18"/>
        </w:rPr>
        <w:t>mengandung</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larutan</w:t>
      </w:r>
      <w:proofErr w:type="spellEnd"/>
      <w:r w:rsidRPr="00115C38">
        <w:rPr>
          <w:rFonts w:ascii="Cambria" w:hAnsi="Cambria"/>
          <w:color w:val="231F20"/>
          <w:sz w:val="18"/>
          <w:szCs w:val="18"/>
        </w:rPr>
        <w:t xml:space="preserve"> uji </w:t>
      </w:r>
      <w:proofErr w:type="spellStart"/>
      <w:r w:rsidRPr="00115C38">
        <w:rPr>
          <w:rFonts w:ascii="Cambria" w:hAnsi="Cambria"/>
          <w:color w:val="231F20"/>
          <w:sz w:val="18"/>
          <w:szCs w:val="18"/>
        </w:rPr>
        <w:t>diletakkan</w:t>
      </w:r>
      <w:proofErr w:type="spellEnd"/>
      <w:r w:rsidRPr="00115C38">
        <w:rPr>
          <w:rFonts w:ascii="Cambria" w:hAnsi="Cambria"/>
          <w:color w:val="231F20"/>
          <w:sz w:val="18"/>
          <w:szCs w:val="18"/>
        </w:rPr>
        <w:t xml:space="preserve"> di </w:t>
      </w:r>
      <w:proofErr w:type="spellStart"/>
      <w:r w:rsidRPr="00115C38">
        <w:rPr>
          <w:rFonts w:ascii="Cambria" w:hAnsi="Cambria"/>
          <w:color w:val="231F20"/>
          <w:sz w:val="18"/>
          <w:szCs w:val="18"/>
        </w:rPr>
        <w:t>atas</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permukaan</w:t>
      </w:r>
      <w:proofErr w:type="spellEnd"/>
      <w:r w:rsidRPr="00115C38">
        <w:rPr>
          <w:rFonts w:ascii="Cambria" w:hAnsi="Cambria"/>
          <w:color w:val="231F20"/>
          <w:sz w:val="18"/>
          <w:szCs w:val="18"/>
        </w:rPr>
        <w:t xml:space="preserve"> media agar dan </w:t>
      </w:r>
      <w:proofErr w:type="spellStart"/>
      <w:r w:rsidRPr="00115C38">
        <w:rPr>
          <w:rFonts w:ascii="Cambria" w:hAnsi="Cambria"/>
          <w:color w:val="231F20"/>
          <w:sz w:val="18"/>
          <w:szCs w:val="18"/>
        </w:rPr>
        <w:t>diinkubasi</w:t>
      </w:r>
      <w:proofErr w:type="spellEnd"/>
      <w:r w:rsidRPr="00115C38">
        <w:rPr>
          <w:rFonts w:ascii="Cambria" w:hAnsi="Cambria"/>
          <w:color w:val="231F20"/>
          <w:sz w:val="18"/>
          <w:szCs w:val="18"/>
        </w:rPr>
        <w:t xml:space="preserve"> pada </w:t>
      </w:r>
      <w:proofErr w:type="spellStart"/>
      <w:r w:rsidRPr="00115C38">
        <w:rPr>
          <w:rFonts w:ascii="Cambria" w:hAnsi="Cambria"/>
          <w:color w:val="231F20"/>
          <w:sz w:val="18"/>
          <w:szCs w:val="18"/>
        </w:rPr>
        <w:t>suhu</w:t>
      </w:r>
      <w:proofErr w:type="spellEnd"/>
      <w:r w:rsidRPr="00115C38">
        <w:rPr>
          <w:rFonts w:ascii="Cambria" w:hAnsi="Cambria"/>
          <w:color w:val="231F20"/>
          <w:sz w:val="18"/>
          <w:szCs w:val="18"/>
        </w:rPr>
        <w:t xml:space="preserve"> 37°C </w:t>
      </w:r>
      <w:proofErr w:type="spellStart"/>
      <w:r w:rsidRPr="00115C38">
        <w:rPr>
          <w:rFonts w:ascii="Cambria" w:hAnsi="Cambria"/>
          <w:color w:val="231F20"/>
          <w:sz w:val="18"/>
          <w:szCs w:val="18"/>
        </w:rPr>
        <w:t>selama</w:t>
      </w:r>
      <w:proofErr w:type="spellEnd"/>
      <w:r w:rsidRPr="00115C38">
        <w:rPr>
          <w:rFonts w:ascii="Cambria" w:hAnsi="Cambria"/>
          <w:color w:val="231F20"/>
          <w:sz w:val="18"/>
          <w:szCs w:val="18"/>
        </w:rPr>
        <w:t xml:space="preserve"> 24 jam. </w:t>
      </w:r>
      <w:proofErr w:type="spellStart"/>
      <w:r w:rsidRPr="00115C38">
        <w:rPr>
          <w:rFonts w:ascii="Cambria" w:hAnsi="Cambria"/>
          <w:color w:val="231F20"/>
          <w:sz w:val="18"/>
          <w:szCs w:val="18"/>
        </w:rPr>
        <w:t>Diamati</w:t>
      </w:r>
      <w:proofErr w:type="spellEnd"/>
      <w:r w:rsidRPr="00115C38">
        <w:rPr>
          <w:rFonts w:ascii="Cambria" w:hAnsi="Cambria"/>
          <w:color w:val="231F20"/>
          <w:sz w:val="18"/>
          <w:szCs w:val="18"/>
        </w:rPr>
        <w:t xml:space="preserve"> zona </w:t>
      </w:r>
    </w:p>
    <w:p w14:paraId="3045882A" w14:textId="77777777" w:rsidR="00BC18AD" w:rsidRDefault="00BC18AD" w:rsidP="008B72FF">
      <w:pPr>
        <w:autoSpaceDE w:val="0"/>
        <w:autoSpaceDN w:val="0"/>
        <w:adjustRightInd w:val="0"/>
        <w:spacing w:before="120" w:after="120"/>
        <w:jc w:val="both"/>
        <w:rPr>
          <w:rFonts w:ascii="Cambria" w:hAnsi="Cambria"/>
          <w:color w:val="231F20"/>
          <w:sz w:val="18"/>
          <w:szCs w:val="18"/>
        </w:rPr>
      </w:pPr>
    </w:p>
    <w:p w14:paraId="47936036" w14:textId="2C54120F" w:rsidR="008B72FF" w:rsidRPr="00E30427" w:rsidRDefault="00115C38" w:rsidP="008B72FF">
      <w:pPr>
        <w:autoSpaceDE w:val="0"/>
        <w:autoSpaceDN w:val="0"/>
        <w:adjustRightInd w:val="0"/>
        <w:spacing w:before="120" w:after="120"/>
        <w:jc w:val="both"/>
        <w:rPr>
          <w:rFonts w:ascii="Cambria" w:hAnsi="Cambria"/>
          <w:sz w:val="18"/>
          <w:szCs w:val="18"/>
        </w:rPr>
      </w:pPr>
      <w:proofErr w:type="spellStart"/>
      <w:r w:rsidRPr="00115C38">
        <w:rPr>
          <w:rFonts w:ascii="Cambria" w:hAnsi="Cambria"/>
          <w:color w:val="231F20"/>
          <w:sz w:val="18"/>
          <w:szCs w:val="18"/>
        </w:rPr>
        <w:t>hambat</w:t>
      </w:r>
      <w:proofErr w:type="spellEnd"/>
      <w:r w:rsidRPr="00115C38">
        <w:rPr>
          <w:rFonts w:ascii="Cambria" w:hAnsi="Cambria"/>
          <w:color w:val="231F20"/>
          <w:sz w:val="18"/>
          <w:szCs w:val="18"/>
        </w:rPr>
        <w:t xml:space="preserve"> yang </w:t>
      </w:r>
      <w:proofErr w:type="spellStart"/>
      <w:r w:rsidRPr="00115C38">
        <w:rPr>
          <w:rFonts w:ascii="Cambria" w:hAnsi="Cambria"/>
          <w:color w:val="231F20"/>
          <w:sz w:val="18"/>
          <w:szCs w:val="18"/>
        </w:rPr>
        <w:t>terbentuk</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disekeliling</w:t>
      </w:r>
      <w:proofErr w:type="spellEnd"/>
      <w:r w:rsidRPr="00115C38">
        <w:rPr>
          <w:rFonts w:ascii="Cambria" w:hAnsi="Cambria"/>
          <w:color w:val="231F20"/>
          <w:sz w:val="18"/>
          <w:szCs w:val="18"/>
        </w:rPr>
        <w:t xml:space="preserve"> disk, </w:t>
      </w:r>
      <w:proofErr w:type="spellStart"/>
      <w:r w:rsidRPr="00115C38">
        <w:rPr>
          <w:rFonts w:ascii="Cambria" w:hAnsi="Cambria"/>
          <w:color w:val="231F20"/>
          <w:sz w:val="18"/>
          <w:szCs w:val="18"/>
        </w:rPr>
        <w:t>diukur</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diameternya</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menggunakan</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jangka</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sorong</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Kemudian</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konsentrasi</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ekstrak</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teh</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hijau</w:t>
      </w:r>
      <w:proofErr w:type="spellEnd"/>
      <w:r w:rsidRPr="00115C38">
        <w:rPr>
          <w:rFonts w:ascii="Cambria" w:hAnsi="Cambria"/>
          <w:color w:val="231F20"/>
          <w:sz w:val="18"/>
          <w:szCs w:val="18"/>
        </w:rPr>
        <w:t xml:space="preserve"> yang </w:t>
      </w:r>
      <w:proofErr w:type="spellStart"/>
      <w:r w:rsidRPr="00115C38">
        <w:rPr>
          <w:rFonts w:ascii="Cambria" w:hAnsi="Cambria"/>
          <w:color w:val="231F20"/>
          <w:sz w:val="18"/>
          <w:szCs w:val="18"/>
        </w:rPr>
        <w:t>memiliki</w:t>
      </w:r>
      <w:proofErr w:type="spellEnd"/>
      <w:r w:rsidRPr="00115C38">
        <w:rPr>
          <w:rFonts w:ascii="Cambria" w:hAnsi="Cambria"/>
          <w:color w:val="231F20"/>
          <w:sz w:val="18"/>
          <w:szCs w:val="18"/>
        </w:rPr>
        <w:t xml:space="preserve"> zona </w:t>
      </w:r>
      <w:proofErr w:type="spellStart"/>
      <w:r w:rsidRPr="00115C38">
        <w:rPr>
          <w:rFonts w:ascii="Cambria" w:hAnsi="Cambria"/>
          <w:color w:val="231F20"/>
          <w:sz w:val="18"/>
          <w:szCs w:val="18"/>
        </w:rPr>
        <w:t>hambat</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terbesar</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digunakan</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sebagai</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zat</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aktif</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dalam</w:t>
      </w:r>
      <w:proofErr w:type="spellEnd"/>
      <w:r w:rsidRPr="00115C38">
        <w:rPr>
          <w:rFonts w:ascii="Cambria" w:hAnsi="Cambria"/>
          <w:color w:val="231F20"/>
          <w:sz w:val="18"/>
          <w:szCs w:val="18"/>
        </w:rPr>
        <w:t xml:space="preserve"> </w:t>
      </w:r>
      <w:proofErr w:type="spellStart"/>
      <w:r w:rsidRPr="00115C38">
        <w:rPr>
          <w:rFonts w:ascii="Cambria" w:hAnsi="Cambria"/>
          <w:color w:val="231F20"/>
          <w:sz w:val="18"/>
          <w:szCs w:val="18"/>
        </w:rPr>
        <w:t>sediaan</w:t>
      </w:r>
      <w:proofErr w:type="spellEnd"/>
      <w:r w:rsidRPr="00115C38">
        <w:rPr>
          <w:rFonts w:ascii="Cambria" w:hAnsi="Cambria"/>
          <w:color w:val="231F20"/>
          <w:sz w:val="18"/>
          <w:szCs w:val="18"/>
        </w:rPr>
        <w:t xml:space="preserve"> tablet </w:t>
      </w:r>
      <w:proofErr w:type="spellStart"/>
      <w:r w:rsidRPr="00115C38">
        <w:rPr>
          <w:rFonts w:ascii="Cambria" w:hAnsi="Cambria"/>
          <w:color w:val="231F20"/>
          <w:sz w:val="18"/>
          <w:szCs w:val="18"/>
        </w:rPr>
        <w:t>kunyah</w:t>
      </w:r>
      <w:proofErr w:type="spellEnd"/>
      <w:r w:rsidRPr="00115C38">
        <w:rPr>
          <w:rFonts w:ascii="Cambria" w:hAnsi="Cambria"/>
          <w:color w:val="231F20"/>
          <w:sz w:val="18"/>
          <w:szCs w:val="18"/>
        </w:rPr>
        <w:t>.</w:t>
      </w:r>
    </w:p>
    <w:p w14:paraId="5C15E466" w14:textId="786FEB8A" w:rsidR="00115C38" w:rsidRDefault="008479B3" w:rsidP="00115C38">
      <w:pPr>
        <w:autoSpaceDE w:val="0"/>
        <w:autoSpaceDN w:val="0"/>
        <w:adjustRightInd w:val="0"/>
        <w:spacing w:before="120" w:after="120"/>
        <w:jc w:val="both"/>
        <w:rPr>
          <w:rFonts w:asciiTheme="minorHAnsi" w:hAnsiTheme="minorHAnsi" w:cstheme="minorHAnsi"/>
          <w:bCs/>
          <w:i/>
          <w:iCs/>
          <w:color w:val="57A8C9"/>
          <w:sz w:val="20"/>
          <w:szCs w:val="20"/>
        </w:rPr>
      </w:pPr>
      <w:proofErr w:type="spellStart"/>
      <w:r w:rsidRPr="008479B3">
        <w:rPr>
          <w:rFonts w:asciiTheme="minorHAnsi" w:hAnsiTheme="minorHAnsi" w:cstheme="minorHAnsi"/>
          <w:bCs/>
          <w:i/>
          <w:iCs/>
          <w:color w:val="57A8C9"/>
          <w:sz w:val="20"/>
          <w:szCs w:val="20"/>
        </w:rPr>
        <w:t>Formulasi</w:t>
      </w:r>
      <w:proofErr w:type="spellEnd"/>
      <w:r w:rsidRPr="008479B3">
        <w:rPr>
          <w:rFonts w:asciiTheme="minorHAnsi" w:hAnsiTheme="minorHAnsi" w:cstheme="minorHAnsi"/>
          <w:bCs/>
          <w:i/>
          <w:iCs/>
          <w:color w:val="57A8C9"/>
          <w:sz w:val="20"/>
          <w:szCs w:val="20"/>
        </w:rPr>
        <w:t xml:space="preserve"> dan </w:t>
      </w:r>
      <w:proofErr w:type="spellStart"/>
      <w:r w:rsidRPr="008479B3">
        <w:rPr>
          <w:rFonts w:asciiTheme="minorHAnsi" w:hAnsiTheme="minorHAnsi" w:cstheme="minorHAnsi"/>
          <w:bCs/>
          <w:i/>
          <w:iCs/>
          <w:color w:val="57A8C9"/>
          <w:sz w:val="20"/>
          <w:szCs w:val="20"/>
        </w:rPr>
        <w:t>Pembuatan</w:t>
      </w:r>
      <w:proofErr w:type="spellEnd"/>
      <w:r w:rsidRPr="008479B3">
        <w:rPr>
          <w:rFonts w:asciiTheme="minorHAnsi" w:hAnsiTheme="minorHAnsi" w:cstheme="minorHAnsi"/>
          <w:bCs/>
          <w:i/>
          <w:iCs/>
          <w:color w:val="57A8C9"/>
          <w:sz w:val="20"/>
          <w:szCs w:val="20"/>
        </w:rPr>
        <w:t xml:space="preserve"> Tablet </w:t>
      </w:r>
      <w:proofErr w:type="spellStart"/>
      <w:r w:rsidRPr="008479B3">
        <w:rPr>
          <w:rFonts w:asciiTheme="minorHAnsi" w:hAnsiTheme="minorHAnsi" w:cstheme="minorHAnsi"/>
          <w:bCs/>
          <w:i/>
          <w:iCs/>
          <w:color w:val="57A8C9"/>
          <w:sz w:val="20"/>
          <w:szCs w:val="20"/>
        </w:rPr>
        <w:t>Kunyah</w:t>
      </w:r>
      <w:proofErr w:type="spellEnd"/>
      <w:r w:rsidRPr="008479B3">
        <w:rPr>
          <w:rFonts w:asciiTheme="minorHAnsi" w:hAnsiTheme="minorHAnsi" w:cstheme="minorHAnsi"/>
          <w:bCs/>
          <w:i/>
          <w:iCs/>
          <w:color w:val="57A8C9"/>
          <w:sz w:val="20"/>
          <w:szCs w:val="20"/>
        </w:rPr>
        <w:t xml:space="preserve"> </w:t>
      </w:r>
      <w:proofErr w:type="spellStart"/>
      <w:r w:rsidRPr="008479B3">
        <w:rPr>
          <w:rFonts w:asciiTheme="minorHAnsi" w:hAnsiTheme="minorHAnsi" w:cstheme="minorHAnsi"/>
          <w:bCs/>
          <w:i/>
          <w:iCs/>
          <w:color w:val="57A8C9"/>
          <w:sz w:val="20"/>
          <w:szCs w:val="20"/>
        </w:rPr>
        <w:t>Ekstrak</w:t>
      </w:r>
      <w:proofErr w:type="spellEnd"/>
      <w:r w:rsidRPr="008479B3">
        <w:rPr>
          <w:rFonts w:asciiTheme="minorHAnsi" w:hAnsiTheme="minorHAnsi" w:cstheme="minorHAnsi"/>
          <w:bCs/>
          <w:i/>
          <w:iCs/>
          <w:color w:val="57A8C9"/>
          <w:sz w:val="20"/>
          <w:szCs w:val="20"/>
        </w:rPr>
        <w:t xml:space="preserve"> </w:t>
      </w:r>
      <w:proofErr w:type="spellStart"/>
      <w:r w:rsidRPr="008479B3">
        <w:rPr>
          <w:rFonts w:asciiTheme="minorHAnsi" w:hAnsiTheme="minorHAnsi" w:cstheme="minorHAnsi"/>
          <w:bCs/>
          <w:i/>
          <w:iCs/>
          <w:color w:val="57A8C9"/>
          <w:sz w:val="20"/>
          <w:szCs w:val="20"/>
        </w:rPr>
        <w:t>Teh</w:t>
      </w:r>
      <w:proofErr w:type="spellEnd"/>
      <w:r w:rsidRPr="008479B3">
        <w:rPr>
          <w:rFonts w:asciiTheme="minorHAnsi" w:hAnsiTheme="minorHAnsi" w:cstheme="minorHAnsi"/>
          <w:bCs/>
          <w:i/>
          <w:iCs/>
          <w:color w:val="57A8C9"/>
          <w:sz w:val="20"/>
          <w:szCs w:val="20"/>
        </w:rPr>
        <w:t xml:space="preserve"> Hijau</w:t>
      </w:r>
    </w:p>
    <w:p w14:paraId="55DDE120" w14:textId="4F7D84C3" w:rsidR="008B72FF" w:rsidRDefault="00E46FD2" w:rsidP="00115C38">
      <w:pPr>
        <w:spacing w:after="120"/>
        <w:jc w:val="both"/>
        <w:rPr>
          <w:rFonts w:ascii="Cambria" w:hAnsi="Cambria"/>
          <w:color w:val="231F20"/>
          <w:sz w:val="18"/>
          <w:szCs w:val="18"/>
          <w:vertAlign w:val="superscript"/>
        </w:rPr>
      </w:pPr>
      <w:r w:rsidRPr="00E46FD2">
        <w:rPr>
          <w:rFonts w:ascii="Cambria" w:hAnsi="Cambria"/>
          <w:color w:val="231F20"/>
          <w:sz w:val="18"/>
          <w:szCs w:val="18"/>
        </w:rPr>
        <w:t xml:space="preserve">Formula tablet </w:t>
      </w:r>
      <w:proofErr w:type="spellStart"/>
      <w:r w:rsidRPr="00E46FD2">
        <w:rPr>
          <w:rFonts w:ascii="Cambria" w:hAnsi="Cambria"/>
          <w:color w:val="231F20"/>
          <w:sz w:val="18"/>
          <w:szCs w:val="18"/>
        </w:rPr>
        <w:t>kunyah</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ekstrak</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teh</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hijau</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dibuat</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dalam</w:t>
      </w:r>
      <w:proofErr w:type="spellEnd"/>
      <w:r w:rsidRPr="00E46FD2">
        <w:rPr>
          <w:rFonts w:ascii="Cambria" w:hAnsi="Cambria"/>
          <w:color w:val="231F20"/>
          <w:sz w:val="18"/>
          <w:szCs w:val="18"/>
        </w:rPr>
        <w:t xml:space="preserve"> 3 </w:t>
      </w:r>
      <w:proofErr w:type="spellStart"/>
      <w:r w:rsidRPr="00E46FD2">
        <w:rPr>
          <w:rFonts w:ascii="Cambria" w:hAnsi="Cambria"/>
          <w:color w:val="231F20"/>
          <w:sz w:val="18"/>
          <w:szCs w:val="18"/>
        </w:rPr>
        <w:t>varian</w:t>
      </w:r>
      <w:proofErr w:type="spellEnd"/>
      <w:r w:rsidRPr="00E46FD2">
        <w:rPr>
          <w:rFonts w:ascii="Cambria" w:hAnsi="Cambria"/>
          <w:color w:val="231F20"/>
          <w:sz w:val="18"/>
          <w:szCs w:val="18"/>
        </w:rPr>
        <w:t xml:space="preserve"> formula yang </w:t>
      </w:r>
      <w:proofErr w:type="spellStart"/>
      <w:r w:rsidRPr="00E46FD2">
        <w:rPr>
          <w:rFonts w:ascii="Cambria" w:hAnsi="Cambria"/>
          <w:color w:val="231F20"/>
          <w:sz w:val="18"/>
          <w:szCs w:val="18"/>
        </w:rPr>
        <w:t>berbeda</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bahan</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pengisi</w:t>
      </w:r>
      <w:proofErr w:type="spellEnd"/>
      <w:r w:rsidRPr="00E46FD2">
        <w:rPr>
          <w:rFonts w:ascii="Cambria" w:hAnsi="Cambria"/>
          <w:color w:val="231F20"/>
          <w:sz w:val="18"/>
          <w:szCs w:val="18"/>
        </w:rPr>
        <w:t xml:space="preserve">. Formula </w:t>
      </w:r>
      <w:proofErr w:type="spellStart"/>
      <w:r w:rsidRPr="00E46FD2">
        <w:rPr>
          <w:rFonts w:ascii="Cambria" w:hAnsi="Cambria"/>
          <w:color w:val="231F20"/>
          <w:sz w:val="18"/>
          <w:szCs w:val="18"/>
        </w:rPr>
        <w:t>ini</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dirancang</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mengandung</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ekstrak</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teh</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hijau</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sebagai</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zat</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aktif</w:t>
      </w:r>
      <w:proofErr w:type="spellEnd"/>
      <w:r w:rsidRPr="00E46FD2">
        <w:rPr>
          <w:rFonts w:ascii="Cambria" w:hAnsi="Cambria"/>
          <w:color w:val="231F20"/>
          <w:sz w:val="18"/>
          <w:szCs w:val="18"/>
        </w:rPr>
        <w:t xml:space="preserve">, gula stevia </w:t>
      </w:r>
      <w:proofErr w:type="spellStart"/>
      <w:r w:rsidRPr="00E46FD2">
        <w:rPr>
          <w:rFonts w:ascii="Cambria" w:hAnsi="Cambria"/>
          <w:color w:val="231F20"/>
          <w:sz w:val="18"/>
          <w:szCs w:val="18"/>
        </w:rPr>
        <w:t>sebagai</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pemanis</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manitol</w:t>
      </w:r>
      <w:proofErr w:type="spellEnd"/>
      <w:r w:rsidRPr="00E46FD2">
        <w:rPr>
          <w:rFonts w:ascii="Cambria" w:hAnsi="Cambria"/>
          <w:color w:val="231F20"/>
          <w:sz w:val="18"/>
          <w:szCs w:val="18"/>
        </w:rPr>
        <w:t>/sorbitol/</w:t>
      </w:r>
      <w:proofErr w:type="spellStart"/>
      <w:r w:rsidRPr="00E46FD2">
        <w:rPr>
          <w:rFonts w:ascii="Cambria" w:hAnsi="Cambria"/>
          <w:color w:val="231F20"/>
          <w:sz w:val="18"/>
          <w:szCs w:val="18"/>
        </w:rPr>
        <w:t>xilitol</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sebagai</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pengisi</w:t>
      </w:r>
      <w:proofErr w:type="spellEnd"/>
      <w:r w:rsidRPr="00E46FD2">
        <w:rPr>
          <w:rFonts w:ascii="Cambria" w:hAnsi="Cambria"/>
          <w:color w:val="231F20"/>
          <w:sz w:val="18"/>
          <w:szCs w:val="18"/>
        </w:rPr>
        <w:t xml:space="preserve">, PVP </w:t>
      </w:r>
      <w:proofErr w:type="spellStart"/>
      <w:r w:rsidRPr="00E46FD2">
        <w:rPr>
          <w:rFonts w:ascii="Cambria" w:hAnsi="Cambria"/>
          <w:color w:val="231F20"/>
          <w:sz w:val="18"/>
          <w:szCs w:val="18"/>
        </w:rPr>
        <w:t>sebagai</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pengikat</w:t>
      </w:r>
      <w:proofErr w:type="spellEnd"/>
      <w:r w:rsidRPr="00E46FD2">
        <w:rPr>
          <w:rFonts w:ascii="Cambria" w:hAnsi="Cambria"/>
          <w:color w:val="231F20"/>
          <w:sz w:val="18"/>
          <w:szCs w:val="18"/>
        </w:rPr>
        <w:t xml:space="preserve">, Cab-O-Sil </w:t>
      </w:r>
      <w:proofErr w:type="spellStart"/>
      <w:r w:rsidRPr="00E46FD2">
        <w:rPr>
          <w:rFonts w:ascii="Cambria" w:hAnsi="Cambria"/>
          <w:color w:val="231F20"/>
          <w:sz w:val="18"/>
          <w:szCs w:val="18"/>
        </w:rPr>
        <w:t>sebagai</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adsorben</w:t>
      </w:r>
      <w:proofErr w:type="spellEnd"/>
      <w:r w:rsidRPr="00E46FD2">
        <w:rPr>
          <w:rFonts w:ascii="Cambria" w:hAnsi="Cambria"/>
          <w:color w:val="231F20"/>
          <w:sz w:val="18"/>
          <w:szCs w:val="18"/>
        </w:rPr>
        <w:t xml:space="preserve"> </w:t>
      </w:r>
      <w:proofErr w:type="spellStart"/>
      <w:r w:rsidRPr="00E46FD2">
        <w:rPr>
          <w:rFonts w:ascii="Cambria" w:hAnsi="Cambria"/>
          <w:color w:val="231F20"/>
          <w:sz w:val="18"/>
          <w:szCs w:val="18"/>
        </w:rPr>
        <w:t>seperti</w:t>
      </w:r>
      <w:proofErr w:type="spellEnd"/>
      <w:r w:rsidRPr="00E46FD2">
        <w:rPr>
          <w:rFonts w:ascii="Cambria" w:hAnsi="Cambria"/>
          <w:color w:val="231F20"/>
          <w:sz w:val="18"/>
          <w:szCs w:val="18"/>
        </w:rPr>
        <w:t xml:space="preserve"> yang </w:t>
      </w:r>
      <w:proofErr w:type="spellStart"/>
      <w:r w:rsidRPr="00E46FD2">
        <w:rPr>
          <w:rFonts w:ascii="Cambria" w:hAnsi="Cambria"/>
          <w:color w:val="231F20"/>
          <w:sz w:val="18"/>
          <w:szCs w:val="18"/>
        </w:rPr>
        <w:t>tercantum</w:t>
      </w:r>
      <w:proofErr w:type="spellEnd"/>
      <w:r w:rsidRPr="00E46FD2">
        <w:rPr>
          <w:rFonts w:ascii="Cambria" w:hAnsi="Cambria"/>
          <w:color w:val="231F20"/>
          <w:sz w:val="18"/>
          <w:szCs w:val="18"/>
        </w:rPr>
        <w:t xml:space="preserve"> pada </w:t>
      </w:r>
      <w:proofErr w:type="spellStart"/>
      <w:r w:rsidRPr="00E46FD2">
        <w:rPr>
          <w:rFonts w:ascii="Cambria" w:hAnsi="Cambria"/>
          <w:color w:val="231F20"/>
          <w:sz w:val="18"/>
          <w:szCs w:val="18"/>
        </w:rPr>
        <w:t>tabel</w:t>
      </w:r>
      <w:proofErr w:type="spellEnd"/>
      <w:r w:rsidRPr="00E46FD2">
        <w:rPr>
          <w:rFonts w:ascii="Cambria" w:hAnsi="Cambria"/>
          <w:color w:val="231F20"/>
          <w:sz w:val="18"/>
          <w:szCs w:val="18"/>
        </w:rPr>
        <w:t xml:space="preserve"> 3.</w:t>
      </w:r>
      <w:r w:rsidRPr="00E46FD2">
        <w:rPr>
          <w:rFonts w:ascii="Cambria" w:hAnsi="Cambria"/>
          <w:color w:val="231F20"/>
          <w:sz w:val="18"/>
          <w:szCs w:val="18"/>
          <w:vertAlign w:val="superscript"/>
        </w:rPr>
        <w:t>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ED672C" w:rsidRPr="005079D9" w14:paraId="43DE7AB0" w14:textId="77777777" w:rsidTr="00EF3285">
        <w:tc>
          <w:tcPr>
            <w:tcW w:w="4700" w:type="dxa"/>
            <w:shd w:val="clear" w:color="auto" w:fill="D9D9D9" w:themeFill="background1" w:themeFillShade="D9"/>
            <w:hideMark/>
          </w:tcPr>
          <w:p w14:paraId="584E4A5A" w14:textId="426C73B3" w:rsidR="00ED672C" w:rsidRPr="005079D9" w:rsidRDefault="00ED672C" w:rsidP="00EF3285">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3</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Pr="00ED672C">
              <w:rPr>
                <w:rFonts w:asciiTheme="minorHAnsi" w:hAnsiTheme="minorHAnsi" w:cstheme="minorHAnsi"/>
                <w:sz w:val="16"/>
                <w:szCs w:val="16"/>
                <w:lang w:val="id-ID"/>
              </w:rPr>
              <w:t>Rancangan formula tablet kunyah ekstrak teh hijau</w:t>
            </w:r>
          </w:p>
          <w:tbl>
            <w:tblPr>
              <w:tblW w:w="4425" w:type="dxa"/>
              <w:shd w:val="clear" w:color="auto" w:fill="FFFFFF" w:themeFill="background1"/>
              <w:tblLook w:val="04A0" w:firstRow="1" w:lastRow="0" w:firstColumn="1" w:lastColumn="0" w:noHBand="0" w:noVBand="1"/>
            </w:tblPr>
            <w:tblGrid>
              <w:gridCol w:w="1287"/>
              <w:gridCol w:w="688"/>
              <w:gridCol w:w="688"/>
              <w:gridCol w:w="688"/>
              <w:gridCol w:w="1074"/>
            </w:tblGrid>
            <w:tr w:rsidR="00ED672C" w:rsidRPr="00ED672C" w14:paraId="7407B8D0" w14:textId="77777777" w:rsidTr="00ED672C">
              <w:trPr>
                <w:trHeight w:val="215"/>
              </w:trPr>
              <w:tc>
                <w:tcPr>
                  <w:tcW w:w="1287" w:type="dxa"/>
                  <w:vMerge w:val="restart"/>
                  <w:tcBorders>
                    <w:top w:val="single" w:sz="4" w:space="0" w:color="auto"/>
                  </w:tcBorders>
                  <w:shd w:val="clear" w:color="auto" w:fill="FFFFFF" w:themeFill="background1"/>
                  <w:vAlign w:val="center"/>
                </w:tcPr>
                <w:p w14:paraId="248B1EE1" w14:textId="77777777" w:rsidR="00ED672C" w:rsidRPr="00ED672C" w:rsidRDefault="00ED672C" w:rsidP="00ED672C">
                  <w:pPr>
                    <w:pStyle w:val="NoSpacing"/>
                    <w:jc w:val="center"/>
                    <w:rPr>
                      <w:rFonts w:ascii="Calibri" w:hAnsi="Calibri" w:cs="Calibri"/>
                      <w:b/>
                      <w:sz w:val="12"/>
                      <w:szCs w:val="12"/>
                    </w:rPr>
                  </w:pPr>
                  <w:proofErr w:type="spellStart"/>
                  <w:r w:rsidRPr="00ED672C">
                    <w:rPr>
                      <w:rFonts w:ascii="Calibri" w:hAnsi="Calibri" w:cs="Calibri"/>
                      <w:b/>
                      <w:sz w:val="12"/>
                      <w:szCs w:val="12"/>
                    </w:rPr>
                    <w:t>Komposisi</w:t>
                  </w:r>
                  <w:proofErr w:type="spellEnd"/>
                  <w:r w:rsidRPr="00ED672C">
                    <w:rPr>
                      <w:rFonts w:ascii="Calibri" w:hAnsi="Calibri" w:cs="Calibri"/>
                      <w:b/>
                      <w:sz w:val="12"/>
                      <w:szCs w:val="12"/>
                    </w:rPr>
                    <w:t xml:space="preserve"> Formula</w:t>
                  </w:r>
                </w:p>
              </w:tc>
              <w:tc>
                <w:tcPr>
                  <w:tcW w:w="2064" w:type="dxa"/>
                  <w:gridSpan w:val="3"/>
                  <w:tcBorders>
                    <w:top w:val="single" w:sz="4" w:space="0" w:color="auto"/>
                  </w:tcBorders>
                  <w:shd w:val="clear" w:color="auto" w:fill="FFFFFF" w:themeFill="background1"/>
                  <w:vAlign w:val="center"/>
                </w:tcPr>
                <w:p w14:paraId="082C5E68" w14:textId="77777777" w:rsidR="00ED672C" w:rsidRPr="00ED672C" w:rsidRDefault="00ED672C" w:rsidP="00ED672C">
                  <w:pPr>
                    <w:pStyle w:val="NoSpacing"/>
                    <w:jc w:val="center"/>
                    <w:rPr>
                      <w:rFonts w:ascii="Calibri" w:hAnsi="Calibri" w:cs="Calibri"/>
                      <w:b/>
                      <w:sz w:val="12"/>
                      <w:szCs w:val="12"/>
                    </w:rPr>
                  </w:pPr>
                  <w:r w:rsidRPr="00ED672C">
                    <w:rPr>
                      <w:rFonts w:ascii="Calibri" w:hAnsi="Calibri" w:cs="Calibri"/>
                      <w:b/>
                      <w:sz w:val="12"/>
                      <w:szCs w:val="12"/>
                    </w:rPr>
                    <w:t>Formula (g)</w:t>
                  </w:r>
                </w:p>
              </w:tc>
              <w:tc>
                <w:tcPr>
                  <w:tcW w:w="1074" w:type="dxa"/>
                  <w:vMerge w:val="restart"/>
                  <w:tcBorders>
                    <w:top w:val="single" w:sz="4" w:space="0" w:color="auto"/>
                  </w:tcBorders>
                  <w:shd w:val="clear" w:color="auto" w:fill="FFFFFF" w:themeFill="background1"/>
                  <w:vAlign w:val="center"/>
                </w:tcPr>
                <w:p w14:paraId="292E65E5" w14:textId="77777777" w:rsidR="00ED672C" w:rsidRPr="00ED672C" w:rsidRDefault="00ED672C" w:rsidP="00ED672C">
                  <w:pPr>
                    <w:pStyle w:val="NoSpacing"/>
                    <w:jc w:val="center"/>
                    <w:rPr>
                      <w:rFonts w:ascii="Calibri" w:hAnsi="Calibri" w:cs="Calibri"/>
                      <w:b/>
                      <w:sz w:val="12"/>
                      <w:szCs w:val="12"/>
                    </w:rPr>
                  </w:pPr>
                  <w:proofErr w:type="spellStart"/>
                  <w:r w:rsidRPr="00ED672C">
                    <w:rPr>
                      <w:rFonts w:ascii="Calibri" w:hAnsi="Calibri" w:cs="Calibri"/>
                      <w:b/>
                      <w:sz w:val="12"/>
                      <w:szCs w:val="12"/>
                    </w:rPr>
                    <w:t>Keterangan</w:t>
                  </w:r>
                  <w:proofErr w:type="spellEnd"/>
                </w:p>
              </w:tc>
            </w:tr>
            <w:tr w:rsidR="00ED672C" w:rsidRPr="00ED672C" w14:paraId="1B6D3C6F" w14:textId="77777777" w:rsidTr="00ED672C">
              <w:trPr>
                <w:trHeight w:val="251"/>
              </w:trPr>
              <w:tc>
                <w:tcPr>
                  <w:tcW w:w="1287" w:type="dxa"/>
                  <w:vMerge/>
                  <w:tcBorders>
                    <w:bottom w:val="single" w:sz="4" w:space="0" w:color="auto"/>
                  </w:tcBorders>
                  <w:shd w:val="clear" w:color="auto" w:fill="FFFFFF" w:themeFill="background1"/>
                  <w:vAlign w:val="center"/>
                </w:tcPr>
                <w:p w14:paraId="6749ED5C" w14:textId="77777777" w:rsidR="00ED672C" w:rsidRPr="00ED672C" w:rsidRDefault="00ED672C" w:rsidP="00ED672C">
                  <w:pPr>
                    <w:pStyle w:val="NoSpacing"/>
                    <w:jc w:val="center"/>
                    <w:rPr>
                      <w:rFonts w:ascii="Calibri" w:hAnsi="Calibri" w:cs="Calibri"/>
                      <w:b/>
                      <w:sz w:val="12"/>
                      <w:szCs w:val="12"/>
                    </w:rPr>
                  </w:pPr>
                </w:p>
              </w:tc>
              <w:tc>
                <w:tcPr>
                  <w:tcW w:w="688" w:type="dxa"/>
                  <w:tcBorders>
                    <w:top w:val="single" w:sz="4" w:space="0" w:color="auto"/>
                    <w:bottom w:val="single" w:sz="4" w:space="0" w:color="auto"/>
                  </w:tcBorders>
                  <w:shd w:val="clear" w:color="auto" w:fill="FFFFFF" w:themeFill="background1"/>
                  <w:vAlign w:val="center"/>
                </w:tcPr>
                <w:p w14:paraId="1A23CE8C" w14:textId="77777777" w:rsidR="00ED672C" w:rsidRPr="00ED672C" w:rsidRDefault="00ED672C" w:rsidP="00ED672C">
                  <w:pPr>
                    <w:pStyle w:val="NoSpacing"/>
                    <w:jc w:val="center"/>
                    <w:rPr>
                      <w:rFonts w:ascii="Calibri" w:hAnsi="Calibri" w:cs="Calibri"/>
                      <w:b/>
                      <w:sz w:val="12"/>
                      <w:szCs w:val="12"/>
                    </w:rPr>
                  </w:pPr>
                  <w:r w:rsidRPr="00ED672C">
                    <w:rPr>
                      <w:rFonts w:ascii="Calibri" w:hAnsi="Calibri" w:cs="Calibri"/>
                      <w:b/>
                      <w:sz w:val="12"/>
                      <w:szCs w:val="12"/>
                    </w:rPr>
                    <w:t>I</w:t>
                  </w:r>
                </w:p>
              </w:tc>
              <w:tc>
                <w:tcPr>
                  <w:tcW w:w="688" w:type="dxa"/>
                  <w:tcBorders>
                    <w:top w:val="single" w:sz="4" w:space="0" w:color="auto"/>
                    <w:bottom w:val="single" w:sz="4" w:space="0" w:color="auto"/>
                  </w:tcBorders>
                  <w:shd w:val="clear" w:color="auto" w:fill="FFFFFF" w:themeFill="background1"/>
                  <w:vAlign w:val="center"/>
                </w:tcPr>
                <w:p w14:paraId="6AB78874" w14:textId="77777777" w:rsidR="00ED672C" w:rsidRPr="00ED672C" w:rsidRDefault="00ED672C" w:rsidP="00ED672C">
                  <w:pPr>
                    <w:pStyle w:val="NoSpacing"/>
                    <w:jc w:val="center"/>
                    <w:rPr>
                      <w:rFonts w:ascii="Calibri" w:hAnsi="Calibri" w:cs="Calibri"/>
                      <w:b/>
                      <w:sz w:val="12"/>
                      <w:szCs w:val="12"/>
                    </w:rPr>
                  </w:pPr>
                  <w:r w:rsidRPr="00ED672C">
                    <w:rPr>
                      <w:rFonts w:ascii="Calibri" w:hAnsi="Calibri" w:cs="Calibri"/>
                      <w:b/>
                      <w:sz w:val="12"/>
                      <w:szCs w:val="12"/>
                    </w:rPr>
                    <w:t>II</w:t>
                  </w:r>
                </w:p>
              </w:tc>
              <w:tc>
                <w:tcPr>
                  <w:tcW w:w="688" w:type="dxa"/>
                  <w:tcBorders>
                    <w:top w:val="single" w:sz="4" w:space="0" w:color="auto"/>
                    <w:bottom w:val="single" w:sz="4" w:space="0" w:color="auto"/>
                  </w:tcBorders>
                  <w:shd w:val="clear" w:color="auto" w:fill="FFFFFF" w:themeFill="background1"/>
                  <w:vAlign w:val="center"/>
                </w:tcPr>
                <w:p w14:paraId="1DFAC1CE" w14:textId="77777777" w:rsidR="00ED672C" w:rsidRPr="00ED672C" w:rsidRDefault="00ED672C" w:rsidP="00ED672C">
                  <w:pPr>
                    <w:pStyle w:val="NoSpacing"/>
                    <w:jc w:val="center"/>
                    <w:rPr>
                      <w:rFonts w:ascii="Calibri" w:hAnsi="Calibri" w:cs="Calibri"/>
                      <w:b/>
                      <w:sz w:val="12"/>
                      <w:szCs w:val="12"/>
                    </w:rPr>
                  </w:pPr>
                  <w:r w:rsidRPr="00ED672C">
                    <w:rPr>
                      <w:rFonts w:ascii="Calibri" w:hAnsi="Calibri" w:cs="Calibri"/>
                      <w:b/>
                      <w:sz w:val="12"/>
                      <w:szCs w:val="12"/>
                    </w:rPr>
                    <w:t>III</w:t>
                  </w:r>
                </w:p>
              </w:tc>
              <w:tc>
                <w:tcPr>
                  <w:tcW w:w="1074" w:type="dxa"/>
                  <w:vMerge/>
                  <w:tcBorders>
                    <w:bottom w:val="single" w:sz="4" w:space="0" w:color="auto"/>
                  </w:tcBorders>
                  <w:shd w:val="clear" w:color="auto" w:fill="FFFFFF" w:themeFill="background1"/>
                  <w:vAlign w:val="center"/>
                </w:tcPr>
                <w:p w14:paraId="37E9B262" w14:textId="77777777" w:rsidR="00ED672C" w:rsidRPr="00ED672C" w:rsidRDefault="00ED672C" w:rsidP="00ED672C">
                  <w:pPr>
                    <w:pStyle w:val="NoSpacing"/>
                    <w:jc w:val="center"/>
                    <w:rPr>
                      <w:rFonts w:ascii="Calibri" w:hAnsi="Calibri" w:cs="Calibri"/>
                      <w:sz w:val="12"/>
                      <w:szCs w:val="12"/>
                    </w:rPr>
                  </w:pPr>
                </w:p>
              </w:tc>
            </w:tr>
            <w:tr w:rsidR="00ED672C" w:rsidRPr="00ED672C" w14:paraId="0ABAD0B1" w14:textId="77777777" w:rsidTr="00ED672C">
              <w:trPr>
                <w:trHeight w:val="233"/>
              </w:trPr>
              <w:tc>
                <w:tcPr>
                  <w:tcW w:w="1287" w:type="dxa"/>
                  <w:tcBorders>
                    <w:top w:val="single" w:sz="4" w:space="0" w:color="auto"/>
                  </w:tcBorders>
                  <w:shd w:val="clear" w:color="auto" w:fill="FFFFFF" w:themeFill="background1"/>
                  <w:vAlign w:val="center"/>
                </w:tcPr>
                <w:p w14:paraId="48B43834" w14:textId="77777777" w:rsidR="00ED672C" w:rsidRPr="00ED672C" w:rsidRDefault="00ED672C" w:rsidP="00ED672C">
                  <w:pPr>
                    <w:pStyle w:val="NoSpacing"/>
                    <w:jc w:val="center"/>
                    <w:rPr>
                      <w:rFonts w:ascii="Calibri" w:hAnsi="Calibri" w:cs="Calibri"/>
                      <w:sz w:val="12"/>
                      <w:szCs w:val="12"/>
                    </w:rPr>
                  </w:pPr>
                  <w:proofErr w:type="spellStart"/>
                  <w:r w:rsidRPr="00ED672C">
                    <w:rPr>
                      <w:rFonts w:ascii="Calibri" w:hAnsi="Calibri" w:cs="Calibri"/>
                      <w:sz w:val="12"/>
                      <w:szCs w:val="12"/>
                    </w:rPr>
                    <w:t>Ekstrak</w:t>
                  </w:r>
                  <w:proofErr w:type="spellEnd"/>
                  <w:r w:rsidRPr="00ED672C">
                    <w:rPr>
                      <w:rFonts w:ascii="Calibri" w:hAnsi="Calibri" w:cs="Calibri"/>
                      <w:sz w:val="12"/>
                      <w:szCs w:val="12"/>
                    </w:rPr>
                    <w:t xml:space="preserve"> </w:t>
                  </w:r>
                  <w:proofErr w:type="spellStart"/>
                  <w:r w:rsidRPr="00ED672C">
                    <w:rPr>
                      <w:rFonts w:ascii="Calibri" w:hAnsi="Calibri" w:cs="Calibri"/>
                      <w:sz w:val="12"/>
                      <w:szCs w:val="12"/>
                    </w:rPr>
                    <w:t>Teh</w:t>
                  </w:r>
                  <w:proofErr w:type="spellEnd"/>
                  <w:r w:rsidRPr="00ED672C">
                    <w:rPr>
                      <w:rFonts w:ascii="Calibri" w:hAnsi="Calibri" w:cs="Calibri"/>
                      <w:sz w:val="12"/>
                      <w:szCs w:val="12"/>
                    </w:rPr>
                    <w:t xml:space="preserve"> Hijau</w:t>
                  </w:r>
                </w:p>
              </w:tc>
              <w:tc>
                <w:tcPr>
                  <w:tcW w:w="688" w:type="dxa"/>
                  <w:tcBorders>
                    <w:top w:val="single" w:sz="4" w:space="0" w:color="auto"/>
                  </w:tcBorders>
                  <w:shd w:val="clear" w:color="auto" w:fill="FFFFFF" w:themeFill="background1"/>
                  <w:vAlign w:val="center"/>
                </w:tcPr>
                <w:p w14:paraId="44DD007A"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0,1</w:t>
                  </w:r>
                </w:p>
              </w:tc>
              <w:tc>
                <w:tcPr>
                  <w:tcW w:w="688" w:type="dxa"/>
                  <w:tcBorders>
                    <w:top w:val="single" w:sz="4" w:space="0" w:color="auto"/>
                  </w:tcBorders>
                  <w:shd w:val="clear" w:color="auto" w:fill="FFFFFF" w:themeFill="background1"/>
                  <w:vAlign w:val="center"/>
                </w:tcPr>
                <w:p w14:paraId="6D681D23"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0,1</w:t>
                  </w:r>
                </w:p>
              </w:tc>
              <w:tc>
                <w:tcPr>
                  <w:tcW w:w="688" w:type="dxa"/>
                  <w:tcBorders>
                    <w:top w:val="single" w:sz="4" w:space="0" w:color="auto"/>
                  </w:tcBorders>
                  <w:shd w:val="clear" w:color="auto" w:fill="FFFFFF" w:themeFill="background1"/>
                  <w:vAlign w:val="center"/>
                </w:tcPr>
                <w:p w14:paraId="4E32B93B"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0,1</w:t>
                  </w:r>
                </w:p>
              </w:tc>
              <w:tc>
                <w:tcPr>
                  <w:tcW w:w="1074" w:type="dxa"/>
                  <w:tcBorders>
                    <w:top w:val="single" w:sz="4" w:space="0" w:color="auto"/>
                  </w:tcBorders>
                  <w:shd w:val="clear" w:color="auto" w:fill="FFFFFF" w:themeFill="background1"/>
                  <w:vAlign w:val="center"/>
                </w:tcPr>
                <w:p w14:paraId="0AF8ED78" w14:textId="77777777" w:rsidR="00ED672C" w:rsidRPr="00ED672C" w:rsidRDefault="00ED672C" w:rsidP="00ED672C">
                  <w:pPr>
                    <w:pStyle w:val="NoSpacing"/>
                    <w:jc w:val="center"/>
                    <w:rPr>
                      <w:rFonts w:ascii="Calibri" w:hAnsi="Calibri" w:cs="Calibri"/>
                      <w:sz w:val="12"/>
                      <w:szCs w:val="12"/>
                    </w:rPr>
                  </w:pPr>
                  <w:proofErr w:type="spellStart"/>
                  <w:r w:rsidRPr="00ED672C">
                    <w:rPr>
                      <w:rFonts w:ascii="Calibri" w:hAnsi="Calibri" w:cs="Calibri"/>
                      <w:sz w:val="12"/>
                      <w:szCs w:val="12"/>
                    </w:rPr>
                    <w:t>Zat</w:t>
                  </w:r>
                  <w:proofErr w:type="spellEnd"/>
                  <w:r w:rsidRPr="00ED672C">
                    <w:rPr>
                      <w:rFonts w:ascii="Calibri" w:hAnsi="Calibri" w:cs="Calibri"/>
                      <w:sz w:val="12"/>
                      <w:szCs w:val="12"/>
                    </w:rPr>
                    <w:t xml:space="preserve"> </w:t>
                  </w:r>
                  <w:proofErr w:type="spellStart"/>
                  <w:r w:rsidRPr="00ED672C">
                    <w:rPr>
                      <w:rFonts w:ascii="Calibri" w:hAnsi="Calibri" w:cs="Calibri"/>
                      <w:sz w:val="12"/>
                      <w:szCs w:val="12"/>
                    </w:rPr>
                    <w:t>aktif</w:t>
                  </w:r>
                  <w:proofErr w:type="spellEnd"/>
                </w:p>
              </w:tc>
            </w:tr>
            <w:tr w:rsidR="00ED672C" w:rsidRPr="00ED672C" w14:paraId="0E4B83C5" w14:textId="77777777" w:rsidTr="00ED672C">
              <w:trPr>
                <w:trHeight w:val="197"/>
              </w:trPr>
              <w:tc>
                <w:tcPr>
                  <w:tcW w:w="1287" w:type="dxa"/>
                  <w:shd w:val="clear" w:color="auto" w:fill="FFFFFF" w:themeFill="background1"/>
                  <w:vAlign w:val="center"/>
                </w:tcPr>
                <w:p w14:paraId="3BE4BD57"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Gula Stevia</w:t>
                  </w:r>
                </w:p>
              </w:tc>
              <w:tc>
                <w:tcPr>
                  <w:tcW w:w="688" w:type="dxa"/>
                  <w:shd w:val="clear" w:color="auto" w:fill="FFFFFF" w:themeFill="background1"/>
                  <w:vAlign w:val="center"/>
                </w:tcPr>
                <w:p w14:paraId="51407E6F"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0,01</w:t>
                  </w:r>
                </w:p>
              </w:tc>
              <w:tc>
                <w:tcPr>
                  <w:tcW w:w="688" w:type="dxa"/>
                  <w:shd w:val="clear" w:color="auto" w:fill="FFFFFF" w:themeFill="background1"/>
                  <w:vAlign w:val="center"/>
                </w:tcPr>
                <w:p w14:paraId="323F3B45"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0,01</w:t>
                  </w:r>
                </w:p>
              </w:tc>
              <w:tc>
                <w:tcPr>
                  <w:tcW w:w="688" w:type="dxa"/>
                  <w:shd w:val="clear" w:color="auto" w:fill="FFFFFF" w:themeFill="background1"/>
                  <w:vAlign w:val="center"/>
                </w:tcPr>
                <w:p w14:paraId="3ED1A2D4"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0,01</w:t>
                  </w:r>
                </w:p>
              </w:tc>
              <w:tc>
                <w:tcPr>
                  <w:tcW w:w="1074" w:type="dxa"/>
                  <w:shd w:val="clear" w:color="auto" w:fill="FFFFFF" w:themeFill="background1"/>
                  <w:vAlign w:val="center"/>
                </w:tcPr>
                <w:p w14:paraId="0B6073EA" w14:textId="77777777" w:rsidR="00ED672C" w:rsidRPr="00ED672C" w:rsidRDefault="00ED672C" w:rsidP="00ED672C">
                  <w:pPr>
                    <w:pStyle w:val="NoSpacing"/>
                    <w:jc w:val="center"/>
                    <w:rPr>
                      <w:rFonts w:ascii="Calibri" w:hAnsi="Calibri" w:cs="Calibri"/>
                      <w:sz w:val="12"/>
                      <w:szCs w:val="12"/>
                    </w:rPr>
                  </w:pPr>
                  <w:proofErr w:type="spellStart"/>
                  <w:r w:rsidRPr="00ED672C">
                    <w:rPr>
                      <w:rFonts w:ascii="Calibri" w:hAnsi="Calibri" w:cs="Calibri"/>
                      <w:sz w:val="12"/>
                      <w:szCs w:val="12"/>
                    </w:rPr>
                    <w:t>Pemanis</w:t>
                  </w:r>
                  <w:proofErr w:type="spellEnd"/>
                </w:p>
              </w:tc>
            </w:tr>
            <w:tr w:rsidR="00ED672C" w:rsidRPr="00ED672C" w14:paraId="730C13E0" w14:textId="77777777" w:rsidTr="00ED672C">
              <w:trPr>
                <w:trHeight w:val="170"/>
              </w:trPr>
              <w:tc>
                <w:tcPr>
                  <w:tcW w:w="1287" w:type="dxa"/>
                  <w:shd w:val="clear" w:color="auto" w:fill="FFFFFF" w:themeFill="background1"/>
                  <w:vAlign w:val="center"/>
                </w:tcPr>
                <w:p w14:paraId="020AD30B" w14:textId="77777777" w:rsidR="00ED672C" w:rsidRPr="00ED672C" w:rsidRDefault="00ED672C" w:rsidP="00ED672C">
                  <w:pPr>
                    <w:pStyle w:val="NoSpacing"/>
                    <w:jc w:val="center"/>
                    <w:rPr>
                      <w:rFonts w:ascii="Calibri" w:hAnsi="Calibri" w:cs="Calibri"/>
                      <w:sz w:val="12"/>
                      <w:szCs w:val="12"/>
                    </w:rPr>
                  </w:pPr>
                  <w:proofErr w:type="spellStart"/>
                  <w:r w:rsidRPr="00ED672C">
                    <w:rPr>
                      <w:rFonts w:ascii="Calibri" w:hAnsi="Calibri" w:cs="Calibri"/>
                      <w:sz w:val="12"/>
                      <w:szCs w:val="12"/>
                    </w:rPr>
                    <w:t>Manitol</w:t>
                  </w:r>
                  <w:proofErr w:type="spellEnd"/>
                </w:p>
              </w:tc>
              <w:tc>
                <w:tcPr>
                  <w:tcW w:w="688" w:type="dxa"/>
                  <w:shd w:val="clear" w:color="auto" w:fill="FFFFFF" w:themeFill="background1"/>
                  <w:vAlign w:val="center"/>
                </w:tcPr>
                <w:p w14:paraId="744F027E"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0,27</w:t>
                  </w:r>
                </w:p>
              </w:tc>
              <w:tc>
                <w:tcPr>
                  <w:tcW w:w="688" w:type="dxa"/>
                  <w:shd w:val="clear" w:color="auto" w:fill="FFFFFF" w:themeFill="background1"/>
                  <w:vAlign w:val="center"/>
                </w:tcPr>
                <w:p w14:paraId="161F9024"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w:t>
                  </w:r>
                </w:p>
              </w:tc>
              <w:tc>
                <w:tcPr>
                  <w:tcW w:w="688" w:type="dxa"/>
                  <w:shd w:val="clear" w:color="auto" w:fill="FFFFFF" w:themeFill="background1"/>
                  <w:vAlign w:val="center"/>
                </w:tcPr>
                <w:p w14:paraId="53E982ED"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w:t>
                  </w:r>
                </w:p>
              </w:tc>
              <w:tc>
                <w:tcPr>
                  <w:tcW w:w="1074" w:type="dxa"/>
                  <w:shd w:val="clear" w:color="auto" w:fill="FFFFFF" w:themeFill="background1"/>
                  <w:vAlign w:val="center"/>
                </w:tcPr>
                <w:p w14:paraId="4050B3BC" w14:textId="77777777" w:rsidR="00ED672C" w:rsidRPr="00ED672C" w:rsidRDefault="00ED672C" w:rsidP="00ED672C">
                  <w:pPr>
                    <w:pStyle w:val="NoSpacing"/>
                    <w:jc w:val="center"/>
                    <w:rPr>
                      <w:rFonts w:ascii="Calibri" w:hAnsi="Calibri" w:cs="Calibri"/>
                      <w:sz w:val="12"/>
                      <w:szCs w:val="12"/>
                    </w:rPr>
                  </w:pPr>
                  <w:proofErr w:type="spellStart"/>
                  <w:r w:rsidRPr="00ED672C">
                    <w:rPr>
                      <w:rFonts w:ascii="Calibri" w:hAnsi="Calibri" w:cs="Calibri"/>
                      <w:sz w:val="12"/>
                      <w:szCs w:val="12"/>
                    </w:rPr>
                    <w:t>Pengisi</w:t>
                  </w:r>
                  <w:proofErr w:type="spellEnd"/>
                </w:p>
              </w:tc>
            </w:tr>
            <w:tr w:rsidR="00ED672C" w:rsidRPr="00ED672C" w14:paraId="2F274E91" w14:textId="77777777" w:rsidTr="00ED672C">
              <w:trPr>
                <w:trHeight w:val="233"/>
              </w:trPr>
              <w:tc>
                <w:tcPr>
                  <w:tcW w:w="1287" w:type="dxa"/>
                  <w:shd w:val="clear" w:color="auto" w:fill="FFFFFF" w:themeFill="background1"/>
                  <w:vAlign w:val="center"/>
                </w:tcPr>
                <w:p w14:paraId="31637DC0"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Sorbitol</w:t>
                  </w:r>
                </w:p>
              </w:tc>
              <w:tc>
                <w:tcPr>
                  <w:tcW w:w="688" w:type="dxa"/>
                  <w:shd w:val="clear" w:color="auto" w:fill="FFFFFF" w:themeFill="background1"/>
                  <w:vAlign w:val="center"/>
                </w:tcPr>
                <w:p w14:paraId="50DBEE83"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w:t>
                  </w:r>
                </w:p>
              </w:tc>
              <w:tc>
                <w:tcPr>
                  <w:tcW w:w="688" w:type="dxa"/>
                  <w:shd w:val="clear" w:color="auto" w:fill="FFFFFF" w:themeFill="background1"/>
                  <w:vAlign w:val="center"/>
                </w:tcPr>
                <w:p w14:paraId="205A0789"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0,27</w:t>
                  </w:r>
                </w:p>
              </w:tc>
              <w:tc>
                <w:tcPr>
                  <w:tcW w:w="688" w:type="dxa"/>
                  <w:shd w:val="clear" w:color="auto" w:fill="FFFFFF" w:themeFill="background1"/>
                  <w:vAlign w:val="center"/>
                </w:tcPr>
                <w:p w14:paraId="38DFD47B"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w:t>
                  </w:r>
                </w:p>
              </w:tc>
              <w:tc>
                <w:tcPr>
                  <w:tcW w:w="1074" w:type="dxa"/>
                  <w:shd w:val="clear" w:color="auto" w:fill="FFFFFF" w:themeFill="background1"/>
                  <w:vAlign w:val="center"/>
                </w:tcPr>
                <w:p w14:paraId="7DE757FC" w14:textId="77777777" w:rsidR="00ED672C" w:rsidRPr="00ED672C" w:rsidRDefault="00ED672C" w:rsidP="00ED672C">
                  <w:pPr>
                    <w:pStyle w:val="NoSpacing"/>
                    <w:jc w:val="center"/>
                    <w:rPr>
                      <w:rFonts w:ascii="Calibri" w:hAnsi="Calibri" w:cs="Calibri"/>
                      <w:sz w:val="12"/>
                      <w:szCs w:val="12"/>
                    </w:rPr>
                  </w:pPr>
                  <w:proofErr w:type="spellStart"/>
                  <w:r w:rsidRPr="00ED672C">
                    <w:rPr>
                      <w:rFonts w:ascii="Calibri" w:hAnsi="Calibri" w:cs="Calibri"/>
                      <w:sz w:val="12"/>
                      <w:szCs w:val="12"/>
                    </w:rPr>
                    <w:t>Pengisi</w:t>
                  </w:r>
                  <w:proofErr w:type="spellEnd"/>
                </w:p>
              </w:tc>
            </w:tr>
            <w:tr w:rsidR="00ED672C" w:rsidRPr="00ED672C" w14:paraId="6C4B6A89" w14:textId="77777777" w:rsidTr="00ED672C">
              <w:trPr>
                <w:trHeight w:val="170"/>
              </w:trPr>
              <w:tc>
                <w:tcPr>
                  <w:tcW w:w="1287" w:type="dxa"/>
                  <w:shd w:val="clear" w:color="auto" w:fill="FFFFFF" w:themeFill="background1"/>
                  <w:vAlign w:val="center"/>
                </w:tcPr>
                <w:p w14:paraId="11FDD96F" w14:textId="77777777" w:rsidR="00ED672C" w:rsidRPr="00ED672C" w:rsidRDefault="00ED672C" w:rsidP="00ED672C">
                  <w:pPr>
                    <w:pStyle w:val="NoSpacing"/>
                    <w:jc w:val="center"/>
                    <w:rPr>
                      <w:rFonts w:ascii="Calibri" w:hAnsi="Calibri" w:cs="Calibri"/>
                      <w:sz w:val="12"/>
                      <w:szCs w:val="12"/>
                    </w:rPr>
                  </w:pPr>
                  <w:proofErr w:type="spellStart"/>
                  <w:r w:rsidRPr="00ED672C">
                    <w:rPr>
                      <w:rFonts w:ascii="Calibri" w:hAnsi="Calibri" w:cs="Calibri"/>
                      <w:sz w:val="12"/>
                      <w:szCs w:val="12"/>
                    </w:rPr>
                    <w:t>Xilitol</w:t>
                  </w:r>
                  <w:proofErr w:type="spellEnd"/>
                </w:p>
              </w:tc>
              <w:tc>
                <w:tcPr>
                  <w:tcW w:w="688" w:type="dxa"/>
                  <w:shd w:val="clear" w:color="auto" w:fill="FFFFFF" w:themeFill="background1"/>
                  <w:vAlign w:val="center"/>
                </w:tcPr>
                <w:p w14:paraId="528B391C"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w:t>
                  </w:r>
                </w:p>
              </w:tc>
              <w:tc>
                <w:tcPr>
                  <w:tcW w:w="688" w:type="dxa"/>
                  <w:shd w:val="clear" w:color="auto" w:fill="FFFFFF" w:themeFill="background1"/>
                  <w:vAlign w:val="center"/>
                </w:tcPr>
                <w:p w14:paraId="421AD372"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w:t>
                  </w:r>
                </w:p>
              </w:tc>
              <w:tc>
                <w:tcPr>
                  <w:tcW w:w="688" w:type="dxa"/>
                  <w:shd w:val="clear" w:color="auto" w:fill="FFFFFF" w:themeFill="background1"/>
                  <w:vAlign w:val="center"/>
                </w:tcPr>
                <w:p w14:paraId="1A2E81F3"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0,27</w:t>
                  </w:r>
                </w:p>
              </w:tc>
              <w:tc>
                <w:tcPr>
                  <w:tcW w:w="1074" w:type="dxa"/>
                  <w:shd w:val="clear" w:color="auto" w:fill="FFFFFF" w:themeFill="background1"/>
                  <w:vAlign w:val="center"/>
                </w:tcPr>
                <w:p w14:paraId="053C1056" w14:textId="77777777" w:rsidR="00ED672C" w:rsidRPr="00ED672C" w:rsidRDefault="00ED672C" w:rsidP="00ED672C">
                  <w:pPr>
                    <w:pStyle w:val="NoSpacing"/>
                    <w:jc w:val="center"/>
                    <w:rPr>
                      <w:rFonts w:ascii="Calibri" w:hAnsi="Calibri" w:cs="Calibri"/>
                      <w:sz w:val="12"/>
                      <w:szCs w:val="12"/>
                    </w:rPr>
                  </w:pPr>
                  <w:proofErr w:type="spellStart"/>
                  <w:r w:rsidRPr="00ED672C">
                    <w:rPr>
                      <w:rFonts w:ascii="Calibri" w:hAnsi="Calibri" w:cs="Calibri"/>
                      <w:sz w:val="12"/>
                      <w:szCs w:val="12"/>
                    </w:rPr>
                    <w:t>Pengisi</w:t>
                  </w:r>
                  <w:proofErr w:type="spellEnd"/>
                </w:p>
              </w:tc>
            </w:tr>
            <w:tr w:rsidR="00ED672C" w:rsidRPr="00ED672C" w14:paraId="0C00AF77" w14:textId="77777777" w:rsidTr="00ED672C">
              <w:trPr>
                <w:trHeight w:val="152"/>
              </w:trPr>
              <w:tc>
                <w:tcPr>
                  <w:tcW w:w="1287" w:type="dxa"/>
                  <w:shd w:val="clear" w:color="auto" w:fill="FFFFFF" w:themeFill="background1"/>
                  <w:vAlign w:val="center"/>
                </w:tcPr>
                <w:p w14:paraId="24430BEC"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PVP</w:t>
                  </w:r>
                </w:p>
              </w:tc>
              <w:tc>
                <w:tcPr>
                  <w:tcW w:w="688" w:type="dxa"/>
                  <w:shd w:val="clear" w:color="auto" w:fill="FFFFFF" w:themeFill="background1"/>
                  <w:vAlign w:val="center"/>
                </w:tcPr>
                <w:p w14:paraId="3B2D23D8"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0,025</w:t>
                  </w:r>
                </w:p>
              </w:tc>
              <w:tc>
                <w:tcPr>
                  <w:tcW w:w="688" w:type="dxa"/>
                  <w:shd w:val="clear" w:color="auto" w:fill="FFFFFF" w:themeFill="background1"/>
                  <w:vAlign w:val="center"/>
                </w:tcPr>
                <w:p w14:paraId="4DC4D768"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0,025</w:t>
                  </w:r>
                </w:p>
              </w:tc>
              <w:tc>
                <w:tcPr>
                  <w:tcW w:w="688" w:type="dxa"/>
                  <w:shd w:val="clear" w:color="auto" w:fill="FFFFFF" w:themeFill="background1"/>
                  <w:vAlign w:val="center"/>
                </w:tcPr>
                <w:p w14:paraId="138884A1"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0,025</w:t>
                  </w:r>
                </w:p>
              </w:tc>
              <w:tc>
                <w:tcPr>
                  <w:tcW w:w="1074" w:type="dxa"/>
                  <w:shd w:val="clear" w:color="auto" w:fill="FFFFFF" w:themeFill="background1"/>
                  <w:vAlign w:val="center"/>
                </w:tcPr>
                <w:p w14:paraId="7754D1C7" w14:textId="77777777" w:rsidR="00ED672C" w:rsidRPr="00ED672C" w:rsidRDefault="00ED672C" w:rsidP="00ED672C">
                  <w:pPr>
                    <w:pStyle w:val="NoSpacing"/>
                    <w:jc w:val="center"/>
                    <w:rPr>
                      <w:rFonts w:ascii="Calibri" w:hAnsi="Calibri" w:cs="Calibri"/>
                      <w:sz w:val="12"/>
                      <w:szCs w:val="12"/>
                    </w:rPr>
                  </w:pPr>
                  <w:proofErr w:type="spellStart"/>
                  <w:r w:rsidRPr="00ED672C">
                    <w:rPr>
                      <w:rFonts w:ascii="Calibri" w:hAnsi="Calibri" w:cs="Calibri"/>
                      <w:sz w:val="12"/>
                      <w:szCs w:val="12"/>
                    </w:rPr>
                    <w:t>Pengikat</w:t>
                  </w:r>
                  <w:proofErr w:type="spellEnd"/>
                </w:p>
              </w:tc>
            </w:tr>
            <w:tr w:rsidR="00ED672C" w:rsidRPr="00ED672C" w14:paraId="77CBF763" w14:textId="77777777" w:rsidTr="00ED672C">
              <w:trPr>
                <w:trHeight w:val="216"/>
              </w:trPr>
              <w:tc>
                <w:tcPr>
                  <w:tcW w:w="1287" w:type="dxa"/>
                  <w:tcBorders>
                    <w:bottom w:val="single" w:sz="4" w:space="0" w:color="auto"/>
                  </w:tcBorders>
                  <w:shd w:val="clear" w:color="auto" w:fill="FFFFFF" w:themeFill="background1"/>
                  <w:vAlign w:val="center"/>
                </w:tcPr>
                <w:p w14:paraId="11581890" w14:textId="77777777" w:rsidR="00ED672C" w:rsidRPr="00ED672C" w:rsidRDefault="00ED672C" w:rsidP="00ED672C">
                  <w:pPr>
                    <w:pStyle w:val="NoSpacing"/>
                    <w:jc w:val="center"/>
                    <w:rPr>
                      <w:rFonts w:ascii="Calibri" w:hAnsi="Calibri" w:cs="Calibri"/>
                      <w:i/>
                      <w:sz w:val="12"/>
                      <w:szCs w:val="12"/>
                    </w:rPr>
                  </w:pPr>
                  <w:r w:rsidRPr="00ED672C">
                    <w:rPr>
                      <w:rFonts w:ascii="Calibri" w:hAnsi="Calibri" w:cs="Calibri"/>
                      <w:i/>
                      <w:sz w:val="12"/>
                      <w:szCs w:val="12"/>
                    </w:rPr>
                    <w:t>Cab-O-Sil</w:t>
                  </w:r>
                </w:p>
              </w:tc>
              <w:tc>
                <w:tcPr>
                  <w:tcW w:w="688" w:type="dxa"/>
                  <w:tcBorders>
                    <w:bottom w:val="single" w:sz="4" w:space="0" w:color="auto"/>
                  </w:tcBorders>
                  <w:shd w:val="clear" w:color="auto" w:fill="FFFFFF" w:themeFill="background1"/>
                  <w:vAlign w:val="center"/>
                </w:tcPr>
                <w:p w14:paraId="7BB305DB"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0,005</w:t>
                  </w:r>
                </w:p>
              </w:tc>
              <w:tc>
                <w:tcPr>
                  <w:tcW w:w="688" w:type="dxa"/>
                  <w:tcBorders>
                    <w:bottom w:val="single" w:sz="4" w:space="0" w:color="auto"/>
                  </w:tcBorders>
                  <w:shd w:val="clear" w:color="auto" w:fill="FFFFFF" w:themeFill="background1"/>
                  <w:vAlign w:val="center"/>
                </w:tcPr>
                <w:p w14:paraId="1DF48F95"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0,005</w:t>
                  </w:r>
                </w:p>
              </w:tc>
              <w:tc>
                <w:tcPr>
                  <w:tcW w:w="688" w:type="dxa"/>
                  <w:tcBorders>
                    <w:bottom w:val="single" w:sz="4" w:space="0" w:color="auto"/>
                  </w:tcBorders>
                  <w:shd w:val="clear" w:color="auto" w:fill="FFFFFF" w:themeFill="background1"/>
                  <w:vAlign w:val="center"/>
                </w:tcPr>
                <w:p w14:paraId="4A3505B2"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0,005</w:t>
                  </w:r>
                </w:p>
              </w:tc>
              <w:tc>
                <w:tcPr>
                  <w:tcW w:w="1074" w:type="dxa"/>
                  <w:tcBorders>
                    <w:bottom w:val="single" w:sz="4" w:space="0" w:color="auto"/>
                  </w:tcBorders>
                  <w:shd w:val="clear" w:color="auto" w:fill="FFFFFF" w:themeFill="background1"/>
                  <w:vAlign w:val="center"/>
                </w:tcPr>
                <w:p w14:paraId="6F284AD6" w14:textId="77777777" w:rsidR="00ED672C" w:rsidRPr="00ED672C" w:rsidRDefault="00ED672C" w:rsidP="00ED672C">
                  <w:pPr>
                    <w:pStyle w:val="NoSpacing"/>
                    <w:jc w:val="center"/>
                    <w:rPr>
                      <w:rFonts w:ascii="Calibri" w:hAnsi="Calibri" w:cs="Calibri"/>
                      <w:sz w:val="12"/>
                      <w:szCs w:val="12"/>
                    </w:rPr>
                  </w:pPr>
                  <w:proofErr w:type="spellStart"/>
                  <w:r w:rsidRPr="00ED672C">
                    <w:rPr>
                      <w:rFonts w:ascii="Calibri" w:hAnsi="Calibri" w:cs="Calibri"/>
                      <w:sz w:val="12"/>
                      <w:szCs w:val="12"/>
                    </w:rPr>
                    <w:t>Adsorben</w:t>
                  </w:r>
                  <w:proofErr w:type="spellEnd"/>
                </w:p>
              </w:tc>
            </w:tr>
            <w:tr w:rsidR="00ED672C" w:rsidRPr="00ED672C" w14:paraId="46B64256" w14:textId="77777777" w:rsidTr="00ED672C">
              <w:trPr>
                <w:trHeight w:val="188"/>
              </w:trPr>
              <w:tc>
                <w:tcPr>
                  <w:tcW w:w="1287" w:type="dxa"/>
                  <w:tcBorders>
                    <w:top w:val="single" w:sz="4" w:space="0" w:color="auto"/>
                    <w:bottom w:val="single" w:sz="4" w:space="0" w:color="auto"/>
                  </w:tcBorders>
                  <w:shd w:val="clear" w:color="auto" w:fill="FFFFFF" w:themeFill="background1"/>
                  <w:vAlign w:val="center"/>
                </w:tcPr>
                <w:p w14:paraId="66DE96B6" w14:textId="77777777" w:rsidR="00ED672C" w:rsidRPr="00ED672C" w:rsidRDefault="00ED672C" w:rsidP="00ED672C">
                  <w:pPr>
                    <w:pStyle w:val="NoSpacing"/>
                    <w:jc w:val="center"/>
                    <w:rPr>
                      <w:rFonts w:ascii="Calibri" w:hAnsi="Calibri" w:cs="Calibri"/>
                      <w:sz w:val="12"/>
                      <w:szCs w:val="12"/>
                    </w:rPr>
                  </w:pPr>
                  <w:proofErr w:type="spellStart"/>
                  <w:r w:rsidRPr="00ED672C">
                    <w:rPr>
                      <w:rFonts w:ascii="Calibri" w:hAnsi="Calibri" w:cs="Calibri"/>
                      <w:sz w:val="12"/>
                      <w:szCs w:val="12"/>
                    </w:rPr>
                    <w:t>Bobot</w:t>
                  </w:r>
                  <w:proofErr w:type="spellEnd"/>
                  <w:r w:rsidRPr="00ED672C">
                    <w:rPr>
                      <w:rFonts w:ascii="Calibri" w:hAnsi="Calibri" w:cs="Calibri"/>
                      <w:sz w:val="12"/>
                      <w:szCs w:val="12"/>
                    </w:rPr>
                    <w:t xml:space="preserve"> Tablet</w:t>
                  </w:r>
                </w:p>
              </w:tc>
              <w:tc>
                <w:tcPr>
                  <w:tcW w:w="2064" w:type="dxa"/>
                  <w:gridSpan w:val="3"/>
                  <w:tcBorders>
                    <w:bottom w:val="single" w:sz="4" w:space="0" w:color="auto"/>
                  </w:tcBorders>
                  <w:shd w:val="clear" w:color="auto" w:fill="FFFFFF" w:themeFill="background1"/>
                </w:tcPr>
                <w:p w14:paraId="0448A6CD" w14:textId="77777777" w:rsidR="00ED672C" w:rsidRPr="00ED672C" w:rsidRDefault="00ED672C" w:rsidP="00ED672C">
                  <w:pPr>
                    <w:pStyle w:val="NoSpacing"/>
                    <w:jc w:val="center"/>
                    <w:rPr>
                      <w:rFonts w:ascii="Calibri" w:hAnsi="Calibri" w:cs="Calibri"/>
                      <w:sz w:val="12"/>
                      <w:szCs w:val="12"/>
                    </w:rPr>
                  </w:pPr>
                  <w:r w:rsidRPr="00ED672C">
                    <w:rPr>
                      <w:rFonts w:ascii="Calibri" w:hAnsi="Calibri" w:cs="Calibri"/>
                      <w:sz w:val="12"/>
                      <w:szCs w:val="12"/>
                    </w:rPr>
                    <w:t>0,5 g</w:t>
                  </w:r>
                </w:p>
              </w:tc>
              <w:tc>
                <w:tcPr>
                  <w:tcW w:w="1074" w:type="dxa"/>
                  <w:tcBorders>
                    <w:top w:val="single" w:sz="4" w:space="0" w:color="auto"/>
                    <w:bottom w:val="single" w:sz="4" w:space="0" w:color="auto"/>
                  </w:tcBorders>
                  <w:shd w:val="clear" w:color="auto" w:fill="FFFFFF" w:themeFill="background1"/>
                  <w:vAlign w:val="center"/>
                </w:tcPr>
                <w:p w14:paraId="7233C26A" w14:textId="77777777" w:rsidR="00ED672C" w:rsidRPr="00ED672C" w:rsidRDefault="00ED672C" w:rsidP="00ED672C">
                  <w:pPr>
                    <w:pStyle w:val="NoSpacing"/>
                    <w:jc w:val="center"/>
                    <w:rPr>
                      <w:rFonts w:ascii="Calibri" w:hAnsi="Calibri" w:cs="Calibri"/>
                      <w:sz w:val="12"/>
                      <w:szCs w:val="12"/>
                    </w:rPr>
                  </w:pPr>
                </w:p>
              </w:tc>
            </w:tr>
          </w:tbl>
          <w:p w14:paraId="17CD8E72" w14:textId="77777777" w:rsidR="00ED672C" w:rsidRPr="00F87AF3" w:rsidRDefault="00ED672C" w:rsidP="00EF3285">
            <w:pPr>
              <w:autoSpaceDE w:val="0"/>
              <w:autoSpaceDN w:val="0"/>
              <w:adjustRightInd w:val="0"/>
              <w:spacing w:after="60"/>
              <w:jc w:val="both"/>
              <w:rPr>
                <w:rFonts w:ascii="Calibri" w:hAnsi="Calibri" w:cs="Calibri"/>
                <w:color w:val="000000" w:themeColor="text1"/>
                <w:sz w:val="14"/>
                <w:szCs w:val="14"/>
              </w:rPr>
            </w:pPr>
          </w:p>
        </w:tc>
      </w:tr>
      <w:tr w:rsidR="00ED672C" w:rsidRPr="005079D9" w14:paraId="5BA2D753" w14:textId="77777777" w:rsidTr="00EF3285">
        <w:tc>
          <w:tcPr>
            <w:tcW w:w="4700" w:type="dxa"/>
            <w:shd w:val="clear" w:color="auto" w:fill="D9D9D9" w:themeFill="background1" w:themeFillShade="D9"/>
            <w:hideMark/>
          </w:tcPr>
          <w:p w14:paraId="49159285" w14:textId="77777777" w:rsidR="00ED672C" w:rsidRPr="005079D9" w:rsidRDefault="00ED672C" w:rsidP="00EF3285">
            <w:pPr>
              <w:autoSpaceDE w:val="0"/>
              <w:autoSpaceDN w:val="0"/>
              <w:adjustRightInd w:val="0"/>
              <w:spacing w:after="60"/>
              <w:jc w:val="both"/>
              <w:rPr>
                <w:rFonts w:asciiTheme="minorHAnsi" w:hAnsiTheme="minorHAnsi" w:cstheme="minorHAnsi"/>
                <w:color w:val="000000" w:themeColor="text1"/>
                <w:sz w:val="10"/>
                <w:szCs w:val="10"/>
              </w:rPr>
            </w:pPr>
          </w:p>
        </w:tc>
      </w:tr>
    </w:tbl>
    <w:p w14:paraId="1300E9EE" w14:textId="248BA0B8" w:rsidR="00115C38" w:rsidRDefault="00117353" w:rsidP="00115C38">
      <w:pPr>
        <w:autoSpaceDE w:val="0"/>
        <w:autoSpaceDN w:val="0"/>
        <w:adjustRightInd w:val="0"/>
        <w:spacing w:before="120" w:after="120"/>
        <w:jc w:val="both"/>
        <w:rPr>
          <w:rFonts w:asciiTheme="minorHAnsi" w:hAnsiTheme="minorHAnsi" w:cstheme="minorHAnsi"/>
          <w:bCs/>
          <w:i/>
          <w:iCs/>
          <w:color w:val="57A8C9"/>
          <w:sz w:val="20"/>
          <w:szCs w:val="20"/>
        </w:rPr>
      </w:pPr>
      <w:proofErr w:type="spellStart"/>
      <w:r w:rsidRPr="00117353">
        <w:rPr>
          <w:rFonts w:asciiTheme="minorHAnsi" w:hAnsiTheme="minorHAnsi" w:cstheme="minorHAnsi"/>
          <w:bCs/>
          <w:i/>
          <w:iCs/>
          <w:color w:val="57A8C9"/>
          <w:sz w:val="20"/>
          <w:szCs w:val="20"/>
        </w:rPr>
        <w:t>Pembuatan</w:t>
      </w:r>
      <w:proofErr w:type="spellEnd"/>
      <w:r w:rsidRPr="00117353">
        <w:rPr>
          <w:rFonts w:asciiTheme="minorHAnsi" w:hAnsiTheme="minorHAnsi" w:cstheme="minorHAnsi"/>
          <w:bCs/>
          <w:i/>
          <w:iCs/>
          <w:color w:val="57A8C9"/>
          <w:sz w:val="20"/>
          <w:szCs w:val="20"/>
        </w:rPr>
        <w:t xml:space="preserve"> </w:t>
      </w:r>
      <w:proofErr w:type="spellStart"/>
      <w:r w:rsidRPr="00117353">
        <w:rPr>
          <w:rFonts w:asciiTheme="minorHAnsi" w:hAnsiTheme="minorHAnsi" w:cstheme="minorHAnsi"/>
          <w:bCs/>
          <w:i/>
          <w:iCs/>
          <w:color w:val="57A8C9"/>
          <w:sz w:val="20"/>
          <w:szCs w:val="20"/>
        </w:rPr>
        <w:t>granul</w:t>
      </w:r>
      <w:proofErr w:type="spellEnd"/>
    </w:p>
    <w:p w14:paraId="68515398" w14:textId="13FD8840" w:rsidR="00115C38" w:rsidRDefault="007E5702" w:rsidP="00115C38">
      <w:pPr>
        <w:spacing w:after="120"/>
        <w:jc w:val="both"/>
        <w:rPr>
          <w:rFonts w:ascii="Cambria" w:hAnsi="Cambria"/>
          <w:color w:val="231F20"/>
          <w:sz w:val="18"/>
          <w:szCs w:val="18"/>
        </w:rPr>
      </w:pPr>
      <w:proofErr w:type="spellStart"/>
      <w:r w:rsidRPr="007E5702">
        <w:rPr>
          <w:rFonts w:ascii="Cambria" w:hAnsi="Cambria"/>
          <w:color w:val="231F20"/>
          <w:sz w:val="18"/>
          <w:szCs w:val="18"/>
        </w:rPr>
        <w:t>Ekstrak</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serbuk</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teh</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hijau</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dimasukkan</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ke</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dalam</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lumpang</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kemudian</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dihomogenkan</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bersama</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dengan</w:t>
      </w:r>
      <w:proofErr w:type="spellEnd"/>
      <w:r w:rsidRPr="007E5702">
        <w:rPr>
          <w:rFonts w:ascii="Cambria" w:hAnsi="Cambria"/>
          <w:color w:val="231F20"/>
          <w:sz w:val="18"/>
          <w:szCs w:val="18"/>
        </w:rPr>
        <w:t xml:space="preserve"> Cab-O-Sil. </w:t>
      </w:r>
      <w:proofErr w:type="spellStart"/>
      <w:r w:rsidRPr="007E5702">
        <w:rPr>
          <w:rFonts w:ascii="Cambria" w:hAnsi="Cambria"/>
          <w:color w:val="231F20"/>
          <w:sz w:val="18"/>
          <w:szCs w:val="18"/>
        </w:rPr>
        <w:t>Dimasukkan</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pemanis</w:t>
      </w:r>
      <w:proofErr w:type="spellEnd"/>
      <w:r w:rsidRPr="007E5702">
        <w:rPr>
          <w:rFonts w:ascii="Cambria" w:hAnsi="Cambria"/>
          <w:color w:val="231F20"/>
          <w:sz w:val="18"/>
          <w:szCs w:val="18"/>
        </w:rPr>
        <w:t xml:space="preserve"> gula stevia dan </w:t>
      </w:r>
      <w:proofErr w:type="spellStart"/>
      <w:r w:rsidRPr="007E5702">
        <w:rPr>
          <w:rFonts w:ascii="Cambria" w:hAnsi="Cambria"/>
          <w:color w:val="231F20"/>
          <w:sz w:val="18"/>
          <w:szCs w:val="18"/>
        </w:rPr>
        <w:t>pengisi</w:t>
      </w:r>
      <w:proofErr w:type="spellEnd"/>
      <w:r w:rsidRPr="007E5702">
        <w:rPr>
          <w:rFonts w:ascii="Cambria" w:hAnsi="Cambria"/>
          <w:color w:val="231F20"/>
          <w:sz w:val="18"/>
          <w:szCs w:val="18"/>
        </w:rPr>
        <w:t xml:space="preserve"> pada </w:t>
      </w:r>
      <w:proofErr w:type="spellStart"/>
      <w:r w:rsidRPr="007E5702">
        <w:rPr>
          <w:rFonts w:ascii="Cambria" w:hAnsi="Cambria"/>
          <w:color w:val="231F20"/>
          <w:sz w:val="18"/>
          <w:szCs w:val="18"/>
        </w:rPr>
        <w:t>tiap</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varian</w:t>
      </w:r>
      <w:proofErr w:type="spellEnd"/>
      <w:r w:rsidRPr="007E5702">
        <w:rPr>
          <w:rFonts w:ascii="Cambria" w:hAnsi="Cambria"/>
          <w:color w:val="231F20"/>
          <w:sz w:val="18"/>
          <w:szCs w:val="18"/>
        </w:rPr>
        <w:t xml:space="preserve"> formula, </w:t>
      </w:r>
      <w:proofErr w:type="spellStart"/>
      <w:r w:rsidRPr="007E5702">
        <w:rPr>
          <w:rFonts w:ascii="Cambria" w:hAnsi="Cambria"/>
          <w:color w:val="231F20"/>
          <w:sz w:val="18"/>
          <w:szCs w:val="18"/>
        </w:rPr>
        <w:t>digerus</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hingga</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benar-benar</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homogen</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Ditambahkan</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serbuk</w:t>
      </w:r>
      <w:proofErr w:type="spellEnd"/>
      <w:r w:rsidRPr="007E5702">
        <w:rPr>
          <w:rFonts w:ascii="Cambria" w:hAnsi="Cambria"/>
          <w:color w:val="231F20"/>
          <w:sz w:val="18"/>
          <w:szCs w:val="18"/>
        </w:rPr>
        <w:t xml:space="preserve"> PVP </w:t>
      </w:r>
      <w:proofErr w:type="spellStart"/>
      <w:r w:rsidRPr="007E5702">
        <w:rPr>
          <w:rFonts w:ascii="Cambria" w:hAnsi="Cambria"/>
          <w:color w:val="231F20"/>
          <w:sz w:val="18"/>
          <w:szCs w:val="18"/>
        </w:rPr>
        <w:t>lalu</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disemprotkan</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aquades</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steril</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sedikit</w:t>
      </w:r>
      <w:proofErr w:type="spellEnd"/>
      <w:r w:rsidRPr="007E5702">
        <w:rPr>
          <w:rFonts w:ascii="Cambria" w:hAnsi="Cambria"/>
          <w:color w:val="231F20"/>
          <w:sz w:val="18"/>
          <w:szCs w:val="18"/>
        </w:rPr>
        <w:t xml:space="preserve"> demi </w:t>
      </w:r>
      <w:proofErr w:type="spellStart"/>
      <w:r w:rsidRPr="007E5702">
        <w:rPr>
          <w:rFonts w:ascii="Cambria" w:hAnsi="Cambria"/>
          <w:color w:val="231F20"/>
          <w:sz w:val="18"/>
          <w:szCs w:val="18"/>
        </w:rPr>
        <w:t>sedikit</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sambil</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terus</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dihomogenkan</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sampai</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terbentuk</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massa</w:t>
      </w:r>
      <w:proofErr w:type="spellEnd"/>
      <w:r w:rsidRPr="007E5702">
        <w:rPr>
          <w:rFonts w:ascii="Cambria" w:hAnsi="Cambria"/>
          <w:color w:val="231F20"/>
          <w:sz w:val="18"/>
          <w:szCs w:val="18"/>
        </w:rPr>
        <w:t xml:space="preserve"> yang </w:t>
      </w:r>
      <w:proofErr w:type="spellStart"/>
      <w:r w:rsidRPr="007E5702">
        <w:rPr>
          <w:rFonts w:ascii="Cambria" w:hAnsi="Cambria"/>
          <w:color w:val="231F20"/>
          <w:sz w:val="18"/>
          <w:szCs w:val="18"/>
        </w:rPr>
        <w:t>dapat</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dikepal</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Dilewatkan</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massa</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granul</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basah</w:t>
      </w:r>
      <w:proofErr w:type="spellEnd"/>
      <w:r w:rsidRPr="007E5702">
        <w:rPr>
          <w:rFonts w:ascii="Cambria" w:hAnsi="Cambria"/>
          <w:color w:val="231F20"/>
          <w:sz w:val="18"/>
          <w:szCs w:val="18"/>
        </w:rPr>
        <w:t xml:space="preserve"> pada </w:t>
      </w:r>
      <w:proofErr w:type="spellStart"/>
      <w:r w:rsidRPr="007E5702">
        <w:rPr>
          <w:rFonts w:ascii="Cambria" w:hAnsi="Cambria"/>
          <w:color w:val="231F20"/>
          <w:sz w:val="18"/>
          <w:szCs w:val="18"/>
        </w:rPr>
        <w:t>ayakan</w:t>
      </w:r>
      <w:proofErr w:type="spellEnd"/>
      <w:r w:rsidRPr="007E5702">
        <w:rPr>
          <w:rFonts w:ascii="Cambria" w:hAnsi="Cambria"/>
          <w:color w:val="231F20"/>
          <w:sz w:val="18"/>
          <w:szCs w:val="18"/>
        </w:rPr>
        <w:t xml:space="preserve"> no.14, </w:t>
      </w:r>
      <w:proofErr w:type="spellStart"/>
      <w:r w:rsidRPr="007E5702">
        <w:rPr>
          <w:rFonts w:ascii="Cambria" w:hAnsi="Cambria"/>
          <w:color w:val="231F20"/>
          <w:sz w:val="18"/>
          <w:szCs w:val="18"/>
        </w:rPr>
        <w:t>kemudian</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ditimbang</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Granul</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dikeringkan</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dalam</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lemari</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pengering</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selama</w:t>
      </w:r>
      <w:proofErr w:type="spellEnd"/>
      <w:r w:rsidRPr="007E5702">
        <w:rPr>
          <w:rFonts w:ascii="Cambria" w:hAnsi="Cambria"/>
          <w:color w:val="231F20"/>
          <w:sz w:val="18"/>
          <w:szCs w:val="18"/>
        </w:rPr>
        <w:t xml:space="preserve"> 24 jam. </w:t>
      </w:r>
      <w:proofErr w:type="spellStart"/>
      <w:r w:rsidRPr="007E5702">
        <w:rPr>
          <w:rFonts w:ascii="Cambria" w:hAnsi="Cambria"/>
          <w:color w:val="231F20"/>
          <w:sz w:val="18"/>
          <w:szCs w:val="18"/>
        </w:rPr>
        <w:t>Ditimbang</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granul</w:t>
      </w:r>
      <w:proofErr w:type="spellEnd"/>
      <w:r w:rsidRPr="007E5702">
        <w:rPr>
          <w:rFonts w:ascii="Cambria" w:hAnsi="Cambria"/>
          <w:color w:val="231F20"/>
          <w:sz w:val="18"/>
          <w:szCs w:val="18"/>
        </w:rPr>
        <w:t xml:space="preserve"> yang </w:t>
      </w:r>
      <w:proofErr w:type="spellStart"/>
      <w:r w:rsidRPr="007E5702">
        <w:rPr>
          <w:rFonts w:ascii="Cambria" w:hAnsi="Cambria"/>
          <w:color w:val="231F20"/>
          <w:sz w:val="18"/>
          <w:szCs w:val="18"/>
        </w:rPr>
        <w:t>sudah</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kering</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diayak</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lagi</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dengan</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ayakan</w:t>
      </w:r>
      <w:proofErr w:type="spellEnd"/>
      <w:r w:rsidRPr="007E5702">
        <w:rPr>
          <w:rFonts w:ascii="Cambria" w:hAnsi="Cambria"/>
          <w:color w:val="231F20"/>
          <w:sz w:val="18"/>
          <w:szCs w:val="18"/>
        </w:rPr>
        <w:t xml:space="preserve"> no.16. </w:t>
      </w:r>
      <w:proofErr w:type="spellStart"/>
      <w:r w:rsidRPr="007E5702">
        <w:rPr>
          <w:rFonts w:ascii="Cambria" w:hAnsi="Cambria"/>
          <w:color w:val="231F20"/>
          <w:sz w:val="18"/>
          <w:szCs w:val="18"/>
        </w:rPr>
        <w:t>Diuji</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sifat</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fisik</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granul</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ekstrak</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serbuk</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teh</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hijau</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antara</w:t>
      </w:r>
      <w:proofErr w:type="spellEnd"/>
      <w:r w:rsidRPr="007E5702">
        <w:rPr>
          <w:rFonts w:ascii="Cambria" w:hAnsi="Cambria"/>
          <w:color w:val="231F20"/>
          <w:sz w:val="18"/>
          <w:szCs w:val="18"/>
        </w:rPr>
        <w:t xml:space="preserve"> lain uji </w:t>
      </w:r>
      <w:proofErr w:type="spellStart"/>
      <w:r w:rsidRPr="007E5702">
        <w:rPr>
          <w:rFonts w:ascii="Cambria" w:hAnsi="Cambria"/>
          <w:color w:val="231F20"/>
          <w:sz w:val="18"/>
          <w:szCs w:val="18"/>
        </w:rPr>
        <w:t>susut</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pengeringan</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kandungan</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lembab</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laju</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alir</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sudut</w:t>
      </w:r>
      <w:proofErr w:type="spellEnd"/>
      <w:r w:rsidRPr="007E5702">
        <w:rPr>
          <w:rFonts w:ascii="Cambria" w:hAnsi="Cambria"/>
          <w:color w:val="231F20"/>
          <w:sz w:val="18"/>
          <w:szCs w:val="18"/>
        </w:rPr>
        <w:t xml:space="preserve"> diam, </w:t>
      </w:r>
      <w:proofErr w:type="spellStart"/>
      <w:r w:rsidRPr="007E5702">
        <w:rPr>
          <w:rFonts w:ascii="Cambria" w:hAnsi="Cambria"/>
          <w:color w:val="231F20"/>
          <w:sz w:val="18"/>
          <w:szCs w:val="18"/>
        </w:rPr>
        <w:t>bj</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nyata</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bj</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mampat</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bj</w:t>
      </w:r>
      <w:proofErr w:type="spellEnd"/>
      <w:r w:rsidRPr="007E5702">
        <w:rPr>
          <w:rFonts w:ascii="Cambria" w:hAnsi="Cambria"/>
          <w:color w:val="231F20"/>
          <w:sz w:val="18"/>
          <w:szCs w:val="18"/>
        </w:rPr>
        <w:t xml:space="preserve"> </w:t>
      </w:r>
      <w:proofErr w:type="spellStart"/>
      <w:r w:rsidRPr="007E5702">
        <w:rPr>
          <w:rFonts w:ascii="Cambria" w:hAnsi="Cambria"/>
          <w:color w:val="231F20"/>
          <w:sz w:val="18"/>
          <w:szCs w:val="18"/>
        </w:rPr>
        <w:t>sejati</w:t>
      </w:r>
      <w:proofErr w:type="spellEnd"/>
      <w:r w:rsidRPr="007E5702">
        <w:rPr>
          <w:rFonts w:ascii="Cambria" w:hAnsi="Cambria"/>
          <w:color w:val="231F20"/>
          <w:sz w:val="18"/>
          <w:szCs w:val="18"/>
        </w:rPr>
        <w:t xml:space="preserve"> dan </w:t>
      </w:r>
      <w:proofErr w:type="spellStart"/>
      <w:r w:rsidRPr="007E5702">
        <w:rPr>
          <w:rFonts w:ascii="Cambria" w:hAnsi="Cambria"/>
          <w:color w:val="231F20"/>
          <w:sz w:val="18"/>
          <w:szCs w:val="18"/>
        </w:rPr>
        <w:t>indeks</w:t>
      </w:r>
      <w:proofErr w:type="spellEnd"/>
      <w:r w:rsidRPr="007E5702">
        <w:rPr>
          <w:rFonts w:ascii="Cambria" w:hAnsi="Cambria"/>
          <w:color w:val="231F20"/>
          <w:sz w:val="18"/>
          <w:szCs w:val="18"/>
        </w:rPr>
        <w:t xml:space="preserve"> kompresibilitas.</w:t>
      </w:r>
      <w:r w:rsidRPr="007E5702">
        <w:rPr>
          <w:rFonts w:ascii="Cambria" w:hAnsi="Cambria"/>
          <w:color w:val="231F20"/>
          <w:sz w:val="18"/>
          <w:szCs w:val="18"/>
          <w:vertAlign w:val="superscript"/>
        </w:rPr>
        <w:t>8</w:t>
      </w:r>
    </w:p>
    <w:p w14:paraId="19D1EEBC" w14:textId="0C68BA35" w:rsidR="00115C38" w:rsidRPr="007E5702" w:rsidRDefault="007E5702" w:rsidP="00115C38">
      <w:pPr>
        <w:autoSpaceDE w:val="0"/>
        <w:autoSpaceDN w:val="0"/>
        <w:adjustRightInd w:val="0"/>
        <w:spacing w:before="120" w:after="120"/>
        <w:jc w:val="both"/>
        <w:rPr>
          <w:rFonts w:asciiTheme="minorHAnsi" w:hAnsiTheme="minorHAnsi" w:cstheme="minorHAnsi"/>
          <w:bCs/>
          <w:color w:val="57A8C9"/>
          <w:sz w:val="20"/>
          <w:szCs w:val="20"/>
        </w:rPr>
      </w:pPr>
      <w:proofErr w:type="spellStart"/>
      <w:r w:rsidRPr="007E5702">
        <w:rPr>
          <w:rFonts w:asciiTheme="minorHAnsi" w:hAnsiTheme="minorHAnsi" w:cstheme="minorHAnsi"/>
          <w:bCs/>
          <w:color w:val="57A8C9"/>
          <w:sz w:val="20"/>
          <w:szCs w:val="20"/>
        </w:rPr>
        <w:t>Susut</w:t>
      </w:r>
      <w:proofErr w:type="spellEnd"/>
      <w:r w:rsidRPr="007E5702">
        <w:rPr>
          <w:rFonts w:asciiTheme="minorHAnsi" w:hAnsiTheme="minorHAnsi" w:cstheme="minorHAnsi"/>
          <w:bCs/>
          <w:color w:val="57A8C9"/>
          <w:sz w:val="20"/>
          <w:szCs w:val="20"/>
        </w:rPr>
        <w:t xml:space="preserve"> </w:t>
      </w:r>
      <w:proofErr w:type="spellStart"/>
      <w:r w:rsidRPr="007E5702">
        <w:rPr>
          <w:rFonts w:asciiTheme="minorHAnsi" w:hAnsiTheme="minorHAnsi" w:cstheme="minorHAnsi"/>
          <w:bCs/>
          <w:color w:val="57A8C9"/>
          <w:sz w:val="20"/>
          <w:szCs w:val="20"/>
        </w:rPr>
        <w:t>pengeringan</w:t>
      </w:r>
      <w:proofErr w:type="spellEnd"/>
      <w:r w:rsidRPr="007E5702">
        <w:rPr>
          <w:rFonts w:asciiTheme="minorHAnsi" w:hAnsiTheme="minorHAnsi" w:cstheme="minorHAnsi"/>
          <w:bCs/>
          <w:color w:val="57A8C9"/>
          <w:sz w:val="20"/>
          <w:szCs w:val="20"/>
        </w:rPr>
        <w:t xml:space="preserve"> dan </w:t>
      </w:r>
      <w:proofErr w:type="spellStart"/>
      <w:r w:rsidRPr="007E5702">
        <w:rPr>
          <w:rFonts w:asciiTheme="minorHAnsi" w:hAnsiTheme="minorHAnsi" w:cstheme="minorHAnsi"/>
          <w:bCs/>
          <w:color w:val="57A8C9"/>
          <w:sz w:val="20"/>
          <w:szCs w:val="20"/>
        </w:rPr>
        <w:t>kandungan</w:t>
      </w:r>
      <w:proofErr w:type="spellEnd"/>
      <w:r w:rsidRPr="007E5702">
        <w:rPr>
          <w:rFonts w:asciiTheme="minorHAnsi" w:hAnsiTheme="minorHAnsi" w:cstheme="minorHAnsi"/>
          <w:bCs/>
          <w:color w:val="57A8C9"/>
          <w:sz w:val="20"/>
          <w:szCs w:val="20"/>
        </w:rPr>
        <w:t xml:space="preserve"> </w:t>
      </w:r>
      <w:proofErr w:type="spellStart"/>
      <w:r w:rsidRPr="007E5702">
        <w:rPr>
          <w:rFonts w:asciiTheme="minorHAnsi" w:hAnsiTheme="minorHAnsi" w:cstheme="minorHAnsi"/>
          <w:bCs/>
          <w:color w:val="57A8C9"/>
          <w:sz w:val="20"/>
          <w:szCs w:val="20"/>
        </w:rPr>
        <w:t>lembab</w:t>
      </w:r>
      <w:proofErr w:type="spellEnd"/>
    </w:p>
    <w:p w14:paraId="7D4D444A" w14:textId="23421DB7" w:rsidR="00C7501E" w:rsidRPr="00C7501E" w:rsidRDefault="00C7501E" w:rsidP="00C7501E">
      <w:pPr>
        <w:spacing w:after="120"/>
        <w:jc w:val="both"/>
        <w:rPr>
          <w:rFonts w:ascii="Cambria" w:hAnsi="Cambria"/>
          <w:color w:val="231F20"/>
          <w:sz w:val="18"/>
          <w:szCs w:val="18"/>
        </w:rPr>
      </w:pPr>
      <w:proofErr w:type="spellStart"/>
      <w:r w:rsidRPr="00C7501E">
        <w:rPr>
          <w:rFonts w:ascii="Cambria" w:hAnsi="Cambria"/>
          <w:color w:val="231F20"/>
          <w:sz w:val="18"/>
          <w:szCs w:val="18"/>
        </w:rPr>
        <w:t>Susut</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saat</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pengeringan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dinyatakan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sebagai</w:t>
      </w:r>
      <w:proofErr w:type="spellEnd"/>
      <w:r w:rsidRPr="00C7501E">
        <w:rPr>
          <w:rFonts w:ascii="Cambria" w:hAnsi="Cambria"/>
          <w:color w:val="231F20"/>
          <w:sz w:val="18"/>
          <w:szCs w:val="18"/>
        </w:rPr>
        <w:t xml:space="preserve"> “Loss on drying” (LOD), </w:t>
      </w:r>
      <w:proofErr w:type="spellStart"/>
      <w:r w:rsidRPr="00C7501E">
        <w:rPr>
          <w:rFonts w:ascii="Cambria" w:hAnsi="Cambria"/>
          <w:color w:val="231F20"/>
          <w:sz w:val="18"/>
          <w:szCs w:val="18"/>
        </w:rPr>
        <w:t>yaitu</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suatu</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pernyataan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kadar</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kelembaban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berdasarkan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bobot</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basah</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yaitu</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dengan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rumus</w:t>
      </w:r>
      <w:proofErr w:type="spellEnd"/>
      <w:r w:rsidRPr="00C7501E">
        <w:rPr>
          <w:rFonts w:ascii="Cambria" w:hAnsi="Cambria"/>
          <w:color w:val="231F20"/>
          <w:sz w:val="18"/>
          <w:szCs w:val="18"/>
        </w:rPr>
        <w:t>:</w:t>
      </w:r>
    </w:p>
    <w:p w14:paraId="2C0DDFB6" w14:textId="2C6E54C4" w:rsidR="00C7501E" w:rsidRPr="00C7501E" w:rsidRDefault="00C7501E" w:rsidP="00C7501E">
      <w:pPr>
        <w:spacing w:after="120"/>
        <w:jc w:val="both"/>
        <w:rPr>
          <w:rFonts w:ascii="Cambria" w:hAnsi="Cambria"/>
          <w:color w:val="231F20"/>
          <w:sz w:val="18"/>
          <w:szCs w:val="18"/>
        </w:rPr>
      </w:pPr>
      <w:r w:rsidRPr="003801E1">
        <w:rPr>
          <w:rFonts w:asciiTheme="majorHAnsi" w:hAnsiTheme="majorHAnsi" w:cs="Calibri"/>
          <w:sz w:val="18"/>
          <w:szCs w:val="18"/>
        </w:rPr>
        <w:t>% LOD</w:t>
      </w:r>
      <w:r w:rsidRPr="003801E1">
        <w:rPr>
          <w:rFonts w:asciiTheme="majorHAnsi" w:hAnsiTheme="majorHAnsi" w:cs="Calibri"/>
          <w:i/>
          <w:sz w:val="18"/>
          <w:szCs w:val="18"/>
        </w:rPr>
        <w:t xml:space="preserve"> =   </w:t>
      </w:r>
      <m:oMath>
        <m:f>
          <m:fPr>
            <m:ctrlPr>
              <w:rPr>
                <w:rFonts w:ascii="Cambria Math" w:hAnsi="Cambria Math" w:cs="Calibri"/>
                <w:sz w:val="18"/>
                <w:szCs w:val="18"/>
              </w:rPr>
            </m:ctrlPr>
          </m:fPr>
          <m:num>
            <m:r>
              <m:rPr>
                <m:nor/>
              </m:rPr>
              <w:rPr>
                <w:rFonts w:asciiTheme="majorHAnsi" w:hAnsiTheme="majorHAnsi" w:cs="Calibri"/>
                <w:sz w:val="18"/>
                <w:szCs w:val="18"/>
              </w:rPr>
              <m:t xml:space="preserve">Bobot granul basah – Bobot granul kering </m:t>
            </m:r>
          </m:num>
          <m:den>
            <m:r>
              <m:rPr>
                <m:nor/>
              </m:rPr>
              <w:rPr>
                <w:rFonts w:asciiTheme="majorHAnsi" w:hAnsiTheme="majorHAnsi" w:cs="Calibri"/>
                <w:sz w:val="18"/>
                <w:szCs w:val="18"/>
              </w:rPr>
              <m:t>Bobot granul</m:t>
            </m:r>
            <m:r>
              <m:rPr>
                <m:sty m:val="p"/>
              </m:rPr>
              <w:rPr>
                <w:rFonts w:ascii="Cambria Math" w:hAnsi="Cambria Math" w:cs="Calibri"/>
                <w:sz w:val="18"/>
                <w:szCs w:val="18"/>
              </w:rPr>
              <m:t xml:space="preserve"> basah</m:t>
            </m:r>
          </m:den>
        </m:f>
      </m:oMath>
      <w:r w:rsidRPr="003801E1">
        <w:rPr>
          <w:rFonts w:asciiTheme="majorHAnsi" w:hAnsiTheme="majorHAnsi" w:cs="Calibri"/>
          <w:sz w:val="18"/>
          <w:szCs w:val="18"/>
        </w:rPr>
        <w:t xml:space="preserve">  x 100 %</w:t>
      </w:r>
    </w:p>
    <w:p w14:paraId="3C97778B" w14:textId="2B4C26C7" w:rsidR="00115C38" w:rsidRDefault="00C7501E" w:rsidP="00C7501E">
      <w:pPr>
        <w:spacing w:after="120"/>
        <w:jc w:val="both"/>
        <w:rPr>
          <w:rFonts w:ascii="Cambria" w:hAnsi="Cambria"/>
          <w:color w:val="231F20"/>
          <w:sz w:val="18"/>
          <w:szCs w:val="18"/>
        </w:rPr>
      </w:pPr>
      <w:r w:rsidRPr="00C7501E">
        <w:rPr>
          <w:rFonts w:ascii="Cambria" w:hAnsi="Cambria"/>
          <w:color w:val="231F20"/>
          <w:sz w:val="18"/>
          <w:szCs w:val="18"/>
        </w:rPr>
        <w:t xml:space="preserve">Uji </w:t>
      </w:r>
      <w:proofErr w:type="spellStart"/>
      <w:r w:rsidRPr="00C7501E">
        <w:rPr>
          <w:rFonts w:ascii="Cambria" w:hAnsi="Cambria"/>
          <w:color w:val="231F20"/>
          <w:sz w:val="18"/>
          <w:szCs w:val="18"/>
        </w:rPr>
        <w:t>kandungan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lembab</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dilakukan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dgn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menggunakan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alat</w:t>
      </w:r>
      <w:proofErr w:type="spellEnd"/>
      <w:r w:rsidRPr="00C7501E">
        <w:rPr>
          <w:rFonts w:ascii="Cambria" w:hAnsi="Cambria"/>
          <w:color w:val="231F20"/>
          <w:sz w:val="18"/>
          <w:szCs w:val="18"/>
        </w:rPr>
        <w:t xml:space="preserve"> moisture balance </w:t>
      </w:r>
      <w:proofErr w:type="spellStart"/>
      <w:r w:rsidRPr="00C7501E">
        <w:rPr>
          <w:rFonts w:ascii="Cambria" w:hAnsi="Cambria"/>
          <w:color w:val="231F20"/>
          <w:sz w:val="18"/>
          <w:szCs w:val="18"/>
        </w:rPr>
        <w:t>dengan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cara</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dipanaskan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piring</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logam</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hingga</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bobot</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tetap</w:t>
      </w:r>
      <w:proofErr w:type="spellEnd"/>
      <w:r w:rsidRPr="00C7501E">
        <w:rPr>
          <w:rFonts w:ascii="Cambria" w:hAnsi="Cambria"/>
          <w:color w:val="231F20"/>
          <w:sz w:val="18"/>
          <w:szCs w:val="18"/>
        </w:rPr>
        <w:t xml:space="preserve">. Pada </w:t>
      </w:r>
      <w:proofErr w:type="spellStart"/>
      <w:r w:rsidRPr="00C7501E">
        <w:rPr>
          <w:rFonts w:ascii="Cambria" w:hAnsi="Cambria"/>
          <w:color w:val="231F20"/>
          <w:sz w:val="18"/>
          <w:szCs w:val="18"/>
        </w:rPr>
        <w:t>piring</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logam</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dimasukkan</w:t>
      </w:r>
      <w:proofErr w:type="spellEnd"/>
      <w:r w:rsidRPr="00C7501E">
        <w:rPr>
          <w:rFonts w:ascii="Cambria" w:hAnsi="Cambria"/>
          <w:color w:val="231F20"/>
          <w:sz w:val="18"/>
          <w:szCs w:val="18"/>
        </w:rPr>
        <w:t xml:space="preserve"> </w:t>
      </w:r>
      <w:proofErr w:type="gramStart"/>
      <w:r w:rsidRPr="00C7501E">
        <w:rPr>
          <w:rFonts w:ascii="Cambria" w:hAnsi="Cambria"/>
          <w:color w:val="231F20"/>
          <w:sz w:val="18"/>
          <w:szCs w:val="18"/>
        </w:rPr>
        <w:t>1 gram</w:t>
      </w:r>
      <w:proofErr w:type="gramEnd"/>
      <w:r w:rsidRPr="00C7501E">
        <w:rPr>
          <w:rFonts w:ascii="Cambria" w:hAnsi="Cambria"/>
          <w:color w:val="231F20"/>
          <w:sz w:val="18"/>
          <w:szCs w:val="18"/>
        </w:rPr>
        <w:t xml:space="preserve"> </w:t>
      </w:r>
      <w:proofErr w:type="spellStart"/>
      <w:r w:rsidRPr="00C7501E">
        <w:rPr>
          <w:rFonts w:ascii="Cambria" w:hAnsi="Cambria"/>
          <w:color w:val="231F20"/>
          <w:sz w:val="18"/>
          <w:szCs w:val="18"/>
        </w:rPr>
        <w:t>granul</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kemudian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diratakan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lalu</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dimasukkan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piring</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dalam</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alat</w:t>
      </w:r>
      <w:proofErr w:type="spellEnd"/>
      <w:r w:rsidRPr="00C7501E">
        <w:rPr>
          <w:rFonts w:ascii="Cambria" w:hAnsi="Cambria"/>
          <w:color w:val="231F20"/>
          <w:sz w:val="18"/>
          <w:szCs w:val="18"/>
        </w:rPr>
        <w:t xml:space="preserve"> moisture balance dan </w:t>
      </w:r>
      <w:proofErr w:type="spellStart"/>
      <w:r w:rsidRPr="00C7501E">
        <w:rPr>
          <w:rFonts w:ascii="Cambria" w:hAnsi="Cambria"/>
          <w:color w:val="231F20"/>
          <w:sz w:val="18"/>
          <w:szCs w:val="18"/>
        </w:rPr>
        <w:t>diatur</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panas</w:t>
      </w:r>
      <w:proofErr w:type="spellEnd"/>
      <w:r w:rsidRPr="00C7501E">
        <w:rPr>
          <w:rFonts w:ascii="Cambria" w:hAnsi="Cambria"/>
          <w:color w:val="231F20"/>
          <w:sz w:val="18"/>
          <w:szCs w:val="18"/>
        </w:rPr>
        <w:t xml:space="preserve"> yang </w:t>
      </w:r>
      <w:proofErr w:type="spellStart"/>
      <w:r w:rsidRPr="00C7501E">
        <w:rPr>
          <w:rFonts w:ascii="Cambria" w:hAnsi="Cambria"/>
          <w:color w:val="231F20"/>
          <w:sz w:val="18"/>
          <w:szCs w:val="18"/>
        </w:rPr>
        <w:t>digunakan</w:t>
      </w:r>
      <w:proofErr w:type="spellEnd"/>
      <w:r w:rsidRPr="00C7501E">
        <w:rPr>
          <w:rFonts w:ascii="Cambria" w:hAnsi="Cambria"/>
          <w:color w:val="231F20"/>
          <w:sz w:val="18"/>
          <w:szCs w:val="18"/>
        </w:rPr>
        <w:t xml:space="preserve"> (70°C), </w:t>
      </w:r>
      <w:proofErr w:type="spellStart"/>
      <w:r w:rsidRPr="00C7501E">
        <w:rPr>
          <w:rFonts w:ascii="Cambria" w:hAnsi="Cambria"/>
          <w:color w:val="231F20"/>
          <w:sz w:val="18"/>
          <w:szCs w:val="18"/>
        </w:rPr>
        <w:t>dibiarkan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sampai</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diperoleh</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angka</w:t>
      </w:r>
      <w:proofErr w:type="spellEnd"/>
      <w:r w:rsidRPr="00C7501E">
        <w:rPr>
          <w:rFonts w:ascii="Cambria" w:hAnsi="Cambria"/>
          <w:color w:val="231F20"/>
          <w:sz w:val="18"/>
          <w:szCs w:val="18"/>
        </w:rPr>
        <w:t xml:space="preserve"> yang </w:t>
      </w:r>
      <w:proofErr w:type="spellStart"/>
      <w:r w:rsidRPr="00C7501E">
        <w:rPr>
          <w:rFonts w:ascii="Cambria" w:hAnsi="Cambria"/>
          <w:color w:val="231F20"/>
          <w:sz w:val="18"/>
          <w:szCs w:val="18"/>
        </w:rPr>
        <w:t>tetap</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dalam</w:t>
      </w:r>
      <w:proofErr w:type="spellEnd"/>
      <w:r w:rsidRPr="00C7501E">
        <w:rPr>
          <w:rFonts w:ascii="Cambria" w:hAnsi="Cambria"/>
          <w:color w:val="231F20"/>
          <w:sz w:val="18"/>
          <w:szCs w:val="18"/>
        </w:rPr>
        <w:t xml:space="preserve"> %). </w:t>
      </w:r>
      <w:proofErr w:type="spellStart"/>
      <w:r w:rsidRPr="00C7501E">
        <w:rPr>
          <w:rFonts w:ascii="Cambria" w:hAnsi="Cambria"/>
          <w:color w:val="231F20"/>
          <w:sz w:val="18"/>
          <w:szCs w:val="18"/>
        </w:rPr>
        <w:t>Pengukuran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dilakukan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hingga</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didapat</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kadar</w:t>
      </w:r>
      <w:proofErr w:type="spellEnd"/>
      <w:r w:rsidRPr="00C7501E">
        <w:rPr>
          <w:rFonts w:ascii="Cambria" w:hAnsi="Cambria"/>
          <w:color w:val="231F20"/>
          <w:sz w:val="18"/>
          <w:szCs w:val="18"/>
        </w:rPr>
        <w:t xml:space="preserve"> air yang </w:t>
      </w:r>
      <w:proofErr w:type="spellStart"/>
      <w:r w:rsidRPr="00C7501E">
        <w:rPr>
          <w:rFonts w:ascii="Cambria" w:hAnsi="Cambria"/>
          <w:color w:val="231F20"/>
          <w:sz w:val="18"/>
          <w:szCs w:val="18"/>
        </w:rPr>
        <w:t>konstan</w:t>
      </w:r>
      <w:proofErr w:type="spellEnd"/>
      <w:r w:rsidRPr="00C7501E">
        <w:rPr>
          <w:rFonts w:ascii="Cambria" w:hAnsi="Cambria"/>
          <w:color w:val="231F20"/>
          <w:sz w:val="18"/>
          <w:szCs w:val="18"/>
        </w:rPr>
        <w:t xml:space="preserve"> pada 3 kali </w:t>
      </w:r>
      <w:proofErr w:type="spellStart"/>
      <w:r w:rsidRPr="00C7501E">
        <w:rPr>
          <w:rFonts w:ascii="Cambria" w:hAnsi="Cambria"/>
          <w:color w:val="231F20"/>
          <w:sz w:val="18"/>
          <w:szCs w:val="18"/>
        </w:rPr>
        <w:t>pengukuran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syarat</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kandungan</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lembab</w:t>
      </w:r>
      <w:proofErr w:type="spellEnd"/>
      <w:r w:rsidRPr="00C7501E">
        <w:rPr>
          <w:rFonts w:ascii="Cambria" w:hAnsi="Cambria"/>
          <w:color w:val="231F20"/>
          <w:sz w:val="18"/>
          <w:szCs w:val="18"/>
        </w:rPr>
        <w:t xml:space="preserve"> yang </w:t>
      </w:r>
      <w:proofErr w:type="spellStart"/>
      <w:r w:rsidRPr="00C7501E">
        <w:rPr>
          <w:rFonts w:ascii="Cambria" w:hAnsi="Cambria"/>
          <w:color w:val="231F20"/>
          <w:sz w:val="18"/>
          <w:szCs w:val="18"/>
        </w:rPr>
        <w:t>baik</w:t>
      </w:r>
      <w:proofErr w:type="spellEnd"/>
      <w:r w:rsidRPr="00C7501E">
        <w:rPr>
          <w:rFonts w:ascii="Cambria" w:hAnsi="Cambria"/>
          <w:color w:val="231F20"/>
          <w:sz w:val="18"/>
          <w:szCs w:val="18"/>
        </w:rPr>
        <w:t xml:space="preserve"> </w:t>
      </w:r>
      <w:proofErr w:type="spellStart"/>
      <w:r w:rsidRPr="00C7501E">
        <w:rPr>
          <w:rFonts w:ascii="Cambria" w:hAnsi="Cambria"/>
          <w:color w:val="231F20"/>
          <w:sz w:val="18"/>
          <w:szCs w:val="18"/>
        </w:rPr>
        <w:t>adalah</w:t>
      </w:r>
      <w:proofErr w:type="spellEnd"/>
      <w:r w:rsidRPr="00C7501E">
        <w:rPr>
          <w:rFonts w:ascii="Cambria" w:hAnsi="Cambria"/>
          <w:color w:val="231F20"/>
          <w:sz w:val="18"/>
          <w:szCs w:val="18"/>
        </w:rPr>
        <w:t xml:space="preserve"> 2 - 4%.</w:t>
      </w:r>
    </w:p>
    <w:p w14:paraId="34F4ECD6" w14:textId="1D535ED5" w:rsidR="00B92AC6" w:rsidRPr="007E5702" w:rsidRDefault="00450620" w:rsidP="00B92AC6">
      <w:pPr>
        <w:autoSpaceDE w:val="0"/>
        <w:autoSpaceDN w:val="0"/>
        <w:adjustRightInd w:val="0"/>
        <w:spacing w:before="120" w:after="120"/>
        <w:jc w:val="both"/>
        <w:rPr>
          <w:rFonts w:asciiTheme="minorHAnsi" w:hAnsiTheme="minorHAnsi" w:cstheme="minorHAnsi"/>
          <w:bCs/>
          <w:color w:val="57A8C9"/>
          <w:sz w:val="20"/>
          <w:szCs w:val="20"/>
        </w:rPr>
      </w:pPr>
      <w:proofErr w:type="spellStart"/>
      <w:r w:rsidRPr="00450620">
        <w:rPr>
          <w:rFonts w:asciiTheme="minorHAnsi" w:hAnsiTheme="minorHAnsi" w:cstheme="minorHAnsi"/>
          <w:bCs/>
          <w:color w:val="57A8C9"/>
          <w:sz w:val="20"/>
          <w:szCs w:val="20"/>
        </w:rPr>
        <w:t>Sudut</w:t>
      </w:r>
      <w:proofErr w:type="spellEnd"/>
      <w:r w:rsidRPr="00450620">
        <w:rPr>
          <w:rFonts w:asciiTheme="minorHAnsi" w:hAnsiTheme="minorHAnsi" w:cstheme="minorHAnsi"/>
          <w:bCs/>
          <w:color w:val="57A8C9"/>
          <w:sz w:val="20"/>
          <w:szCs w:val="20"/>
        </w:rPr>
        <w:t xml:space="preserve"> diam dan </w:t>
      </w:r>
      <w:proofErr w:type="spellStart"/>
      <w:r w:rsidRPr="00450620">
        <w:rPr>
          <w:rFonts w:asciiTheme="minorHAnsi" w:hAnsiTheme="minorHAnsi" w:cstheme="minorHAnsi"/>
          <w:bCs/>
          <w:color w:val="57A8C9"/>
          <w:sz w:val="20"/>
          <w:szCs w:val="20"/>
        </w:rPr>
        <w:t>kecepatan</w:t>
      </w:r>
      <w:proofErr w:type="spellEnd"/>
      <w:r w:rsidRPr="00450620">
        <w:rPr>
          <w:rFonts w:asciiTheme="minorHAnsi" w:hAnsiTheme="minorHAnsi" w:cstheme="minorHAnsi"/>
          <w:bCs/>
          <w:color w:val="57A8C9"/>
          <w:sz w:val="20"/>
          <w:szCs w:val="20"/>
        </w:rPr>
        <w:t xml:space="preserve"> </w:t>
      </w:r>
      <w:proofErr w:type="spellStart"/>
      <w:r w:rsidRPr="00450620">
        <w:rPr>
          <w:rFonts w:asciiTheme="minorHAnsi" w:hAnsiTheme="minorHAnsi" w:cstheme="minorHAnsi"/>
          <w:bCs/>
          <w:color w:val="57A8C9"/>
          <w:sz w:val="20"/>
          <w:szCs w:val="20"/>
        </w:rPr>
        <w:t>alir</w:t>
      </w:r>
      <w:proofErr w:type="spellEnd"/>
    </w:p>
    <w:p w14:paraId="332E90BB" w14:textId="310AFABF" w:rsidR="00B92AC6" w:rsidRPr="00C7501E" w:rsidRDefault="00373153" w:rsidP="00B92AC6">
      <w:pPr>
        <w:spacing w:after="120"/>
        <w:jc w:val="both"/>
        <w:rPr>
          <w:rFonts w:ascii="Cambria" w:hAnsi="Cambria"/>
          <w:color w:val="231F20"/>
          <w:sz w:val="18"/>
          <w:szCs w:val="18"/>
        </w:rPr>
      </w:pPr>
      <w:proofErr w:type="spellStart"/>
      <w:r w:rsidRPr="00373153">
        <w:rPr>
          <w:rFonts w:ascii="Cambria" w:hAnsi="Cambria"/>
          <w:color w:val="231F20"/>
          <w:sz w:val="18"/>
          <w:szCs w:val="18"/>
        </w:rPr>
        <w:t>Sebanyak</w:t>
      </w:r>
      <w:proofErr w:type="spellEnd"/>
      <w:r w:rsidRPr="00373153">
        <w:rPr>
          <w:rFonts w:ascii="Cambria" w:hAnsi="Cambria"/>
          <w:color w:val="231F20"/>
          <w:sz w:val="18"/>
          <w:szCs w:val="18"/>
        </w:rPr>
        <w:t xml:space="preserve"> 25 g </w:t>
      </w:r>
      <w:proofErr w:type="spellStart"/>
      <w:r w:rsidRPr="00373153">
        <w:rPr>
          <w:rFonts w:ascii="Cambria" w:hAnsi="Cambria"/>
          <w:color w:val="231F20"/>
          <w:sz w:val="18"/>
          <w:szCs w:val="18"/>
        </w:rPr>
        <w:t>granul</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ditimbang</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dimasukkan</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ke</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dalam</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corong</w:t>
      </w:r>
      <w:proofErr w:type="spellEnd"/>
      <w:r w:rsidRPr="00373153">
        <w:rPr>
          <w:rFonts w:ascii="Cambria" w:hAnsi="Cambria"/>
          <w:color w:val="231F20"/>
          <w:sz w:val="18"/>
          <w:szCs w:val="18"/>
        </w:rPr>
        <w:t xml:space="preserve"> yang </w:t>
      </w:r>
      <w:proofErr w:type="spellStart"/>
      <w:r w:rsidRPr="00373153">
        <w:rPr>
          <w:rFonts w:ascii="Cambria" w:hAnsi="Cambria"/>
          <w:color w:val="231F20"/>
          <w:sz w:val="18"/>
          <w:szCs w:val="18"/>
        </w:rPr>
        <w:t>bagian</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bawahnya</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ditutup</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Kemudian</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diratakan</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permukaannya</w:t>
      </w:r>
      <w:proofErr w:type="spellEnd"/>
      <w:r w:rsidRPr="00373153">
        <w:rPr>
          <w:rFonts w:ascii="Cambria" w:hAnsi="Cambria"/>
          <w:color w:val="231F20"/>
          <w:sz w:val="18"/>
          <w:szCs w:val="18"/>
        </w:rPr>
        <w:t xml:space="preserve">. Pada </w:t>
      </w:r>
      <w:proofErr w:type="spellStart"/>
      <w:r w:rsidRPr="00373153">
        <w:rPr>
          <w:rFonts w:ascii="Cambria" w:hAnsi="Cambria"/>
          <w:color w:val="231F20"/>
          <w:sz w:val="18"/>
          <w:szCs w:val="18"/>
        </w:rPr>
        <w:t>bagian</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bawah</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corong</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diberi</w:t>
      </w:r>
      <w:proofErr w:type="spellEnd"/>
      <w:r w:rsidRPr="00373153">
        <w:rPr>
          <w:rFonts w:ascii="Cambria" w:hAnsi="Cambria"/>
          <w:color w:val="231F20"/>
          <w:sz w:val="18"/>
          <w:szCs w:val="18"/>
        </w:rPr>
        <w:t xml:space="preserve"> alas </w:t>
      </w:r>
      <w:proofErr w:type="spellStart"/>
      <w:r w:rsidRPr="00373153">
        <w:rPr>
          <w:rFonts w:ascii="Cambria" w:hAnsi="Cambria"/>
          <w:color w:val="231F20"/>
          <w:sz w:val="18"/>
          <w:szCs w:val="18"/>
        </w:rPr>
        <w:t>kertas</w:t>
      </w:r>
      <w:proofErr w:type="spellEnd"/>
      <w:r w:rsidRPr="00373153">
        <w:rPr>
          <w:rFonts w:ascii="Cambria" w:hAnsi="Cambria"/>
          <w:color w:val="231F20"/>
          <w:sz w:val="18"/>
          <w:szCs w:val="18"/>
        </w:rPr>
        <w:t xml:space="preserve"> Diagram </w:t>
      </w:r>
      <w:proofErr w:type="spellStart"/>
      <w:r w:rsidRPr="00373153">
        <w:rPr>
          <w:rFonts w:ascii="Cambria" w:hAnsi="Cambria"/>
          <w:color w:val="231F20"/>
          <w:sz w:val="18"/>
          <w:szCs w:val="18"/>
        </w:rPr>
        <w:t>batang</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Tutup</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bawah</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corong</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dibuka</w:t>
      </w:r>
      <w:proofErr w:type="spellEnd"/>
      <w:r w:rsidRPr="00373153">
        <w:rPr>
          <w:rFonts w:ascii="Cambria" w:hAnsi="Cambria"/>
          <w:color w:val="231F20"/>
          <w:sz w:val="18"/>
          <w:szCs w:val="18"/>
        </w:rPr>
        <w:t xml:space="preserve">, dan </w:t>
      </w:r>
      <w:proofErr w:type="spellStart"/>
      <w:r w:rsidRPr="00373153">
        <w:rPr>
          <w:rFonts w:ascii="Cambria" w:hAnsi="Cambria"/>
          <w:color w:val="231F20"/>
          <w:sz w:val="18"/>
          <w:szCs w:val="18"/>
        </w:rPr>
        <w:t>secara</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bersamaan</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alat</w:t>
      </w:r>
      <w:proofErr w:type="spellEnd"/>
      <w:r w:rsidRPr="00373153">
        <w:rPr>
          <w:rFonts w:ascii="Cambria" w:hAnsi="Cambria"/>
          <w:color w:val="231F20"/>
          <w:sz w:val="18"/>
          <w:szCs w:val="18"/>
        </w:rPr>
        <w:t xml:space="preserve"> stopwatch </w:t>
      </w:r>
      <w:proofErr w:type="spellStart"/>
      <w:r w:rsidRPr="00373153">
        <w:rPr>
          <w:rFonts w:ascii="Cambria" w:hAnsi="Cambria"/>
          <w:color w:val="231F20"/>
          <w:sz w:val="18"/>
          <w:szCs w:val="18"/>
        </w:rPr>
        <w:t>dijalankan</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sehingga</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granul</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dapat</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mengalir</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ke</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atas</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meja</w:t>
      </w:r>
      <w:proofErr w:type="spellEnd"/>
      <w:r w:rsidRPr="00373153">
        <w:rPr>
          <w:rFonts w:ascii="Cambria" w:hAnsi="Cambria"/>
          <w:color w:val="231F20"/>
          <w:sz w:val="18"/>
          <w:szCs w:val="18"/>
        </w:rPr>
        <w:t xml:space="preserve"> yang </w:t>
      </w:r>
      <w:proofErr w:type="spellStart"/>
      <w:r w:rsidRPr="00373153">
        <w:rPr>
          <w:rFonts w:ascii="Cambria" w:hAnsi="Cambria"/>
          <w:color w:val="231F20"/>
          <w:sz w:val="18"/>
          <w:szCs w:val="18"/>
        </w:rPr>
        <w:t>telah</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dilapisi</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kertas</w:t>
      </w:r>
      <w:proofErr w:type="spellEnd"/>
      <w:r w:rsidRPr="00373153">
        <w:rPr>
          <w:rFonts w:ascii="Cambria" w:hAnsi="Cambria"/>
          <w:color w:val="231F20"/>
          <w:sz w:val="18"/>
          <w:szCs w:val="18"/>
        </w:rPr>
        <w:t xml:space="preserve"> Diagram </w:t>
      </w:r>
      <w:proofErr w:type="spellStart"/>
      <w:r w:rsidRPr="00373153">
        <w:rPr>
          <w:rFonts w:ascii="Cambria" w:hAnsi="Cambria"/>
          <w:color w:val="231F20"/>
          <w:sz w:val="18"/>
          <w:szCs w:val="18"/>
        </w:rPr>
        <w:t>batang</w:t>
      </w:r>
      <w:proofErr w:type="spellEnd"/>
      <w:r w:rsidRPr="00373153">
        <w:rPr>
          <w:rFonts w:ascii="Cambria" w:hAnsi="Cambria"/>
          <w:color w:val="231F20"/>
          <w:sz w:val="18"/>
          <w:szCs w:val="18"/>
        </w:rPr>
        <w:t xml:space="preserve">. Waktu yang </w:t>
      </w:r>
      <w:proofErr w:type="spellStart"/>
      <w:r w:rsidRPr="00373153">
        <w:rPr>
          <w:rFonts w:ascii="Cambria" w:hAnsi="Cambria"/>
          <w:color w:val="231F20"/>
          <w:sz w:val="18"/>
          <w:szCs w:val="18"/>
        </w:rPr>
        <w:t>dibutuhkan</w:t>
      </w:r>
      <w:proofErr w:type="spellEnd"/>
      <w:r w:rsidRPr="00373153">
        <w:rPr>
          <w:rFonts w:ascii="Cambria" w:hAnsi="Cambria"/>
          <w:color w:val="231F20"/>
          <w:sz w:val="18"/>
          <w:szCs w:val="18"/>
        </w:rPr>
        <w:t xml:space="preserve"> oleh </w:t>
      </w:r>
      <w:proofErr w:type="spellStart"/>
      <w:r w:rsidRPr="00373153">
        <w:rPr>
          <w:rFonts w:ascii="Cambria" w:hAnsi="Cambria"/>
          <w:color w:val="231F20"/>
          <w:sz w:val="18"/>
          <w:szCs w:val="18"/>
        </w:rPr>
        <w:t>granul</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untuk</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mengalir</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dicatat</w:t>
      </w:r>
      <w:proofErr w:type="spellEnd"/>
      <w:r w:rsidRPr="00373153">
        <w:rPr>
          <w:rFonts w:ascii="Cambria" w:hAnsi="Cambria"/>
          <w:color w:val="231F20"/>
          <w:sz w:val="18"/>
          <w:szCs w:val="18"/>
        </w:rPr>
        <w:t xml:space="preserve">, dan </w:t>
      </w:r>
      <w:proofErr w:type="spellStart"/>
      <w:r w:rsidRPr="00373153">
        <w:rPr>
          <w:rFonts w:ascii="Cambria" w:hAnsi="Cambria"/>
          <w:color w:val="231F20"/>
          <w:sz w:val="18"/>
          <w:szCs w:val="18"/>
        </w:rPr>
        <w:t>diukur</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tinggi</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serta</w:t>
      </w:r>
      <w:proofErr w:type="spellEnd"/>
      <w:r w:rsidRPr="00373153">
        <w:rPr>
          <w:rFonts w:ascii="Cambria" w:hAnsi="Cambria"/>
          <w:color w:val="231F20"/>
          <w:sz w:val="18"/>
          <w:szCs w:val="18"/>
        </w:rPr>
        <w:t xml:space="preserve"> diameter </w:t>
      </w:r>
      <w:proofErr w:type="spellStart"/>
      <w:r w:rsidRPr="00373153">
        <w:rPr>
          <w:rFonts w:ascii="Cambria" w:hAnsi="Cambria"/>
          <w:color w:val="231F20"/>
          <w:sz w:val="18"/>
          <w:szCs w:val="18"/>
        </w:rPr>
        <w:t>dasar</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timbunan</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granul</w:t>
      </w:r>
      <w:proofErr w:type="spellEnd"/>
      <w:r w:rsidRPr="00373153">
        <w:rPr>
          <w:rFonts w:ascii="Cambria" w:hAnsi="Cambria"/>
          <w:color w:val="231F20"/>
          <w:sz w:val="18"/>
          <w:szCs w:val="18"/>
        </w:rPr>
        <w:t xml:space="preserve"> yang </w:t>
      </w:r>
      <w:proofErr w:type="spellStart"/>
      <w:r w:rsidRPr="00373153">
        <w:rPr>
          <w:rFonts w:ascii="Cambria" w:hAnsi="Cambria"/>
          <w:color w:val="231F20"/>
          <w:sz w:val="18"/>
          <w:szCs w:val="18"/>
        </w:rPr>
        <w:t>terbentuk</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Sudut</w:t>
      </w:r>
      <w:proofErr w:type="spellEnd"/>
      <w:r w:rsidRPr="00373153">
        <w:rPr>
          <w:rFonts w:ascii="Cambria" w:hAnsi="Cambria"/>
          <w:color w:val="231F20"/>
          <w:sz w:val="18"/>
          <w:szCs w:val="18"/>
        </w:rPr>
        <w:t xml:space="preserve"> diam </w:t>
      </w:r>
      <w:proofErr w:type="spellStart"/>
      <w:r w:rsidRPr="00373153">
        <w:rPr>
          <w:rFonts w:ascii="Cambria" w:hAnsi="Cambria"/>
          <w:color w:val="231F20"/>
          <w:sz w:val="18"/>
          <w:szCs w:val="18"/>
        </w:rPr>
        <w:t>dihitung</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sebagai</w:t>
      </w:r>
      <w:proofErr w:type="spellEnd"/>
      <w:r w:rsidRPr="00373153">
        <w:rPr>
          <w:rFonts w:ascii="Cambria" w:hAnsi="Cambria"/>
          <w:color w:val="231F20"/>
          <w:sz w:val="18"/>
          <w:szCs w:val="18"/>
        </w:rPr>
        <w:t xml:space="preserve"> </w:t>
      </w:r>
      <w:proofErr w:type="spellStart"/>
      <w:r w:rsidRPr="00373153">
        <w:rPr>
          <w:rFonts w:ascii="Cambria" w:hAnsi="Cambria"/>
          <w:color w:val="231F20"/>
          <w:sz w:val="18"/>
          <w:szCs w:val="18"/>
        </w:rPr>
        <w:t>berikut</w:t>
      </w:r>
      <w:proofErr w:type="spellEnd"/>
      <w:r w:rsidRPr="00373153">
        <w:rPr>
          <w:rFonts w:ascii="Cambria" w:hAnsi="Cambria"/>
          <w:color w:val="231F20"/>
          <w:sz w:val="18"/>
          <w:szCs w:val="18"/>
        </w:rPr>
        <w:t>:</w:t>
      </w:r>
    </w:p>
    <w:p w14:paraId="721CBB85" w14:textId="77777777" w:rsidR="00BC18AD" w:rsidRDefault="00BC18AD" w:rsidP="00B04DA8">
      <w:pPr>
        <w:spacing w:after="120"/>
        <w:ind w:firstLine="720"/>
        <w:jc w:val="both"/>
        <w:rPr>
          <w:rFonts w:asciiTheme="majorHAnsi" w:hAnsiTheme="majorHAnsi" w:cs="Calibri"/>
          <w:noProof/>
          <w:sz w:val="18"/>
          <w:szCs w:val="18"/>
        </w:rPr>
      </w:pPr>
    </w:p>
    <w:p w14:paraId="2712C774" w14:textId="77777777" w:rsidR="00BC18AD" w:rsidRDefault="00BC18AD" w:rsidP="00B04DA8">
      <w:pPr>
        <w:spacing w:after="120"/>
        <w:ind w:firstLine="720"/>
        <w:jc w:val="both"/>
        <w:rPr>
          <w:rFonts w:asciiTheme="majorHAnsi" w:hAnsiTheme="majorHAnsi" w:cs="Calibri"/>
          <w:noProof/>
          <w:sz w:val="18"/>
          <w:szCs w:val="18"/>
        </w:rPr>
      </w:pPr>
    </w:p>
    <w:p w14:paraId="1C73183F" w14:textId="7B41D199" w:rsidR="00B92AC6" w:rsidRDefault="00B04DA8" w:rsidP="00B04DA8">
      <w:pPr>
        <w:spacing w:after="120"/>
        <w:ind w:firstLine="720"/>
        <w:jc w:val="both"/>
        <w:rPr>
          <w:rFonts w:asciiTheme="majorHAnsi" w:hAnsiTheme="majorHAnsi" w:cs="Calibri"/>
          <w:noProof/>
          <w:sz w:val="20"/>
          <w:szCs w:val="20"/>
        </w:rPr>
      </w:pPr>
      <w:r w:rsidRPr="00392959">
        <w:rPr>
          <w:rFonts w:asciiTheme="majorHAnsi" w:hAnsiTheme="majorHAnsi" w:cs="Calibri"/>
          <w:noProof/>
          <w:sz w:val="18"/>
          <w:szCs w:val="18"/>
        </w:rPr>
        <w:t xml:space="preserve">Tan α = </w:t>
      </w:r>
      <m:oMath>
        <m:f>
          <m:fPr>
            <m:ctrlPr>
              <w:rPr>
                <w:rFonts w:ascii="Cambria Math" w:hAnsi="Cambria Math" w:cs="Calibri"/>
                <w:noProof/>
                <w:sz w:val="20"/>
                <w:szCs w:val="20"/>
              </w:rPr>
            </m:ctrlPr>
          </m:fPr>
          <m:num>
            <m:r>
              <m:rPr>
                <m:nor/>
              </m:rPr>
              <w:rPr>
                <w:rFonts w:ascii="Cambria Math" w:hAnsi="Cambria Math" w:cs="Calibri"/>
                <w:noProof/>
                <w:sz w:val="20"/>
                <w:szCs w:val="20"/>
              </w:rPr>
              <m:t>h</m:t>
            </m:r>
          </m:num>
          <m:den>
            <m:r>
              <m:rPr>
                <m:nor/>
              </m:rPr>
              <w:rPr>
                <w:rFonts w:ascii="Cambria Math" w:hAnsi="Cambria Math" w:cs="Calibri"/>
                <w:noProof/>
                <w:sz w:val="20"/>
                <w:szCs w:val="20"/>
                <w:lang w:val="id-ID"/>
              </w:rPr>
              <m:t>r</m:t>
            </m:r>
          </m:den>
        </m:f>
      </m:oMath>
      <w:r>
        <w:rPr>
          <w:rFonts w:asciiTheme="majorHAnsi" w:hAnsiTheme="majorHAnsi" w:cs="Calibri"/>
          <w:noProof/>
          <w:sz w:val="20"/>
          <w:szCs w:val="20"/>
        </w:rPr>
        <w:tab/>
      </w:r>
      <w:r>
        <w:rPr>
          <w:rFonts w:asciiTheme="majorHAnsi" w:hAnsiTheme="majorHAnsi" w:cs="Calibri"/>
          <w:noProof/>
          <w:sz w:val="20"/>
          <w:szCs w:val="20"/>
        </w:rPr>
        <w:tab/>
      </w:r>
      <w:r w:rsidRPr="00392959">
        <w:rPr>
          <w:rFonts w:asciiTheme="majorHAnsi" w:hAnsiTheme="majorHAnsi" w:cs="Calibri"/>
          <w:noProof/>
          <w:sz w:val="18"/>
          <w:szCs w:val="18"/>
        </w:rPr>
        <w:t xml:space="preserve">Kecepatan </w:t>
      </w:r>
      <w:r w:rsidRPr="00392959">
        <w:rPr>
          <w:rFonts w:asciiTheme="majorHAnsi" w:hAnsiTheme="majorHAnsi" w:cs="Calibri"/>
          <w:noProof/>
          <w:sz w:val="18"/>
          <w:szCs w:val="18"/>
          <w:lang w:val="id-ID"/>
        </w:rPr>
        <w:t xml:space="preserve">alir  </w:t>
      </w:r>
      <w:r w:rsidRPr="00392959">
        <w:rPr>
          <w:rFonts w:asciiTheme="majorHAnsi" w:hAnsiTheme="majorHAnsi" w:cs="Calibri"/>
          <w:noProof/>
          <w:sz w:val="18"/>
          <w:szCs w:val="18"/>
        </w:rPr>
        <w:t xml:space="preserve">= </w:t>
      </w:r>
      <w:r w:rsidRPr="00392959">
        <w:rPr>
          <w:rFonts w:asciiTheme="majorHAnsi" w:hAnsiTheme="majorHAnsi" w:cs="Calibri"/>
          <w:noProof/>
          <w:sz w:val="18"/>
          <w:szCs w:val="18"/>
          <w:lang w:val="id-ID"/>
        </w:rPr>
        <w:t xml:space="preserve"> </w:t>
      </w:r>
      <w:r w:rsidRPr="00392959">
        <w:rPr>
          <w:rFonts w:asciiTheme="majorHAnsi" w:hAnsiTheme="majorHAnsi" w:cs="Calibri"/>
          <w:noProof/>
          <w:sz w:val="18"/>
          <w:szCs w:val="18"/>
        </w:rPr>
        <w:t xml:space="preserve"> </w:t>
      </w:r>
      <m:oMath>
        <m:f>
          <m:fPr>
            <m:ctrlPr>
              <w:rPr>
                <w:rFonts w:ascii="Cambria Math" w:hAnsi="Cambria Math" w:cs="Calibri"/>
                <w:noProof/>
                <w:sz w:val="20"/>
                <w:szCs w:val="20"/>
              </w:rPr>
            </m:ctrlPr>
          </m:fPr>
          <m:num>
            <m:r>
              <m:rPr>
                <m:nor/>
              </m:rPr>
              <w:rPr>
                <w:rFonts w:ascii="Cambria Math" w:hAnsi="Cambria Math" w:cs="Calibri"/>
                <w:noProof/>
                <w:sz w:val="20"/>
                <w:szCs w:val="20"/>
              </w:rPr>
              <m:t>Bobot granul</m:t>
            </m:r>
          </m:num>
          <m:den>
            <m:r>
              <m:rPr>
                <m:nor/>
              </m:rPr>
              <w:rPr>
                <w:rFonts w:ascii="Cambria Math" w:hAnsi="Cambria Math" w:cs="Calibri"/>
                <w:noProof/>
                <w:sz w:val="20"/>
                <w:szCs w:val="20"/>
              </w:rPr>
              <m:t>Waktu alir</m:t>
            </m:r>
          </m:den>
        </m:f>
      </m:oMath>
    </w:p>
    <w:p w14:paraId="58CDC8A3" w14:textId="77777777" w:rsidR="00B04DA8" w:rsidRDefault="00B04DA8" w:rsidP="00B04DA8">
      <w:pPr>
        <w:pStyle w:val="NoSpacing"/>
        <w:spacing w:after="32"/>
        <w:ind w:left="1026" w:hanging="1026"/>
        <w:rPr>
          <w:rFonts w:asciiTheme="majorHAnsi" w:hAnsiTheme="majorHAnsi" w:cs="Calibri"/>
          <w:noProof/>
          <w:sz w:val="16"/>
          <w:szCs w:val="16"/>
          <w:lang w:val="sv-SE"/>
        </w:rPr>
      </w:pPr>
      <w:r w:rsidRPr="00392959">
        <w:rPr>
          <w:rFonts w:asciiTheme="majorHAnsi" w:hAnsiTheme="majorHAnsi" w:cs="Calibri"/>
          <w:noProof/>
          <w:sz w:val="16"/>
          <w:szCs w:val="16"/>
          <w:lang w:val="sv-SE"/>
        </w:rPr>
        <w:t>Keterangan:</w:t>
      </w:r>
    </w:p>
    <w:p w14:paraId="04D07DED" w14:textId="77777777" w:rsidR="00B04DA8" w:rsidRDefault="00B04DA8" w:rsidP="00B04DA8">
      <w:pPr>
        <w:pStyle w:val="NoSpacing"/>
        <w:spacing w:after="32"/>
        <w:rPr>
          <w:rFonts w:asciiTheme="majorHAnsi" w:hAnsiTheme="majorHAnsi" w:cs="Calibri"/>
          <w:noProof/>
          <w:sz w:val="16"/>
          <w:szCs w:val="16"/>
          <w:lang w:val="sv-SE"/>
        </w:rPr>
      </w:pPr>
      <w:r w:rsidRPr="00392959">
        <w:rPr>
          <w:rFonts w:asciiTheme="majorHAnsi" w:hAnsiTheme="majorHAnsi" w:cs="Calibri"/>
          <w:noProof/>
          <w:sz w:val="16"/>
          <w:szCs w:val="16"/>
          <w:lang w:val="sv-SE"/>
        </w:rPr>
        <w:t>Tan α  =  sudut diam</w:t>
      </w:r>
    </w:p>
    <w:p w14:paraId="031DED18" w14:textId="77777777" w:rsidR="00B04DA8" w:rsidRDefault="00B04DA8" w:rsidP="00B04DA8">
      <w:pPr>
        <w:pStyle w:val="NoSpacing"/>
        <w:spacing w:after="32"/>
        <w:rPr>
          <w:rFonts w:asciiTheme="majorHAnsi" w:hAnsiTheme="majorHAnsi" w:cs="Calibri"/>
          <w:noProof/>
          <w:sz w:val="16"/>
          <w:szCs w:val="16"/>
          <w:lang w:val="sv-SE"/>
        </w:rPr>
      </w:pPr>
      <w:r w:rsidRPr="00392959">
        <w:rPr>
          <w:rFonts w:asciiTheme="majorHAnsi" w:hAnsiTheme="majorHAnsi" w:cs="Calibri"/>
          <w:noProof/>
          <w:sz w:val="16"/>
          <w:szCs w:val="16"/>
          <w:lang w:val="sv-SE"/>
        </w:rPr>
        <w:t xml:space="preserve">h  </w:t>
      </w:r>
      <w:r>
        <w:rPr>
          <w:rFonts w:asciiTheme="majorHAnsi" w:hAnsiTheme="majorHAnsi" w:cs="Calibri"/>
          <w:noProof/>
          <w:sz w:val="16"/>
          <w:szCs w:val="16"/>
          <w:lang w:val="sv-SE"/>
        </w:rPr>
        <w:t>= tinggi timbunan granul (cm)</w:t>
      </w:r>
    </w:p>
    <w:p w14:paraId="1682DA14" w14:textId="2B443C53" w:rsidR="00B92AC6" w:rsidRPr="00DC77C7" w:rsidRDefault="00B04DA8" w:rsidP="00DC77C7">
      <w:pPr>
        <w:pStyle w:val="NoSpacing"/>
        <w:spacing w:after="32"/>
        <w:rPr>
          <w:rFonts w:asciiTheme="majorHAnsi" w:hAnsiTheme="majorHAnsi" w:cs="Calibri"/>
          <w:noProof/>
          <w:sz w:val="16"/>
          <w:szCs w:val="16"/>
          <w:lang w:val="sv-SE"/>
        </w:rPr>
      </w:pPr>
      <w:r w:rsidRPr="00392959">
        <w:rPr>
          <w:rFonts w:asciiTheme="majorHAnsi" w:hAnsiTheme="majorHAnsi" w:cs="Calibri"/>
          <w:noProof/>
          <w:sz w:val="16"/>
          <w:szCs w:val="16"/>
          <w:lang w:val="sv-SE"/>
        </w:rPr>
        <w:t>r   = jari-jari timbunan granul (cm)</w:t>
      </w:r>
    </w:p>
    <w:p w14:paraId="7D0ECFA1" w14:textId="05FEDC5E" w:rsidR="00B92AC6" w:rsidRPr="007E5702" w:rsidRDefault="00DC77C7" w:rsidP="00B92AC6">
      <w:pPr>
        <w:autoSpaceDE w:val="0"/>
        <w:autoSpaceDN w:val="0"/>
        <w:adjustRightInd w:val="0"/>
        <w:spacing w:before="120" w:after="120"/>
        <w:jc w:val="both"/>
        <w:rPr>
          <w:rFonts w:asciiTheme="minorHAnsi" w:hAnsiTheme="minorHAnsi" w:cstheme="minorHAnsi"/>
          <w:bCs/>
          <w:color w:val="57A8C9"/>
          <w:sz w:val="20"/>
          <w:szCs w:val="20"/>
        </w:rPr>
      </w:pPr>
      <w:r w:rsidRPr="00DC77C7">
        <w:rPr>
          <w:rFonts w:asciiTheme="minorHAnsi" w:hAnsiTheme="minorHAnsi" w:cstheme="minorHAnsi"/>
          <w:bCs/>
          <w:color w:val="57A8C9"/>
          <w:sz w:val="20"/>
          <w:szCs w:val="20"/>
        </w:rPr>
        <w:t xml:space="preserve">BJ </w:t>
      </w:r>
      <w:proofErr w:type="spellStart"/>
      <w:r w:rsidRPr="00DC77C7">
        <w:rPr>
          <w:rFonts w:asciiTheme="minorHAnsi" w:hAnsiTheme="minorHAnsi" w:cstheme="minorHAnsi"/>
          <w:bCs/>
          <w:color w:val="57A8C9"/>
          <w:sz w:val="20"/>
          <w:szCs w:val="20"/>
        </w:rPr>
        <w:t>nyata</w:t>
      </w:r>
      <w:proofErr w:type="spellEnd"/>
      <w:r w:rsidRPr="00DC77C7">
        <w:rPr>
          <w:rFonts w:asciiTheme="minorHAnsi" w:hAnsiTheme="minorHAnsi" w:cstheme="minorHAnsi"/>
          <w:bCs/>
          <w:color w:val="57A8C9"/>
          <w:sz w:val="20"/>
          <w:szCs w:val="20"/>
        </w:rPr>
        <w:t xml:space="preserve">, BJ </w:t>
      </w:r>
      <w:proofErr w:type="spellStart"/>
      <w:r w:rsidRPr="00DC77C7">
        <w:rPr>
          <w:rFonts w:asciiTheme="minorHAnsi" w:hAnsiTheme="minorHAnsi" w:cstheme="minorHAnsi"/>
          <w:bCs/>
          <w:color w:val="57A8C9"/>
          <w:sz w:val="20"/>
          <w:szCs w:val="20"/>
        </w:rPr>
        <w:t>mampat</w:t>
      </w:r>
      <w:proofErr w:type="spellEnd"/>
      <w:r w:rsidRPr="00DC77C7">
        <w:rPr>
          <w:rFonts w:asciiTheme="minorHAnsi" w:hAnsiTheme="minorHAnsi" w:cstheme="minorHAnsi"/>
          <w:bCs/>
          <w:color w:val="57A8C9"/>
          <w:sz w:val="20"/>
          <w:szCs w:val="20"/>
        </w:rPr>
        <w:t xml:space="preserve">, BJ </w:t>
      </w:r>
      <w:proofErr w:type="spellStart"/>
      <w:r w:rsidRPr="00DC77C7">
        <w:rPr>
          <w:rFonts w:asciiTheme="minorHAnsi" w:hAnsiTheme="minorHAnsi" w:cstheme="minorHAnsi"/>
          <w:bCs/>
          <w:color w:val="57A8C9"/>
          <w:sz w:val="20"/>
          <w:szCs w:val="20"/>
        </w:rPr>
        <w:t>sejati</w:t>
      </w:r>
      <w:proofErr w:type="spellEnd"/>
      <w:r w:rsidRPr="00DC77C7">
        <w:rPr>
          <w:rFonts w:asciiTheme="minorHAnsi" w:hAnsiTheme="minorHAnsi" w:cstheme="minorHAnsi"/>
          <w:bCs/>
          <w:color w:val="57A8C9"/>
          <w:sz w:val="20"/>
          <w:szCs w:val="20"/>
        </w:rPr>
        <w:t xml:space="preserve"> dan </w:t>
      </w:r>
      <w:proofErr w:type="spellStart"/>
      <w:r w:rsidRPr="00DC77C7">
        <w:rPr>
          <w:rFonts w:asciiTheme="minorHAnsi" w:hAnsiTheme="minorHAnsi" w:cstheme="minorHAnsi"/>
          <w:bCs/>
          <w:color w:val="57A8C9"/>
          <w:sz w:val="20"/>
          <w:szCs w:val="20"/>
        </w:rPr>
        <w:t>indeks</w:t>
      </w:r>
      <w:proofErr w:type="spellEnd"/>
      <w:r w:rsidRPr="00DC77C7">
        <w:rPr>
          <w:rFonts w:asciiTheme="minorHAnsi" w:hAnsiTheme="minorHAnsi" w:cstheme="minorHAnsi"/>
          <w:bCs/>
          <w:color w:val="57A8C9"/>
          <w:sz w:val="20"/>
          <w:szCs w:val="20"/>
        </w:rPr>
        <w:t xml:space="preserve"> </w:t>
      </w:r>
      <w:proofErr w:type="spellStart"/>
      <w:r w:rsidRPr="00DC77C7">
        <w:rPr>
          <w:rFonts w:asciiTheme="minorHAnsi" w:hAnsiTheme="minorHAnsi" w:cstheme="minorHAnsi"/>
          <w:bCs/>
          <w:color w:val="57A8C9"/>
          <w:sz w:val="20"/>
          <w:szCs w:val="20"/>
        </w:rPr>
        <w:t>kompresibilitas</w:t>
      </w:r>
      <w:proofErr w:type="spellEnd"/>
    </w:p>
    <w:p w14:paraId="3C404681" w14:textId="1B5D7C81" w:rsidR="00B92AC6" w:rsidRPr="00C7501E" w:rsidRDefault="004A6728" w:rsidP="00B92AC6">
      <w:pPr>
        <w:spacing w:after="120"/>
        <w:jc w:val="both"/>
        <w:rPr>
          <w:rFonts w:ascii="Cambria" w:hAnsi="Cambria"/>
          <w:color w:val="231F20"/>
          <w:sz w:val="18"/>
          <w:szCs w:val="18"/>
        </w:rPr>
      </w:pPr>
      <w:proofErr w:type="spellStart"/>
      <w:r w:rsidRPr="004A6728">
        <w:rPr>
          <w:rFonts w:ascii="Cambria" w:hAnsi="Cambria"/>
          <w:color w:val="231F20"/>
          <w:sz w:val="18"/>
          <w:szCs w:val="18"/>
        </w:rPr>
        <w:t>Sejumlah</w:t>
      </w:r>
      <w:proofErr w:type="spellEnd"/>
      <w:r w:rsidRPr="004A6728">
        <w:rPr>
          <w:rFonts w:ascii="Cambria" w:hAnsi="Cambria"/>
          <w:color w:val="231F20"/>
          <w:sz w:val="18"/>
          <w:szCs w:val="18"/>
        </w:rPr>
        <w:t xml:space="preserve"> </w:t>
      </w:r>
      <w:proofErr w:type="gramStart"/>
      <w:r w:rsidRPr="004A6728">
        <w:rPr>
          <w:rFonts w:ascii="Cambria" w:hAnsi="Cambria"/>
          <w:color w:val="231F20"/>
          <w:sz w:val="18"/>
          <w:szCs w:val="18"/>
        </w:rPr>
        <w:t>25 gram</w:t>
      </w:r>
      <w:proofErr w:type="gramEnd"/>
      <w:r w:rsidRPr="004A6728">
        <w:rPr>
          <w:rFonts w:ascii="Cambria" w:hAnsi="Cambria"/>
          <w:color w:val="231F20"/>
          <w:sz w:val="18"/>
          <w:szCs w:val="18"/>
        </w:rPr>
        <w:t xml:space="preserve"> (W0) </w:t>
      </w:r>
      <w:proofErr w:type="spellStart"/>
      <w:r w:rsidRPr="004A6728">
        <w:rPr>
          <w:rFonts w:ascii="Cambria" w:hAnsi="Cambria"/>
          <w:color w:val="231F20"/>
          <w:sz w:val="18"/>
          <w:szCs w:val="18"/>
        </w:rPr>
        <w:t>sampel</w:t>
      </w:r>
      <w:proofErr w:type="spellEnd"/>
      <w:r w:rsidRPr="004A6728">
        <w:rPr>
          <w:rFonts w:ascii="Cambria" w:hAnsi="Cambria"/>
          <w:color w:val="231F20"/>
          <w:sz w:val="18"/>
          <w:szCs w:val="18"/>
        </w:rPr>
        <w:t xml:space="preserve"> </w:t>
      </w:r>
      <w:proofErr w:type="spellStart"/>
      <w:r w:rsidRPr="004A6728">
        <w:rPr>
          <w:rFonts w:ascii="Cambria" w:hAnsi="Cambria"/>
          <w:color w:val="231F20"/>
          <w:sz w:val="18"/>
          <w:szCs w:val="18"/>
        </w:rPr>
        <w:t>dimasukkan</w:t>
      </w:r>
      <w:proofErr w:type="spellEnd"/>
      <w:r w:rsidRPr="004A6728">
        <w:rPr>
          <w:rFonts w:ascii="Cambria" w:hAnsi="Cambria"/>
          <w:color w:val="231F20"/>
          <w:sz w:val="18"/>
          <w:szCs w:val="18"/>
        </w:rPr>
        <w:t xml:space="preserve"> </w:t>
      </w:r>
      <w:proofErr w:type="spellStart"/>
      <w:r w:rsidRPr="004A6728">
        <w:rPr>
          <w:rFonts w:ascii="Cambria" w:hAnsi="Cambria"/>
          <w:color w:val="231F20"/>
          <w:sz w:val="18"/>
          <w:szCs w:val="18"/>
        </w:rPr>
        <w:t>ke</w:t>
      </w:r>
      <w:proofErr w:type="spellEnd"/>
      <w:r w:rsidRPr="004A6728">
        <w:rPr>
          <w:rFonts w:ascii="Cambria" w:hAnsi="Cambria"/>
          <w:color w:val="231F20"/>
          <w:sz w:val="18"/>
          <w:szCs w:val="18"/>
        </w:rPr>
        <w:t xml:space="preserve"> </w:t>
      </w:r>
      <w:proofErr w:type="spellStart"/>
      <w:r w:rsidRPr="004A6728">
        <w:rPr>
          <w:rFonts w:ascii="Cambria" w:hAnsi="Cambria"/>
          <w:color w:val="231F20"/>
          <w:sz w:val="18"/>
          <w:szCs w:val="18"/>
        </w:rPr>
        <w:t>dalam</w:t>
      </w:r>
      <w:proofErr w:type="spellEnd"/>
      <w:r w:rsidRPr="004A6728">
        <w:rPr>
          <w:rFonts w:ascii="Cambria" w:hAnsi="Cambria"/>
          <w:color w:val="231F20"/>
          <w:sz w:val="18"/>
          <w:szCs w:val="18"/>
        </w:rPr>
        <w:t xml:space="preserve"> </w:t>
      </w:r>
      <w:proofErr w:type="spellStart"/>
      <w:r w:rsidRPr="004A6728">
        <w:rPr>
          <w:rFonts w:ascii="Cambria" w:hAnsi="Cambria"/>
          <w:color w:val="231F20"/>
          <w:sz w:val="18"/>
          <w:szCs w:val="18"/>
        </w:rPr>
        <w:t>gelas</w:t>
      </w:r>
      <w:proofErr w:type="spellEnd"/>
      <w:r w:rsidRPr="004A6728">
        <w:rPr>
          <w:rFonts w:ascii="Cambria" w:hAnsi="Cambria"/>
          <w:color w:val="231F20"/>
          <w:sz w:val="18"/>
          <w:szCs w:val="18"/>
        </w:rPr>
        <w:t xml:space="preserve"> </w:t>
      </w:r>
      <w:proofErr w:type="spellStart"/>
      <w:r w:rsidRPr="004A6728">
        <w:rPr>
          <w:rFonts w:ascii="Cambria" w:hAnsi="Cambria"/>
          <w:color w:val="231F20"/>
          <w:sz w:val="18"/>
          <w:szCs w:val="18"/>
        </w:rPr>
        <w:t>ukur</w:t>
      </w:r>
      <w:proofErr w:type="spellEnd"/>
      <w:r w:rsidRPr="004A6728">
        <w:rPr>
          <w:rFonts w:ascii="Cambria" w:hAnsi="Cambria"/>
          <w:color w:val="231F20"/>
          <w:sz w:val="18"/>
          <w:szCs w:val="18"/>
        </w:rPr>
        <w:t xml:space="preserve"> 100 ml </w:t>
      </w:r>
      <w:proofErr w:type="spellStart"/>
      <w:r w:rsidRPr="004A6728">
        <w:rPr>
          <w:rFonts w:ascii="Cambria" w:hAnsi="Cambria"/>
          <w:color w:val="231F20"/>
          <w:sz w:val="18"/>
          <w:szCs w:val="18"/>
        </w:rPr>
        <w:t>lalu</w:t>
      </w:r>
      <w:proofErr w:type="spellEnd"/>
      <w:r w:rsidRPr="004A6728">
        <w:rPr>
          <w:rFonts w:ascii="Cambria" w:hAnsi="Cambria"/>
          <w:color w:val="231F20"/>
          <w:sz w:val="18"/>
          <w:szCs w:val="18"/>
        </w:rPr>
        <w:t xml:space="preserve"> </w:t>
      </w:r>
      <w:proofErr w:type="spellStart"/>
      <w:r w:rsidRPr="004A6728">
        <w:rPr>
          <w:rFonts w:ascii="Cambria" w:hAnsi="Cambria"/>
          <w:color w:val="231F20"/>
          <w:sz w:val="18"/>
          <w:szCs w:val="18"/>
        </w:rPr>
        <w:t>volumenya</w:t>
      </w:r>
      <w:proofErr w:type="spellEnd"/>
      <w:r w:rsidRPr="004A6728">
        <w:rPr>
          <w:rFonts w:ascii="Cambria" w:hAnsi="Cambria"/>
          <w:color w:val="231F20"/>
          <w:sz w:val="18"/>
          <w:szCs w:val="18"/>
        </w:rPr>
        <w:t xml:space="preserve"> </w:t>
      </w:r>
      <w:proofErr w:type="spellStart"/>
      <w:r w:rsidRPr="004A6728">
        <w:rPr>
          <w:rFonts w:ascii="Cambria" w:hAnsi="Cambria"/>
          <w:color w:val="231F20"/>
          <w:sz w:val="18"/>
          <w:szCs w:val="18"/>
        </w:rPr>
        <w:t>diukur</w:t>
      </w:r>
      <w:proofErr w:type="spellEnd"/>
      <w:r w:rsidRPr="004A6728">
        <w:rPr>
          <w:rFonts w:ascii="Cambria" w:hAnsi="Cambria"/>
          <w:color w:val="231F20"/>
          <w:sz w:val="18"/>
          <w:szCs w:val="18"/>
        </w:rPr>
        <w:t xml:space="preserve"> (V0). </w:t>
      </w:r>
      <w:proofErr w:type="spellStart"/>
      <w:r w:rsidRPr="004A6728">
        <w:rPr>
          <w:rFonts w:ascii="Cambria" w:hAnsi="Cambria"/>
          <w:color w:val="231F20"/>
          <w:sz w:val="18"/>
          <w:szCs w:val="18"/>
        </w:rPr>
        <w:t>Gelas</w:t>
      </w:r>
      <w:proofErr w:type="spellEnd"/>
      <w:r w:rsidRPr="004A6728">
        <w:rPr>
          <w:rFonts w:ascii="Cambria" w:hAnsi="Cambria"/>
          <w:color w:val="231F20"/>
          <w:sz w:val="18"/>
          <w:szCs w:val="18"/>
        </w:rPr>
        <w:t xml:space="preserve"> </w:t>
      </w:r>
      <w:proofErr w:type="spellStart"/>
      <w:r w:rsidRPr="004A6728">
        <w:rPr>
          <w:rFonts w:ascii="Cambria" w:hAnsi="Cambria"/>
          <w:color w:val="231F20"/>
          <w:sz w:val="18"/>
          <w:szCs w:val="18"/>
        </w:rPr>
        <w:t>ukur</w:t>
      </w:r>
      <w:proofErr w:type="spellEnd"/>
      <w:r w:rsidRPr="004A6728">
        <w:rPr>
          <w:rFonts w:ascii="Cambria" w:hAnsi="Cambria"/>
          <w:color w:val="231F20"/>
          <w:sz w:val="18"/>
          <w:szCs w:val="18"/>
        </w:rPr>
        <w:t xml:space="preserve"> yang </w:t>
      </w:r>
      <w:proofErr w:type="spellStart"/>
      <w:r w:rsidRPr="004A6728">
        <w:rPr>
          <w:rFonts w:ascii="Cambria" w:hAnsi="Cambria"/>
          <w:color w:val="231F20"/>
          <w:sz w:val="18"/>
          <w:szCs w:val="18"/>
        </w:rPr>
        <w:t>berisi</w:t>
      </w:r>
      <w:proofErr w:type="spellEnd"/>
      <w:r w:rsidRPr="004A6728">
        <w:rPr>
          <w:rFonts w:ascii="Cambria" w:hAnsi="Cambria"/>
          <w:color w:val="231F20"/>
          <w:sz w:val="18"/>
          <w:szCs w:val="18"/>
        </w:rPr>
        <w:t xml:space="preserve"> </w:t>
      </w:r>
      <w:proofErr w:type="spellStart"/>
      <w:r w:rsidRPr="004A6728">
        <w:rPr>
          <w:rFonts w:ascii="Cambria" w:hAnsi="Cambria"/>
          <w:color w:val="231F20"/>
          <w:sz w:val="18"/>
          <w:szCs w:val="18"/>
        </w:rPr>
        <w:t>sampel</w:t>
      </w:r>
      <w:proofErr w:type="spellEnd"/>
      <w:r w:rsidRPr="004A6728">
        <w:rPr>
          <w:rFonts w:ascii="Cambria" w:hAnsi="Cambria"/>
          <w:color w:val="231F20"/>
          <w:sz w:val="18"/>
          <w:szCs w:val="18"/>
        </w:rPr>
        <w:t xml:space="preserve"> </w:t>
      </w:r>
      <w:proofErr w:type="spellStart"/>
      <w:r w:rsidRPr="004A6728">
        <w:rPr>
          <w:rFonts w:ascii="Cambria" w:hAnsi="Cambria"/>
          <w:color w:val="231F20"/>
          <w:sz w:val="18"/>
          <w:szCs w:val="18"/>
        </w:rPr>
        <w:t>diketuk-ketukkan</w:t>
      </w:r>
      <w:proofErr w:type="spellEnd"/>
      <w:r w:rsidRPr="004A6728">
        <w:rPr>
          <w:rFonts w:ascii="Cambria" w:hAnsi="Cambria"/>
          <w:color w:val="231F20"/>
          <w:sz w:val="18"/>
          <w:szCs w:val="18"/>
        </w:rPr>
        <w:t xml:space="preserve"> </w:t>
      </w:r>
      <w:proofErr w:type="spellStart"/>
      <w:r w:rsidRPr="004A6728">
        <w:rPr>
          <w:rFonts w:ascii="Cambria" w:hAnsi="Cambria"/>
          <w:color w:val="231F20"/>
          <w:sz w:val="18"/>
          <w:szCs w:val="18"/>
        </w:rPr>
        <w:t>sebanyak</w:t>
      </w:r>
      <w:proofErr w:type="spellEnd"/>
      <w:r w:rsidRPr="004A6728">
        <w:rPr>
          <w:rFonts w:ascii="Cambria" w:hAnsi="Cambria"/>
          <w:color w:val="231F20"/>
          <w:sz w:val="18"/>
          <w:szCs w:val="18"/>
        </w:rPr>
        <w:t xml:space="preserve"> 500 kali dan 1250 kali, </w:t>
      </w:r>
      <w:proofErr w:type="spellStart"/>
      <w:r w:rsidRPr="004A6728">
        <w:rPr>
          <w:rFonts w:ascii="Cambria" w:hAnsi="Cambria"/>
          <w:color w:val="231F20"/>
          <w:sz w:val="18"/>
          <w:szCs w:val="18"/>
        </w:rPr>
        <w:t>kemudian</w:t>
      </w:r>
      <w:proofErr w:type="spellEnd"/>
      <w:r w:rsidRPr="004A6728">
        <w:rPr>
          <w:rFonts w:ascii="Cambria" w:hAnsi="Cambria"/>
          <w:color w:val="231F20"/>
          <w:sz w:val="18"/>
          <w:szCs w:val="18"/>
        </w:rPr>
        <w:t xml:space="preserve"> </w:t>
      </w:r>
      <w:proofErr w:type="spellStart"/>
      <w:r w:rsidRPr="004A6728">
        <w:rPr>
          <w:rFonts w:ascii="Cambria" w:hAnsi="Cambria"/>
          <w:color w:val="231F20"/>
          <w:sz w:val="18"/>
          <w:szCs w:val="18"/>
        </w:rPr>
        <w:t>dicatat</w:t>
      </w:r>
      <w:proofErr w:type="spellEnd"/>
      <w:r w:rsidRPr="004A6728">
        <w:rPr>
          <w:rFonts w:ascii="Cambria" w:hAnsi="Cambria"/>
          <w:color w:val="231F20"/>
          <w:sz w:val="18"/>
          <w:szCs w:val="18"/>
        </w:rPr>
        <w:t xml:space="preserve"> </w:t>
      </w:r>
      <w:proofErr w:type="spellStart"/>
      <w:r w:rsidRPr="004A6728">
        <w:rPr>
          <w:rFonts w:ascii="Cambria" w:hAnsi="Cambria"/>
          <w:color w:val="231F20"/>
          <w:sz w:val="18"/>
          <w:szCs w:val="18"/>
        </w:rPr>
        <w:t>kembali</w:t>
      </w:r>
      <w:proofErr w:type="spellEnd"/>
      <w:r w:rsidRPr="004A6728">
        <w:rPr>
          <w:rFonts w:ascii="Cambria" w:hAnsi="Cambria"/>
          <w:color w:val="231F20"/>
          <w:sz w:val="18"/>
          <w:szCs w:val="18"/>
        </w:rPr>
        <w:t xml:space="preserve"> </w:t>
      </w:r>
      <w:proofErr w:type="spellStart"/>
      <w:r w:rsidRPr="004A6728">
        <w:rPr>
          <w:rFonts w:ascii="Cambria" w:hAnsi="Cambria"/>
          <w:color w:val="231F20"/>
          <w:sz w:val="18"/>
          <w:szCs w:val="18"/>
        </w:rPr>
        <w:t>volumenya</w:t>
      </w:r>
      <w:proofErr w:type="spellEnd"/>
      <w:r w:rsidRPr="004A6728">
        <w:rPr>
          <w:rFonts w:ascii="Cambria" w:hAnsi="Cambria"/>
          <w:color w:val="231F20"/>
          <w:sz w:val="18"/>
          <w:szCs w:val="18"/>
        </w:rPr>
        <w:t>.</w:t>
      </w:r>
    </w:p>
    <w:p w14:paraId="1D8F519F" w14:textId="77777777" w:rsidR="000031E0" w:rsidRDefault="000031E0" w:rsidP="000031E0">
      <w:pPr>
        <w:pStyle w:val="Default"/>
        <w:spacing w:after="32"/>
        <w:ind w:firstLine="720"/>
        <w:jc w:val="both"/>
        <w:rPr>
          <w:rFonts w:asciiTheme="majorHAnsi" w:hAnsiTheme="majorHAnsi"/>
          <w:sz w:val="18"/>
          <w:szCs w:val="18"/>
        </w:rPr>
      </w:pPr>
    </w:p>
    <w:p w14:paraId="19728874" w14:textId="0E02D418" w:rsidR="000031E0" w:rsidRDefault="004A6728" w:rsidP="000031E0">
      <w:pPr>
        <w:pStyle w:val="Default"/>
        <w:spacing w:after="32"/>
        <w:ind w:firstLine="720"/>
        <w:jc w:val="both"/>
        <w:rPr>
          <w:rFonts w:asciiTheme="majorHAnsi" w:hAnsiTheme="majorHAnsi"/>
          <w:sz w:val="18"/>
          <w:szCs w:val="18"/>
        </w:rPr>
      </w:pPr>
      <w:proofErr w:type="spellStart"/>
      <w:r w:rsidRPr="006C7D2B">
        <w:rPr>
          <w:rFonts w:asciiTheme="majorHAnsi" w:hAnsiTheme="majorHAnsi"/>
          <w:sz w:val="18"/>
          <w:szCs w:val="18"/>
        </w:rPr>
        <w:t>Bj</w:t>
      </w:r>
      <w:proofErr w:type="spellEnd"/>
      <w:r w:rsidRPr="006C7D2B">
        <w:rPr>
          <w:rFonts w:asciiTheme="majorHAnsi" w:hAnsiTheme="majorHAnsi"/>
          <w:sz w:val="18"/>
          <w:szCs w:val="18"/>
        </w:rPr>
        <w:t xml:space="preserve"> </w:t>
      </w:r>
      <w:proofErr w:type="spellStart"/>
      <w:r w:rsidRPr="006C7D2B">
        <w:rPr>
          <w:rFonts w:asciiTheme="majorHAnsi" w:hAnsiTheme="majorHAnsi"/>
          <w:sz w:val="18"/>
          <w:szCs w:val="18"/>
        </w:rPr>
        <w:t>nyata</w:t>
      </w:r>
      <w:proofErr w:type="spellEnd"/>
      <w:r w:rsidRPr="006C7D2B">
        <w:rPr>
          <w:rFonts w:asciiTheme="majorHAnsi" w:hAnsiTheme="majorHAnsi"/>
          <w:sz w:val="18"/>
          <w:szCs w:val="18"/>
        </w:rPr>
        <w:t xml:space="preserve"> =  </w:t>
      </w:r>
      <m:oMath>
        <m:f>
          <m:fPr>
            <m:ctrlPr>
              <w:rPr>
                <w:rFonts w:ascii="Cambria Math" w:hAnsi="Cambria Math"/>
                <w:sz w:val="18"/>
                <w:szCs w:val="18"/>
              </w:rPr>
            </m:ctrlPr>
          </m:fPr>
          <m:num>
            <m:r>
              <m:rPr>
                <m:nor/>
              </m:rPr>
              <w:rPr>
                <w:rFonts w:asciiTheme="majorHAnsi" w:hAnsiTheme="majorHAnsi"/>
                <w:sz w:val="18"/>
                <w:szCs w:val="18"/>
                <w:lang w:val="id-ID"/>
              </w:rPr>
              <m:t>W</m:t>
            </m:r>
          </m:num>
          <m:den>
            <m:r>
              <m:rPr>
                <m:nor/>
              </m:rPr>
              <w:rPr>
                <w:rFonts w:asciiTheme="majorHAnsi" w:hAnsiTheme="majorHAnsi"/>
                <w:sz w:val="18"/>
                <w:szCs w:val="18"/>
              </w:rPr>
              <m:t>V</m:t>
            </m:r>
            <m:r>
              <m:rPr>
                <m:nor/>
              </m:rPr>
              <w:rPr>
                <w:rFonts w:asciiTheme="majorHAnsi" w:hAnsiTheme="majorHAnsi"/>
                <w:sz w:val="18"/>
                <w:szCs w:val="18"/>
                <w:lang w:val="id-ID"/>
              </w:rPr>
              <m:t>o</m:t>
            </m:r>
          </m:den>
        </m:f>
      </m:oMath>
      <w:r>
        <w:rPr>
          <w:rFonts w:asciiTheme="majorHAnsi" w:hAnsiTheme="majorHAnsi"/>
          <w:sz w:val="18"/>
          <w:szCs w:val="18"/>
        </w:rPr>
        <w:tab/>
      </w:r>
      <w:proofErr w:type="spellStart"/>
      <w:r w:rsidRPr="006C7D2B">
        <w:rPr>
          <w:rFonts w:asciiTheme="majorHAnsi" w:hAnsiTheme="majorHAnsi"/>
          <w:sz w:val="18"/>
          <w:szCs w:val="18"/>
        </w:rPr>
        <w:t>Bj</w:t>
      </w:r>
      <w:proofErr w:type="spellEnd"/>
      <w:r w:rsidRPr="006C7D2B">
        <w:rPr>
          <w:rFonts w:asciiTheme="majorHAnsi" w:hAnsiTheme="majorHAnsi"/>
          <w:sz w:val="18"/>
          <w:szCs w:val="18"/>
        </w:rPr>
        <w:t xml:space="preserve"> </w:t>
      </w:r>
      <w:proofErr w:type="spellStart"/>
      <w:r w:rsidRPr="006C7D2B">
        <w:rPr>
          <w:rFonts w:asciiTheme="majorHAnsi" w:hAnsiTheme="majorHAnsi"/>
          <w:sz w:val="18"/>
          <w:szCs w:val="18"/>
        </w:rPr>
        <w:t>mampat</w:t>
      </w:r>
      <w:proofErr w:type="spellEnd"/>
      <w:r w:rsidRPr="006C7D2B">
        <w:rPr>
          <w:rFonts w:asciiTheme="majorHAnsi" w:hAnsiTheme="majorHAnsi"/>
          <w:sz w:val="18"/>
          <w:szCs w:val="18"/>
        </w:rPr>
        <w:t xml:space="preserve"> =  </w:t>
      </w:r>
      <m:oMath>
        <m:f>
          <m:fPr>
            <m:ctrlPr>
              <w:rPr>
                <w:rFonts w:ascii="Cambria Math" w:hAnsi="Cambria Math"/>
                <w:sz w:val="18"/>
                <w:szCs w:val="18"/>
              </w:rPr>
            </m:ctrlPr>
          </m:fPr>
          <m:num>
            <m:r>
              <m:rPr>
                <m:nor/>
              </m:rPr>
              <w:rPr>
                <w:rFonts w:ascii="Cambria Math" w:hAnsi="Cambria Math"/>
                <w:sz w:val="18"/>
                <w:szCs w:val="18"/>
                <w:lang w:val="id-ID"/>
              </w:rPr>
              <m:t>W</m:t>
            </m:r>
          </m:num>
          <m:den>
            <m:r>
              <m:rPr>
                <m:nor/>
              </m:rPr>
              <w:rPr>
                <w:rFonts w:ascii="Cambria Math" w:hAnsi="Cambria Math"/>
                <w:sz w:val="18"/>
                <w:szCs w:val="18"/>
              </w:rPr>
              <m:t>V</m:t>
            </m:r>
            <m:r>
              <m:rPr>
                <m:nor/>
              </m:rPr>
              <w:rPr>
                <w:rFonts w:ascii="Cambria Math" w:hAnsi="Cambria Math"/>
                <w:sz w:val="16"/>
                <w:szCs w:val="16"/>
              </w:rPr>
              <m:t>1250</m:t>
            </m:r>
          </m:den>
        </m:f>
      </m:oMath>
      <w:r>
        <w:rPr>
          <w:rFonts w:asciiTheme="majorHAnsi" w:hAnsiTheme="majorHAnsi"/>
          <w:sz w:val="18"/>
          <w:szCs w:val="18"/>
        </w:rPr>
        <w:tab/>
      </w:r>
    </w:p>
    <w:p w14:paraId="280E7757" w14:textId="77777777" w:rsidR="000031E0" w:rsidRDefault="000031E0" w:rsidP="000031E0">
      <w:pPr>
        <w:pStyle w:val="Default"/>
        <w:spacing w:after="32"/>
        <w:jc w:val="both"/>
        <w:rPr>
          <w:rFonts w:asciiTheme="majorHAnsi" w:hAnsiTheme="majorHAnsi"/>
          <w:sz w:val="18"/>
          <w:szCs w:val="18"/>
        </w:rPr>
      </w:pPr>
    </w:p>
    <w:p w14:paraId="08DD95D0" w14:textId="45B8040A" w:rsidR="00B92AC6" w:rsidRPr="000031E0" w:rsidRDefault="000031E0" w:rsidP="000031E0">
      <w:pPr>
        <w:pStyle w:val="Default"/>
        <w:spacing w:after="32"/>
        <w:jc w:val="both"/>
        <w:rPr>
          <w:rFonts w:asciiTheme="majorHAnsi" w:hAnsiTheme="majorHAnsi"/>
          <w:sz w:val="18"/>
          <w:szCs w:val="18"/>
        </w:rPr>
      </w:pPr>
      <w:proofErr w:type="spellStart"/>
      <w:r w:rsidRPr="007A4271">
        <w:rPr>
          <w:rFonts w:asciiTheme="majorHAnsi" w:hAnsiTheme="majorHAnsi"/>
          <w:sz w:val="18"/>
          <w:szCs w:val="18"/>
        </w:rPr>
        <w:t>Indeks</w:t>
      </w:r>
      <w:proofErr w:type="spellEnd"/>
      <w:r w:rsidRPr="007A4271">
        <w:rPr>
          <w:rFonts w:asciiTheme="majorHAnsi" w:hAnsiTheme="majorHAnsi"/>
          <w:sz w:val="18"/>
          <w:szCs w:val="18"/>
        </w:rPr>
        <w:t xml:space="preserve"> </w:t>
      </w:r>
      <w:proofErr w:type="spellStart"/>
      <w:r w:rsidRPr="007A4271">
        <w:rPr>
          <w:rFonts w:asciiTheme="majorHAnsi" w:hAnsiTheme="majorHAnsi"/>
          <w:sz w:val="18"/>
          <w:szCs w:val="18"/>
        </w:rPr>
        <w:t>Kompresibilitas</w:t>
      </w:r>
      <w:proofErr w:type="spellEnd"/>
      <w:r w:rsidRPr="007A4271">
        <w:rPr>
          <w:rFonts w:asciiTheme="majorHAnsi" w:hAnsiTheme="majorHAnsi"/>
          <w:sz w:val="18"/>
          <w:szCs w:val="18"/>
        </w:rPr>
        <w:t xml:space="preserve"> (%) =   </w:t>
      </w:r>
      <m:oMath>
        <m:f>
          <m:fPr>
            <m:ctrlPr>
              <w:rPr>
                <w:rFonts w:ascii="Cambria Math" w:hAnsi="Cambria Math"/>
                <w:sz w:val="18"/>
                <w:szCs w:val="18"/>
              </w:rPr>
            </m:ctrlPr>
          </m:fPr>
          <m:num>
            <m:r>
              <m:rPr>
                <m:nor/>
              </m:rPr>
              <w:rPr>
                <w:rFonts w:asciiTheme="majorHAnsi" w:hAnsiTheme="majorHAnsi"/>
                <w:sz w:val="18"/>
                <w:szCs w:val="18"/>
              </w:rPr>
              <m:t>Bj mampat – Bj nyata</m:t>
            </m:r>
          </m:num>
          <m:den>
            <m:r>
              <m:rPr>
                <m:nor/>
              </m:rPr>
              <w:rPr>
                <w:rFonts w:asciiTheme="majorHAnsi" w:hAnsiTheme="majorHAnsi"/>
                <w:sz w:val="18"/>
                <w:szCs w:val="18"/>
              </w:rPr>
              <m:t>BJ mampat</m:t>
            </m:r>
          </m:den>
        </m:f>
      </m:oMath>
      <w:r w:rsidRPr="007A4271">
        <w:rPr>
          <w:rFonts w:asciiTheme="majorHAnsi" w:hAnsiTheme="majorHAnsi"/>
          <w:sz w:val="18"/>
          <w:szCs w:val="18"/>
        </w:rPr>
        <w:t xml:space="preserve">  x 100 %</w:t>
      </w:r>
      <w:r w:rsidR="004A6728">
        <w:rPr>
          <w:rFonts w:asciiTheme="majorHAnsi" w:hAnsiTheme="majorHAnsi"/>
          <w:sz w:val="18"/>
          <w:szCs w:val="18"/>
        </w:rPr>
        <w:tab/>
      </w:r>
    </w:p>
    <w:p w14:paraId="3943C09A" w14:textId="77777777" w:rsidR="000031E0" w:rsidRDefault="000031E0" w:rsidP="00B92AC6">
      <w:pPr>
        <w:spacing w:after="120"/>
        <w:jc w:val="both"/>
        <w:rPr>
          <w:rFonts w:ascii="Cambria" w:hAnsi="Cambria"/>
          <w:color w:val="231F20"/>
          <w:sz w:val="18"/>
          <w:szCs w:val="18"/>
        </w:rPr>
      </w:pPr>
    </w:p>
    <w:p w14:paraId="7E577ACC" w14:textId="597CA22D" w:rsidR="00B92AC6" w:rsidRDefault="000031E0" w:rsidP="00B92AC6">
      <w:pPr>
        <w:spacing w:after="120"/>
        <w:jc w:val="both"/>
        <w:rPr>
          <w:rFonts w:ascii="Cambria" w:hAnsi="Cambria"/>
          <w:color w:val="231F20"/>
          <w:sz w:val="18"/>
          <w:szCs w:val="18"/>
        </w:rPr>
      </w:pPr>
      <w:proofErr w:type="spellStart"/>
      <w:r w:rsidRPr="000031E0">
        <w:rPr>
          <w:rFonts w:ascii="Cambria" w:hAnsi="Cambria"/>
          <w:color w:val="231F20"/>
          <w:sz w:val="18"/>
          <w:szCs w:val="18"/>
        </w:rPr>
        <w:t>Penetapan</w:t>
      </w:r>
      <w:proofErr w:type="spellEnd"/>
      <w:r w:rsidRPr="000031E0">
        <w:rPr>
          <w:rFonts w:ascii="Cambria" w:hAnsi="Cambria"/>
          <w:color w:val="231F20"/>
          <w:sz w:val="18"/>
          <w:szCs w:val="18"/>
        </w:rPr>
        <w:t xml:space="preserve"> </w:t>
      </w:r>
      <w:proofErr w:type="spellStart"/>
      <w:r w:rsidRPr="000031E0">
        <w:rPr>
          <w:rFonts w:ascii="Cambria" w:hAnsi="Cambria"/>
          <w:color w:val="231F20"/>
          <w:sz w:val="18"/>
          <w:szCs w:val="18"/>
        </w:rPr>
        <w:t>Bj</w:t>
      </w:r>
      <w:proofErr w:type="spellEnd"/>
      <w:r w:rsidRPr="000031E0">
        <w:rPr>
          <w:rFonts w:ascii="Cambria" w:hAnsi="Cambria"/>
          <w:color w:val="231F20"/>
          <w:sz w:val="18"/>
          <w:szCs w:val="18"/>
        </w:rPr>
        <w:t xml:space="preserve"> </w:t>
      </w:r>
      <w:proofErr w:type="spellStart"/>
      <w:r w:rsidRPr="000031E0">
        <w:rPr>
          <w:rFonts w:ascii="Cambria" w:hAnsi="Cambria"/>
          <w:color w:val="231F20"/>
          <w:sz w:val="18"/>
          <w:szCs w:val="18"/>
        </w:rPr>
        <w:t>sejati</w:t>
      </w:r>
      <w:proofErr w:type="spellEnd"/>
      <w:r w:rsidRPr="000031E0">
        <w:rPr>
          <w:rFonts w:ascii="Cambria" w:hAnsi="Cambria"/>
          <w:color w:val="231F20"/>
          <w:sz w:val="18"/>
          <w:szCs w:val="18"/>
        </w:rPr>
        <w:t xml:space="preserve"> </w:t>
      </w:r>
      <w:proofErr w:type="spellStart"/>
      <w:r w:rsidRPr="000031E0">
        <w:rPr>
          <w:rFonts w:ascii="Cambria" w:hAnsi="Cambria"/>
          <w:color w:val="231F20"/>
          <w:sz w:val="18"/>
          <w:szCs w:val="18"/>
        </w:rPr>
        <w:t>dilakukan</w:t>
      </w:r>
      <w:proofErr w:type="spellEnd"/>
      <w:r w:rsidRPr="000031E0">
        <w:rPr>
          <w:rFonts w:ascii="Cambria" w:hAnsi="Cambria"/>
          <w:color w:val="231F20"/>
          <w:sz w:val="18"/>
          <w:szCs w:val="18"/>
        </w:rPr>
        <w:t xml:space="preserve"> </w:t>
      </w:r>
      <w:proofErr w:type="spellStart"/>
      <w:r w:rsidRPr="000031E0">
        <w:rPr>
          <w:rFonts w:ascii="Cambria" w:hAnsi="Cambria"/>
          <w:color w:val="231F20"/>
          <w:sz w:val="18"/>
          <w:szCs w:val="18"/>
        </w:rPr>
        <w:t>dengan</w:t>
      </w:r>
      <w:proofErr w:type="spellEnd"/>
      <w:r w:rsidRPr="000031E0">
        <w:rPr>
          <w:rFonts w:ascii="Cambria" w:hAnsi="Cambria"/>
          <w:color w:val="231F20"/>
          <w:sz w:val="18"/>
          <w:szCs w:val="18"/>
        </w:rPr>
        <w:t xml:space="preserve"> </w:t>
      </w:r>
      <w:proofErr w:type="spellStart"/>
      <w:r w:rsidRPr="000031E0">
        <w:rPr>
          <w:rFonts w:ascii="Cambria" w:hAnsi="Cambria"/>
          <w:color w:val="231F20"/>
          <w:sz w:val="18"/>
          <w:szCs w:val="18"/>
        </w:rPr>
        <w:t>cara</w:t>
      </w:r>
      <w:proofErr w:type="spellEnd"/>
      <w:r w:rsidRPr="000031E0">
        <w:rPr>
          <w:rFonts w:ascii="Cambria" w:hAnsi="Cambria"/>
          <w:color w:val="231F20"/>
          <w:sz w:val="18"/>
          <w:szCs w:val="18"/>
        </w:rPr>
        <w:t>:</w:t>
      </w:r>
      <w:r w:rsidR="002C27F4">
        <w:rPr>
          <w:rFonts w:ascii="Cambria" w:hAnsi="Cambria"/>
          <w:color w:val="231F20"/>
          <w:sz w:val="18"/>
          <w:szCs w:val="18"/>
        </w:rPr>
        <w:t xml:space="preserve"> </w:t>
      </w:r>
      <w:proofErr w:type="spellStart"/>
      <w:r w:rsidRPr="000031E0">
        <w:rPr>
          <w:rFonts w:ascii="Cambria" w:hAnsi="Cambria"/>
          <w:color w:val="231F20"/>
          <w:sz w:val="18"/>
          <w:szCs w:val="18"/>
        </w:rPr>
        <w:t>piknometer</w:t>
      </w:r>
      <w:proofErr w:type="spellEnd"/>
      <w:r w:rsidRPr="000031E0">
        <w:rPr>
          <w:rFonts w:ascii="Cambria" w:hAnsi="Cambria"/>
          <w:color w:val="231F20"/>
          <w:sz w:val="18"/>
          <w:szCs w:val="18"/>
        </w:rPr>
        <w:t xml:space="preserve"> </w:t>
      </w:r>
      <w:proofErr w:type="spellStart"/>
      <w:r w:rsidRPr="000031E0">
        <w:rPr>
          <w:rFonts w:ascii="Cambria" w:hAnsi="Cambria"/>
          <w:color w:val="231F20"/>
          <w:sz w:val="18"/>
          <w:szCs w:val="18"/>
        </w:rPr>
        <w:t>kosong</w:t>
      </w:r>
      <w:proofErr w:type="spellEnd"/>
      <w:r w:rsidRPr="000031E0">
        <w:rPr>
          <w:rFonts w:ascii="Cambria" w:hAnsi="Cambria"/>
          <w:color w:val="231F20"/>
          <w:sz w:val="18"/>
          <w:szCs w:val="18"/>
        </w:rPr>
        <w:t xml:space="preserve"> yang </w:t>
      </w:r>
      <w:proofErr w:type="spellStart"/>
      <w:r w:rsidRPr="000031E0">
        <w:rPr>
          <w:rFonts w:ascii="Cambria" w:hAnsi="Cambria"/>
          <w:color w:val="231F20"/>
          <w:sz w:val="18"/>
          <w:szCs w:val="18"/>
        </w:rPr>
        <w:t>diketahui</w:t>
      </w:r>
      <w:proofErr w:type="spellEnd"/>
      <w:r w:rsidRPr="000031E0">
        <w:rPr>
          <w:rFonts w:ascii="Cambria" w:hAnsi="Cambria"/>
          <w:color w:val="231F20"/>
          <w:sz w:val="18"/>
          <w:szCs w:val="18"/>
        </w:rPr>
        <w:t xml:space="preserve"> </w:t>
      </w:r>
      <w:proofErr w:type="spellStart"/>
      <w:r w:rsidRPr="000031E0">
        <w:rPr>
          <w:rFonts w:ascii="Cambria" w:hAnsi="Cambria"/>
          <w:color w:val="231F20"/>
          <w:sz w:val="18"/>
          <w:szCs w:val="18"/>
        </w:rPr>
        <w:t>volumenya</w:t>
      </w:r>
      <w:proofErr w:type="spellEnd"/>
      <w:r w:rsidRPr="000031E0">
        <w:rPr>
          <w:rFonts w:ascii="Cambria" w:hAnsi="Cambria"/>
          <w:color w:val="231F20"/>
          <w:sz w:val="18"/>
          <w:szCs w:val="18"/>
        </w:rPr>
        <w:t xml:space="preserve">, </w:t>
      </w:r>
      <w:proofErr w:type="spellStart"/>
      <w:r w:rsidRPr="000031E0">
        <w:rPr>
          <w:rFonts w:ascii="Cambria" w:hAnsi="Cambria"/>
          <w:color w:val="231F20"/>
          <w:sz w:val="18"/>
          <w:szCs w:val="18"/>
        </w:rPr>
        <w:t>yaitu</w:t>
      </w:r>
      <w:proofErr w:type="spellEnd"/>
      <w:r w:rsidRPr="000031E0">
        <w:rPr>
          <w:rFonts w:ascii="Cambria" w:hAnsi="Cambria"/>
          <w:color w:val="231F20"/>
          <w:sz w:val="18"/>
          <w:szCs w:val="18"/>
        </w:rPr>
        <w:t xml:space="preserve"> (a) </w:t>
      </w:r>
      <w:proofErr w:type="spellStart"/>
      <w:r w:rsidRPr="000031E0">
        <w:rPr>
          <w:rFonts w:ascii="Cambria" w:hAnsi="Cambria"/>
          <w:color w:val="231F20"/>
          <w:sz w:val="18"/>
          <w:szCs w:val="18"/>
        </w:rPr>
        <w:t>ditimbang</w:t>
      </w:r>
      <w:proofErr w:type="spellEnd"/>
      <w:r w:rsidRPr="000031E0">
        <w:rPr>
          <w:rFonts w:ascii="Cambria" w:hAnsi="Cambria"/>
          <w:color w:val="231F20"/>
          <w:sz w:val="18"/>
          <w:szCs w:val="18"/>
        </w:rPr>
        <w:t xml:space="preserve"> </w:t>
      </w:r>
      <w:proofErr w:type="spellStart"/>
      <w:r w:rsidRPr="000031E0">
        <w:rPr>
          <w:rFonts w:ascii="Cambria" w:hAnsi="Cambria"/>
          <w:color w:val="231F20"/>
          <w:sz w:val="18"/>
          <w:szCs w:val="18"/>
        </w:rPr>
        <w:t>bobotnya</w:t>
      </w:r>
      <w:proofErr w:type="spellEnd"/>
      <w:r w:rsidRPr="000031E0">
        <w:rPr>
          <w:rFonts w:ascii="Cambria" w:hAnsi="Cambria"/>
          <w:color w:val="231F20"/>
          <w:sz w:val="18"/>
          <w:szCs w:val="18"/>
        </w:rPr>
        <w:t xml:space="preserve"> (b), </w:t>
      </w:r>
      <w:proofErr w:type="spellStart"/>
      <w:r w:rsidRPr="000031E0">
        <w:rPr>
          <w:rFonts w:ascii="Cambria" w:hAnsi="Cambria"/>
          <w:color w:val="231F20"/>
          <w:sz w:val="18"/>
          <w:szCs w:val="18"/>
        </w:rPr>
        <w:t>lalu</w:t>
      </w:r>
      <w:proofErr w:type="spellEnd"/>
      <w:r w:rsidRPr="000031E0">
        <w:rPr>
          <w:rFonts w:ascii="Cambria" w:hAnsi="Cambria"/>
          <w:color w:val="231F20"/>
          <w:sz w:val="18"/>
          <w:szCs w:val="18"/>
        </w:rPr>
        <w:t xml:space="preserve"> </w:t>
      </w:r>
      <w:proofErr w:type="spellStart"/>
      <w:r w:rsidRPr="000031E0">
        <w:rPr>
          <w:rFonts w:ascii="Cambria" w:hAnsi="Cambria"/>
          <w:color w:val="231F20"/>
          <w:sz w:val="18"/>
          <w:szCs w:val="18"/>
        </w:rPr>
        <w:t>diisi</w:t>
      </w:r>
      <w:proofErr w:type="spellEnd"/>
      <w:r w:rsidRPr="000031E0">
        <w:rPr>
          <w:rFonts w:ascii="Cambria" w:hAnsi="Cambria"/>
          <w:color w:val="231F20"/>
          <w:sz w:val="18"/>
          <w:szCs w:val="18"/>
        </w:rPr>
        <w:t xml:space="preserve"> </w:t>
      </w:r>
      <w:proofErr w:type="spellStart"/>
      <w:r w:rsidRPr="000031E0">
        <w:rPr>
          <w:rFonts w:ascii="Cambria" w:hAnsi="Cambria"/>
          <w:color w:val="231F20"/>
          <w:sz w:val="18"/>
          <w:szCs w:val="18"/>
        </w:rPr>
        <w:t>dgn</w:t>
      </w:r>
      <w:proofErr w:type="spellEnd"/>
      <w:r w:rsidRPr="000031E0">
        <w:rPr>
          <w:rFonts w:ascii="Cambria" w:hAnsi="Cambria"/>
          <w:color w:val="231F20"/>
          <w:sz w:val="18"/>
          <w:szCs w:val="18"/>
        </w:rPr>
        <w:t xml:space="preserve"> </w:t>
      </w:r>
      <w:proofErr w:type="spellStart"/>
      <w:r w:rsidRPr="000031E0">
        <w:rPr>
          <w:rFonts w:ascii="Cambria" w:hAnsi="Cambria"/>
          <w:color w:val="231F20"/>
          <w:sz w:val="18"/>
          <w:szCs w:val="18"/>
        </w:rPr>
        <w:t>parafin</w:t>
      </w:r>
      <w:proofErr w:type="spellEnd"/>
      <w:r w:rsidRPr="000031E0">
        <w:rPr>
          <w:rFonts w:ascii="Cambria" w:hAnsi="Cambria"/>
          <w:color w:val="231F20"/>
          <w:sz w:val="18"/>
          <w:szCs w:val="18"/>
        </w:rPr>
        <w:t xml:space="preserve"> </w:t>
      </w:r>
      <w:proofErr w:type="spellStart"/>
      <w:r w:rsidRPr="000031E0">
        <w:rPr>
          <w:rFonts w:ascii="Cambria" w:hAnsi="Cambria"/>
          <w:color w:val="231F20"/>
          <w:sz w:val="18"/>
          <w:szCs w:val="18"/>
        </w:rPr>
        <w:t>cair</w:t>
      </w:r>
      <w:proofErr w:type="spellEnd"/>
      <w:r w:rsidRPr="000031E0">
        <w:rPr>
          <w:rFonts w:ascii="Cambria" w:hAnsi="Cambria"/>
          <w:color w:val="231F20"/>
          <w:sz w:val="18"/>
          <w:szCs w:val="18"/>
        </w:rPr>
        <w:t xml:space="preserve"> </w:t>
      </w:r>
      <w:proofErr w:type="spellStart"/>
      <w:r w:rsidRPr="000031E0">
        <w:rPr>
          <w:rFonts w:ascii="Cambria" w:hAnsi="Cambria"/>
          <w:color w:val="231F20"/>
          <w:sz w:val="18"/>
          <w:szCs w:val="18"/>
        </w:rPr>
        <w:t>sampai</w:t>
      </w:r>
      <w:proofErr w:type="spellEnd"/>
      <w:r w:rsidRPr="000031E0">
        <w:rPr>
          <w:rFonts w:ascii="Cambria" w:hAnsi="Cambria"/>
          <w:color w:val="231F20"/>
          <w:sz w:val="18"/>
          <w:szCs w:val="18"/>
        </w:rPr>
        <w:t xml:space="preserve"> </w:t>
      </w:r>
      <w:proofErr w:type="spellStart"/>
      <w:r w:rsidRPr="000031E0">
        <w:rPr>
          <w:rFonts w:ascii="Cambria" w:hAnsi="Cambria"/>
          <w:color w:val="231F20"/>
          <w:sz w:val="18"/>
          <w:szCs w:val="18"/>
        </w:rPr>
        <w:t>penuh</w:t>
      </w:r>
      <w:proofErr w:type="spellEnd"/>
      <w:r w:rsidRPr="000031E0">
        <w:rPr>
          <w:rFonts w:ascii="Cambria" w:hAnsi="Cambria"/>
          <w:color w:val="231F20"/>
          <w:sz w:val="18"/>
          <w:szCs w:val="18"/>
        </w:rPr>
        <w:t xml:space="preserve"> dan </w:t>
      </w:r>
      <w:proofErr w:type="spellStart"/>
      <w:r w:rsidRPr="000031E0">
        <w:rPr>
          <w:rFonts w:ascii="Cambria" w:hAnsi="Cambria"/>
          <w:color w:val="231F20"/>
          <w:sz w:val="18"/>
          <w:szCs w:val="18"/>
        </w:rPr>
        <w:t>ditimbang</w:t>
      </w:r>
      <w:proofErr w:type="spellEnd"/>
      <w:r w:rsidRPr="000031E0">
        <w:rPr>
          <w:rFonts w:ascii="Cambria" w:hAnsi="Cambria"/>
          <w:color w:val="231F20"/>
          <w:sz w:val="18"/>
          <w:szCs w:val="18"/>
        </w:rPr>
        <w:t xml:space="preserve"> (c)</w:t>
      </w:r>
    </w:p>
    <w:p w14:paraId="24ABA2E0" w14:textId="6794449D" w:rsidR="000031E0" w:rsidRDefault="000031E0" w:rsidP="00B92AC6">
      <w:pPr>
        <w:spacing w:after="120"/>
        <w:jc w:val="both"/>
        <w:rPr>
          <w:rFonts w:asciiTheme="majorHAnsi" w:hAnsiTheme="majorHAnsi"/>
          <w:sz w:val="18"/>
          <w:szCs w:val="18"/>
        </w:rPr>
      </w:pPr>
      <w:proofErr w:type="spellStart"/>
      <w:r w:rsidRPr="00D87F6B">
        <w:rPr>
          <w:rFonts w:asciiTheme="majorHAnsi" w:hAnsiTheme="majorHAnsi"/>
          <w:sz w:val="18"/>
          <w:szCs w:val="18"/>
        </w:rPr>
        <w:t>Bj</w:t>
      </w:r>
      <w:proofErr w:type="spellEnd"/>
      <w:r w:rsidRPr="00D87F6B">
        <w:rPr>
          <w:rFonts w:asciiTheme="majorHAnsi" w:hAnsiTheme="majorHAnsi"/>
          <w:sz w:val="18"/>
          <w:szCs w:val="18"/>
        </w:rPr>
        <w:t xml:space="preserve"> paraffin </w:t>
      </w:r>
      <w:proofErr w:type="spellStart"/>
      <w:r w:rsidRPr="00D87F6B">
        <w:rPr>
          <w:rFonts w:asciiTheme="majorHAnsi" w:hAnsiTheme="majorHAnsi"/>
          <w:sz w:val="18"/>
          <w:szCs w:val="18"/>
        </w:rPr>
        <w:t>cair</w:t>
      </w:r>
      <w:proofErr w:type="spellEnd"/>
      <w:r w:rsidRPr="00D87F6B">
        <w:rPr>
          <w:rFonts w:asciiTheme="majorHAnsi" w:hAnsiTheme="majorHAnsi"/>
          <w:sz w:val="18"/>
          <w:szCs w:val="18"/>
        </w:rPr>
        <w:t xml:space="preserve"> =  </w:t>
      </w:r>
      <m:oMath>
        <m:f>
          <m:fPr>
            <m:ctrlPr>
              <w:rPr>
                <w:rFonts w:ascii="Cambria Math" w:hAnsi="Cambria Math"/>
                <w:i/>
                <w:sz w:val="18"/>
                <w:szCs w:val="18"/>
              </w:rPr>
            </m:ctrlPr>
          </m:fPr>
          <m:num>
            <m:r>
              <m:rPr>
                <m:nor/>
              </m:rPr>
              <w:rPr>
                <w:rFonts w:asciiTheme="majorHAnsi" w:hAnsiTheme="majorHAnsi"/>
                <w:sz w:val="18"/>
                <w:szCs w:val="18"/>
              </w:rPr>
              <m:t>c - b</m:t>
            </m:r>
          </m:num>
          <m:den>
            <m:r>
              <m:rPr>
                <m:nor/>
              </m:rPr>
              <w:rPr>
                <w:rFonts w:asciiTheme="majorHAnsi" w:hAnsiTheme="majorHAnsi"/>
                <w:sz w:val="18"/>
                <w:szCs w:val="18"/>
              </w:rPr>
              <m:t>a</m:t>
            </m:r>
          </m:den>
        </m:f>
      </m:oMath>
      <w:r w:rsidRPr="00D87F6B">
        <w:rPr>
          <w:rFonts w:asciiTheme="majorHAnsi" w:hAnsiTheme="majorHAnsi"/>
          <w:sz w:val="18"/>
          <w:szCs w:val="18"/>
          <w:lang w:val="id-ID"/>
        </w:rPr>
        <w:t xml:space="preserve">  </w:t>
      </w:r>
      <w:r w:rsidRPr="00D87F6B">
        <w:rPr>
          <w:rFonts w:asciiTheme="majorHAnsi" w:hAnsiTheme="majorHAnsi"/>
          <w:sz w:val="18"/>
          <w:szCs w:val="18"/>
        </w:rPr>
        <w:t>g/ml</w:t>
      </w:r>
    </w:p>
    <w:p w14:paraId="16A527F7" w14:textId="66ECA69A" w:rsidR="000031E0" w:rsidRDefault="000031E0" w:rsidP="00B92AC6">
      <w:pPr>
        <w:spacing w:after="120"/>
        <w:jc w:val="both"/>
        <w:rPr>
          <w:rFonts w:asciiTheme="majorHAnsi" w:hAnsiTheme="majorHAnsi"/>
          <w:sz w:val="18"/>
          <w:szCs w:val="18"/>
        </w:rPr>
      </w:pPr>
      <w:proofErr w:type="spellStart"/>
      <w:r w:rsidRPr="00D87F6B">
        <w:rPr>
          <w:rFonts w:asciiTheme="majorHAnsi" w:hAnsiTheme="majorHAnsi"/>
          <w:sz w:val="18"/>
          <w:szCs w:val="18"/>
        </w:rPr>
        <w:t>Sebanyak</w:t>
      </w:r>
      <w:proofErr w:type="spellEnd"/>
      <w:r w:rsidRPr="00D87F6B">
        <w:rPr>
          <w:rFonts w:asciiTheme="majorHAnsi" w:hAnsiTheme="majorHAnsi"/>
          <w:sz w:val="18"/>
          <w:szCs w:val="18"/>
        </w:rPr>
        <w:t xml:space="preserve"> </w:t>
      </w:r>
      <w:proofErr w:type="gramStart"/>
      <w:r w:rsidRPr="00D87F6B">
        <w:rPr>
          <w:rFonts w:asciiTheme="majorHAnsi" w:hAnsiTheme="majorHAnsi"/>
          <w:sz w:val="18"/>
          <w:szCs w:val="18"/>
        </w:rPr>
        <w:t>1 gram</w:t>
      </w:r>
      <w:proofErr w:type="gramEnd"/>
      <w:r w:rsidRPr="00D87F6B">
        <w:rPr>
          <w:rFonts w:asciiTheme="majorHAnsi" w:hAnsiTheme="majorHAnsi"/>
          <w:sz w:val="18"/>
          <w:szCs w:val="18"/>
        </w:rPr>
        <w:t xml:space="preserve"> </w:t>
      </w:r>
      <w:proofErr w:type="spellStart"/>
      <w:r w:rsidRPr="00D87F6B">
        <w:rPr>
          <w:rFonts w:asciiTheme="majorHAnsi" w:hAnsiTheme="majorHAnsi"/>
          <w:sz w:val="18"/>
          <w:szCs w:val="18"/>
        </w:rPr>
        <w:t>granul</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diisikan</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ke</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dalam</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piknometer</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kosong</w:t>
      </w:r>
      <w:proofErr w:type="spellEnd"/>
      <w:r w:rsidRPr="00D87F6B">
        <w:rPr>
          <w:rFonts w:asciiTheme="majorHAnsi" w:hAnsiTheme="majorHAnsi"/>
          <w:sz w:val="18"/>
          <w:szCs w:val="18"/>
          <w:lang w:val="id-ID"/>
        </w:rPr>
        <w:t>,</w:t>
      </w:r>
      <w:r w:rsidRPr="00D87F6B">
        <w:rPr>
          <w:rFonts w:asciiTheme="majorHAnsi" w:hAnsiTheme="majorHAnsi"/>
          <w:sz w:val="18"/>
          <w:szCs w:val="18"/>
        </w:rPr>
        <w:t xml:space="preserve"> </w:t>
      </w:r>
      <w:proofErr w:type="spellStart"/>
      <w:r w:rsidRPr="00D87F6B">
        <w:rPr>
          <w:rFonts w:asciiTheme="majorHAnsi" w:hAnsiTheme="majorHAnsi"/>
          <w:sz w:val="18"/>
          <w:szCs w:val="18"/>
        </w:rPr>
        <w:t>kemudian</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ditimbang</w:t>
      </w:r>
      <w:proofErr w:type="spellEnd"/>
      <w:r w:rsidRPr="00D87F6B">
        <w:rPr>
          <w:rFonts w:asciiTheme="majorHAnsi" w:hAnsiTheme="majorHAnsi"/>
          <w:sz w:val="18"/>
          <w:szCs w:val="18"/>
        </w:rPr>
        <w:t xml:space="preserve"> (d), </w:t>
      </w:r>
      <w:proofErr w:type="spellStart"/>
      <w:r w:rsidRPr="00D87F6B">
        <w:rPr>
          <w:rFonts w:asciiTheme="majorHAnsi" w:hAnsiTheme="majorHAnsi"/>
          <w:sz w:val="18"/>
          <w:szCs w:val="18"/>
        </w:rPr>
        <w:t>lalu</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parafin</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cair</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ditambahkan</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ke</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dalamnya</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hingga</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penuh</w:t>
      </w:r>
      <w:proofErr w:type="spellEnd"/>
      <w:r w:rsidRPr="00D87F6B">
        <w:rPr>
          <w:rFonts w:asciiTheme="majorHAnsi" w:hAnsiTheme="majorHAnsi"/>
          <w:sz w:val="18"/>
          <w:szCs w:val="18"/>
        </w:rPr>
        <w:t xml:space="preserve"> dan </w:t>
      </w:r>
      <w:proofErr w:type="spellStart"/>
      <w:r w:rsidRPr="00D87F6B">
        <w:rPr>
          <w:rFonts w:asciiTheme="majorHAnsi" w:hAnsiTheme="majorHAnsi"/>
          <w:sz w:val="18"/>
          <w:szCs w:val="18"/>
        </w:rPr>
        <w:t>ditimbang</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kembali</w:t>
      </w:r>
      <w:proofErr w:type="spellEnd"/>
      <w:r w:rsidRPr="00D87F6B">
        <w:rPr>
          <w:rFonts w:asciiTheme="majorHAnsi" w:hAnsiTheme="majorHAnsi"/>
          <w:sz w:val="18"/>
          <w:szCs w:val="18"/>
        </w:rPr>
        <w:t xml:space="preserve"> (e). </w:t>
      </w:r>
      <w:r w:rsidRPr="00D87F6B">
        <w:rPr>
          <w:rFonts w:asciiTheme="majorHAnsi" w:hAnsiTheme="majorHAnsi"/>
          <w:sz w:val="18"/>
          <w:szCs w:val="18"/>
          <w:lang w:val="id-ID"/>
        </w:rPr>
        <w:t>B</w:t>
      </w:r>
      <w:r w:rsidRPr="00D87F6B">
        <w:rPr>
          <w:rFonts w:asciiTheme="majorHAnsi" w:hAnsiTheme="majorHAnsi"/>
          <w:sz w:val="18"/>
          <w:szCs w:val="18"/>
        </w:rPr>
        <w:t>j</w:t>
      </w:r>
      <w:r w:rsidRPr="00D87F6B">
        <w:rPr>
          <w:rFonts w:asciiTheme="majorHAnsi" w:hAnsiTheme="majorHAnsi"/>
          <w:sz w:val="18"/>
          <w:szCs w:val="18"/>
          <w:lang w:val="id-ID"/>
        </w:rPr>
        <w:t xml:space="preserve"> </w:t>
      </w:r>
      <w:proofErr w:type="spellStart"/>
      <w:r w:rsidRPr="00D87F6B">
        <w:rPr>
          <w:rFonts w:asciiTheme="majorHAnsi" w:hAnsiTheme="majorHAnsi"/>
          <w:sz w:val="18"/>
          <w:szCs w:val="18"/>
        </w:rPr>
        <w:t>sejati</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dapat</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dihitung</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dengan</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rumus</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sebagai</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berikut</w:t>
      </w:r>
      <w:proofErr w:type="spellEnd"/>
      <w:r w:rsidRPr="00D87F6B">
        <w:rPr>
          <w:rFonts w:asciiTheme="majorHAnsi" w:hAnsiTheme="majorHAnsi"/>
          <w:sz w:val="18"/>
          <w:szCs w:val="18"/>
        </w:rPr>
        <w:t>:</w:t>
      </w:r>
    </w:p>
    <w:p w14:paraId="2D075C97" w14:textId="347D8425" w:rsidR="000031E0" w:rsidRDefault="000031E0" w:rsidP="00B92AC6">
      <w:pPr>
        <w:spacing w:after="120"/>
        <w:jc w:val="both"/>
        <w:rPr>
          <w:rFonts w:asciiTheme="majorHAnsi" w:hAnsiTheme="majorHAnsi"/>
          <w:sz w:val="18"/>
          <w:szCs w:val="18"/>
        </w:rPr>
      </w:pPr>
      <w:proofErr w:type="spellStart"/>
      <w:r w:rsidRPr="00D87F6B">
        <w:rPr>
          <w:rFonts w:asciiTheme="majorHAnsi" w:hAnsiTheme="majorHAnsi"/>
          <w:sz w:val="18"/>
          <w:szCs w:val="18"/>
        </w:rPr>
        <w:t>Bj</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sejati</w:t>
      </w:r>
      <w:proofErr w:type="spellEnd"/>
      <w:r w:rsidRPr="00D87F6B">
        <w:rPr>
          <w:rFonts w:asciiTheme="majorHAnsi" w:hAnsiTheme="majorHAnsi"/>
          <w:sz w:val="18"/>
          <w:szCs w:val="18"/>
        </w:rPr>
        <w:t xml:space="preserve"> =  </w:t>
      </w:r>
      <m:oMath>
        <m:f>
          <m:fPr>
            <m:ctrlPr>
              <w:rPr>
                <w:rFonts w:ascii="Cambria Math" w:hAnsi="Cambria Math"/>
                <w:sz w:val="18"/>
                <w:szCs w:val="18"/>
              </w:rPr>
            </m:ctrlPr>
          </m:fPr>
          <m:num>
            <m:d>
              <m:dPr>
                <m:ctrlPr>
                  <w:rPr>
                    <w:rFonts w:ascii="Cambria Math" w:hAnsi="Cambria Math"/>
                    <w:sz w:val="18"/>
                    <w:szCs w:val="18"/>
                  </w:rPr>
                </m:ctrlPr>
              </m:dPr>
              <m:e>
                <m:r>
                  <m:rPr>
                    <m:nor/>
                  </m:rPr>
                  <w:rPr>
                    <w:rFonts w:asciiTheme="majorHAnsi" w:hAnsiTheme="majorHAnsi"/>
                    <w:sz w:val="18"/>
                    <w:szCs w:val="18"/>
                  </w:rPr>
                  <m:t>d</m:t>
                </m:r>
                <m:r>
                  <m:rPr>
                    <m:nor/>
                  </m:rPr>
                  <w:rPr>
                    <w:rFonts w:asciiTheme="majorHAnsi" w:hAnsiTheme="majorHAnsi"/>
                    <w:sz w:val="18"/>
                    <w:szCs w:val="18"/>
                    <w:lang w:val="id-ID"/>
                  </w:rPr>
                  <m:t xml:space="preserve"> </m:t>
                </m:r>
                <m:r>
                  <m:rPr>
                    <m:nor/>
                  </m:rPr>
                  <w:rPr>
                    <w:rFonts w:asciiTheme="majorHAnsi" w:hAnsiTheme="majorHAnsi"/>
                    <w:sz w:val="18"/>
                    <w:szCs w:val="18"/>
                  </w:rPr>
                  <m:t>-</m:t>
                </m:r>
                <m:r>
                  <m:rPr>
                    <m:nor/>
                  </m:rPr>
                  <w:rPr>
                    <w:rFonts w:asciiTheme="majorHAnsi" w:hAnsiTheme="majorHAnsi"/>
                    <w:sz w:val="18"/>
                    <w:szCs w:val="18"/>
                    <w:lang w:val="id-ID"/>
                  </w:rPr>
                  <m:t xml:space="preserve"> </m:t>
                </m:r>
                <m:r>
                  <m:rPr>
                    <m:nor/>
                  </m:rPr>
                  <w:rPr>
                    <w:rFonts w:asciiTheme="majorHAnsi" w:hAnsiTheme="majorHAnsi"/>
                    <w:sz w:val="18"/>
                    <w:szCs w:val="18"/>
                  </w:rPr>
                  <m:t>b</m:t>
                </m:r>
              </m:e>
            </m:d>
            <m:r>
              <m:rPr>
                <m:nor/>
              </m:rPr>
              <w:rPr>
                <w:rFonts w:asciiTheme="majorHAnsi" w:hAnsiTheme="majorHAnsi"/>
                <w:sz w:val="18"/>
                <w:szCs w:val="18"/>
              </w:rPr>
              <m:t xml:space="preserve">  </m:t>
            </m:r>
          </m:num>
          <m:den>
            <m:d>
              <m:dPr>
                <m:ctrlPr>
                  <w:rPr>
                    <w:rFonts w:ascii="Cambria Math" w:hAnsi="Cambria Math"/>
                    <w:sz w:val="18"/>
                    <w:szCs w:val="18"/>
                  </w:rPr>
                </m:ctrlPr>
              </m:dPr>
              <m:e>
                <m:r>
                  <m:rPr>
                    <m:nor/>
                  </m:rPr>
                  <w:rPr>
                    <w:rFonts w:asciiTheme="majorHAnsi" w:hAnsiTheme="majorHAnsi"/>
                    <w:sz w:val="18"/>
                    <w:szCs w:val="18"/>
                  </w:rPr>
                  <m:t>d - b</m:t>
                </m:r>
              </m:e>
            </m:d>
            <m:r>
              <m:rPr>
                <m:nor/>
              </m:rPr>
              <w:rPr>
                <w:rFonts w:asciiTheme="majorHAnsi" w:hAnsiTheme="majorHAnsi"/>
                <w:sz w:val="18"/>
                <w:szCs w:val="18"/>
              </w:rPr>
              <m:t xml:space="preserve"> + (c - e)</m:t>
            </m:r>
          </m:den>
        </m:f>
      </m:oMath>
      <w:r w:rsidRPr="00D87F6B">
        <w:rPr>
          <w:rFonts w:asciiTheme="majorHAnsi" w:hAnsiTheme="majorHAnsi"/>
          <w:sz w:val="18"/>
          <w:szCs w:val="18"/>
        </w:rPr>
        <w:t xml:space="preserve"> x </w:t>
      </w:r>
      <w:proofErr w:type="spellStart"/>
      <w:r w:rsidRPr="00D87F6B">
        <w:rPr>
          <w:rFonts w:asciiTheme="majorHAnsi" w:hAnsiTheme="majorHAnsi"/>
          <w:sz w:val="18"/>
          <w:szCs w:val="18"/>
        </w:rPr>
        <w:t>Bj</w:t>
      </w:r>
      <w:proofErr w:type="spellEnd"/>
      <w:r w:rsidRPr="00D87F6B">
        <w:rPr>
          <w:rFonts w:asciiTheme="majorHAnsi" w:hAnsiTheme="majorHAnsi"/>
          <w:sz w:val="18"/>
          <w:szCs w:val="18"/>
        </w:rPr>
        <w:t xml:space="preserve"> </w:t>
      </w:r>
      <w:proofErr w:type="spellStart"/>
      <w:r w:rsidRPr="00D87F6B">
        <w:rPr>
          <w:rFonts w:asciiTheme="majorHAnsi" w:hAnsiTheme="majorHAnsi"/>
          <w:sz w:val="18"/>
          <w:szCs w:val="18"/>
        </w:rPr>
        <w:t>Parafin</w:t>
      </w:r>
      <w:proofErr w:type="spellEnd"/>
    </w:p>
    <w:p w14:paraId="45D556A3" w14:textId="52785F22" w:rsidR="00484887" w:rsidRDefault="00484887" w:rsidP="00484887">
      <w:pPr>
        <w:autoSpaceDE w:val="0"/>
        <w:autoSpaceDN w:val="0"/>
        <w:adjustRightInd w:val="0"/>
        <w:spacing w:before="120" w:after="120"/>
        <w:jc w:val="both"/>
        <w:rPr>
          <w:rFonts w:asciiTheme="minorHAnsi" w:hAnsiTheme="minorHAnsi" w:cstheme="minorHAnsi"/>
          <w:bCs/>
          <w:i/>
          <w:iCs/>
          <w:color w:val="57A8C9"/>
          <w:sz w:val="20"/>
          <w:szCs w:val="20"/>
        </w:rPr>
      </w:pPr>
      <w:proofErr w:type="spellStart"/>
      <w:r w:rsidRPr="00484887">
        <w:rPr>
          <w:rFonts w:asciiTheme="minorHAnsi" w:hAnsiTheme="minorHAnsi" w:cstheme="minorHAnsi"/>
          <w:bCs/>
          <w:i/>
          <w:iCs/>
          <w:color w:val="57A8C9"/>
          <w:sz w:val="20"/>
          <w:szCs w:val="20"/>
        </w:rPr>
        <w:t>Pembuatan</w:t>
      </w:r>
      <w:proofErr w:type="spellEnd"/>
      <w:r w:rsidRPr="00484887">
        <w:rPr>
          <w:rFonts w:asciiTheme="minorHAnsi" w:hAnsiTheme="minorHAnsi" w:cstheme="minorHAnsi"/>
          <w:bCs/>
          <w:i/>
          <w:iCs/>
          <w:color w:val="57A8C9"/>
          <w:sz w:val="20"/>
          <w:szCs w:val="20"/>
        </w:rPr>
        <w:t xml:space="preserve"> tablet </w:t>
      </w:r>
      <w:proofErr w:type="spellStart"/>
      <w:r w:rsidRPr="00484887">
        <w:rPr>
          <w:rFonts w:asciiTheme="minorHAnsi" w:hAnsiTheme="minorHAnsi" w:cstheme="minorHAnsi"/>
          <w:bCs/>
          <w:i/>
          <w:iCs/>
          <w:color w:val="57A8C9"/>
          <w:sz w:val="20"/>
          <w:szCs w:val="20"/>
        </w:rPr>
        <w:t>kunyah</w:t>
      </w:r>
      <w:proofErr w:type="spellEnd"/>
    </w:p>
    <w:p w14:paraId="4943B721" w14:textId="22B969AA" w:rsidR="00484887" w:rsidRDefault="007A4695" w:rsidP="00484887">
      <w:pPr>
        <w:spacing w:after="120"/>
        <w:jc w:val="both"/>
        <w:rPr>
          <w:rFonts w:ascii="Cambria" w:hAnsi="Cambria"/>
          <w:color w:val="231F20"/>
          <w:sz w:val="18"/>
          <w:szCs w:val="18"/>
          <w:vertAlign w:val="superscript"/>
        </w:rPr>
      </w:pPr>
      <w:proofErr w:type="spellStart"/>
      <w:r w:rsidRPr="007A4695">
        <w:rPr>
          <w:rFonts w:ascii="Cambria" w:hAnsi="Cambria"/>
          <w:color w:val="231F20"/>
          <w:sz w:val="18"/>
          <w:szCs w:val="18"/>
        </w:rPr>
        <w:t>Granul</w:t>
      </w:r>
      <w:proofErr w:type="spellEnd"/>
      <w:r w:rsidRPr="007A4695">
        <w:rPr>
          <w:rFonts w:ascii="Cambria" w:hAnsi="Cambria"/>
          <w:color w:val="231F20"/>
          <w:sz w:val="18"/>
          <w:szCs w:val="18"/>
        </w:rPr>
        <w:t xml:space="preserve"> yang </w:t>
      </w:r>
      <w:proofErr w:type="spellStart"/>
      <w:r w:rsidRPr="007A4695">
        <w:rPr>
          <w:rFonts w:ascii="Cambria" w:hAnsi="Cambria"/>
          <w:color w:val="231F20"/>
          <w:sz w:val="18"/>
          <w:szCs w:val="18"/>
        </w:rPr>
        <w:t>sudah</w:t>
      </w:r>
      <w:proofErr w:type="spellEnd"/>
      <w:r w:rsidRPr="007A4695">
        <w:rPr>
          <w:rFonts w:ascii="Cambria" w:hAnsi="Cambria"/>
          <w:color w:val="231F20"/>
          <w:sz w:val="18"/>
          <w:szCs w:val="18"/>
        </w:rPr>
        <w:t xml:space="preserve"> di </w:t>
      </w:r>
      <w:proofErr w:type="spellStart"/>
      <w:r w:rsidRPr="007A4695">
        <w:rPr>
          <w:rFonts w:ascii="Cambria" w:hAnsi="Cambria"/>
          <w:color w:val="231F20"/>
          <w:sz w:val="18"/>
          <w:szCs w:val="18"/>
        </w:rPr>
        <w:t>evaluasi</w:t>
      </w:r>
      <w:proofErr w:type="spellEnd"/>
      <w:r w:rsidRPr="007A4695">
        <w:rPr>
          <w:rFonts w:ascii="Cambria" w:hAnsi="Cambria"/>
          <w:color w:val="231F20"/>
          <w:sz w:val="18"/>
          <w:szCs w:val="18"/>
        </w:rPr>
        <w:t xml:space="preserve">, </w:t>
      </w:r>
      <w:proofErr w:type="spellStart"/>
      <w:r w:rsidRPr="007A4695">
        <w:rPr>
          <w:rFonts w:ascii="Cambria" w:hAnsi="Cambria"/>
          <w:color w:val="231F20"/>
          <w:sz w:val="18"/>
          <w:szCs w:val="18"/>
        </w:rPr>
        <w:t>dicetak</w:t>
      </w:r>
      <w:proofErr w:type="spellEnd"/>
      <w:r w:rsidRPr="007A4695">
        <w:rPr>
          <w:rFonts w:ascii="Cambria" w:hAnsi="Cambria"/>
          <w:color w:val="231F20"/>
          <w:sz w:val="18"/>
          <w:szCs w:val="18"/>
        </w:rPr>
        <w:t xml:space="preserve"> </w:t>
      </w:r>
      <w:proofErr w:type="spellStart"/>
      <w:r w:rsidRPr="007A4695">
        <w:rPr>
          <w:rFonts w:ascii="Cambria" w:hAnsi="Cambria"/>
          <w:color w:val="231F20"/>
          <w:sz w:val="18"/>
          <w:szCs w:val="18"/>
        </w:rPr>
        <w:t>menjadi</w:t>
      </w:r>
      <w:proofErr w:type="spellEnd"/>
      <w:r w:rsidRPr="007A4695">
        <w:rPr>
          <w:rFonts w:ascii="Cambria" w:hAnsi="Cambria"/>
          <w:color w:val="231F20"/>
          <w:sz w:val="18"/>
          <w:szCs w:val="18"/>
        </w:rPr>
        <w:t xml:space="preserve"> tablet </w:t>
      </w:r>
      <w:proofErr w:type="spellStart"/>
      <w:r w:rsidRPr="007A4695">
        <w:rPr>
          <w:rFonts w:ascii="Cambria" w:hAnsi="Cambria"/>
          <w:color w:val="231F20"/>
          <w:sz w:val="18"/>
          <w:szCs w:val="18"/>
        </w:rPr>
        <w:t>dengan</w:t>
      </w:r>
      <w:proofErr w:type="spellEnd"/>
      <w:r w:rsidRPr="007A4695">
        <w:rPr>
          <w:rFonts w:ascii="Cambria" w:hAnsi="Cambria"/>
          <w:color w:val="231F20"/>
          <w:sz w:val="18"/>
          <w:szCs w:val="18"/>
        </w:rPr>
        <w:t xml:space="preserve"> </w:t>
      </w:r>
      <w:proofErr w:type="spellStart"/>
      <w:r w:rsidRPr="007A4695">
        <w:rPr>
          <w:rFonts w:ascii="Cambria" w:hAnsi="Cambria"/>
          <w:color w:val="231F20"/>
          <w:sz w:val="18"/>
          <w:szCs w:val="18"/>
        </w:rPr>
        <w:t>mesin</w:t>
      </w:r>
      <w:proofErr w:type="spellEnd"/>
      <w:r w:rsidRPr="007A4695">
        <w:rPr>
          <w:rFonts w:ascii="Cambria" w:hAnsi="Cambria"/>
          <w:color w:val="231F20"/>
          <w:sz w:val="18"/>
          <w:szCs w:val="18"/>
        </w:rPr>
        <w:t xml:space="preserve"> </w:t>
      </w:r>
      <w:proofErr w:type="spellStart"/>
      <w:r w:rsidRPr="007A4695">
        <w:rPr>
          <w:rFonts w:ascii="Cambria" w:hAnsi="Cambria"/>
          <w:color w:val="231F20"/>
          <w:sz w:val="18"/>
          <w:szCs w:val="18"/>
        </w:rPr>
        <w:t>pencetak</w:t>
      </w:r>
      <w:proofErr w:type="spellEnd"/>
      <w:r w:rsidRPr="007A4695">
        <w:rPr>
          <w:rFonts w:ascii="Cambria" w:hAnsi="Cambria"/>
          <w:color w:val="231F20"/>
          <w:sz w:val="18"/>
          <w:szCs w:val="18"/>
        </w:rPr>
        <w:t xml:space="preserve"> tablet single punch </w:t>
      </w:r>
      <w:proofErr w:type="spellStart"/>
      <w:r w:rsidRPr="007A4695">
        <w:rPr>
          <w:rFonts w:ascii="Cambria" w:hAnsi="Cambria"/>
          <w:color w:val="231F20"/>
          <w:sz w:val="18"/>
          <w:szCs w:val="18"/>
        </w:rPr>
        <w:t>dengan</w:t>
      </w:r>
      <w:proofErr w:type="spellEnd"/>
      <w:r w:rsidRPr="007A4695">
        <w:rPr>
          <w:rFonts w:ascii="Cambria" w:hAnsi="Cambria"/>
          <w:color w:val="231F20"/>
          <w:sz w:val="18"/>
          <w:szCs w:val="18"/>
        </w:rPr>
        <w:t xml:space="preserve"> </w:t>
      </w:r>
      <w:proofErr w:type="spellStart"/>
      <w:r w:rsidRPr="007A4695">
        <w:rPr>
          <w:rFonts w:ascii="Cambria" w:hAnsi="Cambria"/>
          <w:color w:val="231F20"/>
          <w:sz w:val="18"/>
          <w:szCs w:val="18"/>
        </w:rPr>
        <w:t>bobot</w:t>
      </w:r>
      <w:proofErr w:type="spellEnd"/>
      <w:r w:rsidRPr="007A4695">
        <w:rPr>
          <w:rFonts w:ascii="Cambria" w:hAnsi="Cambria"/>
          <w:color w:val="231F20"/>
          <w:sz w:val="18"/>
          <w:szCs w:val="18"/>
        </w:rPr>
        <w:t xml:space="preserve"> 500 mg per tablet. </w:t>
      </w:r>
      <w:proofErr w:type="spellStart"/>
      <w:r w:rsidRPr="007A4695">
        <w:rPr>
          <w:rFonts w:ascii="Cambria" w:hAnsi="Cambria"/>
          <w:color w:val="231F20"/>
          <w:sz w:val="18"/>
          <w:szCs w:val="18"/>
        </w:rPr>
        <w:t>Kemudian</w:t>
      </w:r>
      <w:proofErr w:type="spellEnd"/>
      <w:r w:rsidRPr="007A4695">
        <w:rPr>
          <w:rFonts w:ascii="Cambria" w:hAnsi="Cambria"/>
          <w:color w:val="231F20"/>
          <w:sz w:val="18"/>
          <w:szCs w:val="18"/>
        </w:rPr>
        <w:t xml:space="preserve"> </w:t>
      </w:r>
      <w:proofErr w:type="spellStart"/>
      <w:r w:rsidRPr="007A4695">
        <w:rPr>
          <w:rFonts w:ascii="Cambria" w:hAnsi="Cambria"/>
          <w:color w:val="231F20"/>
          <w:sz w:val="18"/>
          <w:szCs w:val="18"/>
        </w:rPr>
        <w:t>dilakukan</w:t>
      </w:r>
      <w:proofErr w:type="spellEnd"/>
      <w:r w:rsidRPr="007A4695">
        <w:rPr>
          <w:rFonts w:ascii="Cambria" w:hAnsi="Cambria"/>
          <w:color w:val="231F20"/>
          <w:sz w:val="18"/>
          <w:szCs w:val="18"/>
        </w:rPr>
        <w:t xml:space="preserve"> </w:t>
      </w:r>
      <w:proofErr w:type="spellStart"/>
      <w:r w:rsidRPr="007A4695">
        <w:rPr>
          <w:rFonts w:ascii="Cambria" w:hAnsi="Cambria"/>
          <w:color w:val="231F20"/>
          <w:sz w:val="18"/>
          <w:szCs w:val="18"/>
        </w:rPr>
        <w:t>evaluasi</w:t>
      </w:r>
      <w:proofErr w:type="spellEnd"/>
      <w:r w:rsidRPr="007A4695">
        <w:rPr>
          <w:rFonts w:ascii="Cambria" w:hAnsi="Cambria"/>
          <w:color w:val="231F20"/>
          <w:sz w:val="18"/>
          <w:szCs w:val="18"/>
        </w:rPr>
        <w:t xml:space="preserve"> tablet </w:t>
      </w:r>
      <w:proofErr w:type="spellStart"/>
      <w:r w:rsidRPr="007A4695">
        <w:rPr>
          <w:rFonts w:ascii="Cambria" w:hAnsi="Cambria"/>
          <w:color w:val="231F20"/>
          <w:sz w:val="18"/>
          <w:szCs w:val="18"/>
        </w:rPr>
        <w:t>ekstrak</w:t>
      </w:r>
      <w:proofErr w:type="spellEnd"/>
      <w:r w:rsidRPr="007A4695">
        <w:rPr>
          <w:rFonts w:ascii="Cambria" w:hAnsi="Cambria"/>
          <w:color w:val="231F20"/>
          <w:sz w:val="18"/>
          <w:szCs w:val="18"/>
        </w:rPr>
        <w:t xml:space="preserve"> </w:t>
      </w:r>
      <w:proofErr w:type="spellStart"/>
      <w:r w:rsidRPr="007A4695">
        <w:rPr>
          <w:rFonts w:ascii="Cambria" w:hAnsi="Cambria"/>
          <w:color w:val="231F20"/>
          <w:sz w:val="18"/>
          <w:szCs w:val="18"/>
        </w:rPr>
        <w:t>teh</w:t>
      </w:r>
      <w:proofErr w:type="spellEnd"/>
      <w:r w:rsidRPr="007A4695">
        <w:rPr>
          <w:rFonts w:ascii="Cambria" w:hAnsi="Cambria"/>
          <w:color w:val="231F20"/>
          <w:sz w:val="18"/>
          <w:szCs w:val="18"/>
        </w:rPr>
        <w:t xml:space="preserve"> </w:t>
      </w:r>
      <w:proofErr w:type="spellStart"/>
      <w:r w:rsidRPr="007A4695">
        <w:rPr>
          <w:rFonts w:ascii="Cambria" w:hAnsi="Cambria"/>
          <w:color w:val="231F20"/>
          <w:sz w:val="18"/>
          <w:szCs w:val="18"/>
        </w:rPr>
        <w:t>hijau</w:t>
      </w:r>
      <w:proofErr w:type="spellEnd"/>
      <w:r w:rsidRPr="007A4695">
        <w:rPr>
          <w:rFonts w:ascii="Cambria" w:hAnsi="Cambria"/>
          <w:color w:val="231F20"/>
          <w:sz w:val="18"/>
          <w:szCs w:val="18"/>
        </w:rPr>
        <w:t xml:space="preserve"> </w:t>
      </w:r>
      <w:proofErr w:type="spellStart"/>
      <w:r w:rsidRPr="007A4695">
        <w:rPr>
          <w:rFonts w:ascii="Cambria" w:hAnsi="Cambria"/>
          <w:color w:val="231F20"/>
          <w:sz w:val="18"/>
          <w:szCs w:val="18"/>
        </w:rPr>
        <w:t>meliputi</w:t>
      </w:r>
      <w:proofErr w:type="spellEnd"/>
      <w:r w:rsidRPr="007A4695">
        <w:rPr>
          <w:rFonts w:ascii="Cambria" w:hAnsi="Cambria"/>
          <w:color w:val="231F20"/>
          <w:sz w:val="18"/>
          <w:szCs w:val="18"/>
        </w:rPr>
        <w:t xml:space="preserve"> </w:t>
      </w:r>
      <w:proofErr w:type="spellStart"/>
      <w:r w:rsidRPr="007A4695">
        <w:rPr>
          <w:rFonts w:ascii="Cambria" w:hAnsi="Cambria"/>
          <w:color w:val="231F20"/>
          <w:sz w:val="18"/>
          <w:szCs w:val="18"/>
        </w:rPr>
        <w:t>keseragaman</w:t>
      </w:r>
      <w:proofErr w:type="spellEnd"/>
      <w:r w:rsidRPr="007A4695">
        <w:rPr>
          <w:rFonts w:ascii="Cambria" w:hAnsi="Cambria"/>
          <w:color w:val="231F20"/>
          <w:sz w:val="18"/>
          <w:szCs w:val="18"/>
        </w:rPr>
        <w:t xml:space="preserve"> </w:t>
      </w:r>
      <w:proofErr w:type="spellStart"/>
      <w:r w:rsidRPr="007A4695">
        <w:rPr>
          <w:rFonts w:ascii="Cambria" w:hAnsi="Cambria"/>
          <w:color w:val="231F20"/>
          <w:sz w:val="18"/>
          <w:szCs w:val="18"/>
        </w:rPr>
        <w:t>bobot</w:t>
      </w:r>
      <w:proofErr w:type="spellEnd"/>
      <w:r w:rsidRPr="007A4695">
        <w:rPr>
          <w:rFonts w:ascii="Cambria" w:hAnsi="Cambria"/>
          <w:color w:val="231F20"/>
          <w:sz w:val="18"/>
          <w:szCs w:val="18"/>
        </w:rPr>
        <w:t xml:space="preserve">, </w:t>
      </w:r>
      <w:proofErr w:type="spellStart"/>
      <w:r w:rsidRPr="007A4695">
        <w:rPr>
          <w:rFonts w:ascii="Cambria" w:hAnsi="Cambria"/>
          <w:color w:val="231F20"/>
          <w:sz w:val="18"/>
          <w:szCs w:val="18"/>
        </w:rPr>
        <w:t>keseragaman</w:t>
      </w:r>
      <w:proofErr w:type="spellEnd"/>
      <w:r w:rsidRPr="007A4695">
        <w:rPr>
          <w:rFonts w:ascii="Cambria" w:hAnsi="Cambria"/>
          <w:color w:val="231F20"/>
          <w:sz w:val="18"/>
          <w:szCs w:val="18"/>
        </w:rPr>
        <w:t xml:space="preserve"> </w:t>
      </w:r>
      <w:proofErr w:type="spellStart"/>
      <w:r w:rsidRPr="007A4695">
        <w:rPr>
          <w:rFonts w:ascii="Cambria" w:hAnsi="Cambria"/>
          <w:color w:val="231F20"/>
          <w:sz w:val="18"/>
          <w:szCs w:val="18"/>
        </w:rPr>
        <w:t>ukuran</w:t>
      </w:r>
      <w:proofErr w:type="spellEnd"/>
      <w:r w:rsidRPr="007A4695">
        <w:rPr>
          <w:rFonts w:ascii="Cambria" w:hAnsi="Cambria"/>
          <w:color w:val="231F20"/>
          <w:sz w:val="18"/>
          <w:szCs w:val="18"/>
        </w:rPr>
        <w:t xml:space="preserve">, </w:t>
      </w:r>
      <w:proofErr w:type="spellStart"/>
      <w:r w:rsidRPr="007A4695">
        <w:rPr>
          <w:rFonts w:ascii="Cambria" w:hAnsi="Cambria"/>
          <w:color w:val="231F20"/>
          <w:sz w:val="18"/>
          <w:szCs w:val="18"/>
        </w:rPr>
        <w:t>kekerasan</w:t>
      </w:r>
      <w:proofErr w:type="spellEnd"/>
      <w:r w:rsidRPr="007A4695">
        <w:rPr>
          <w:rFonts w:ascii="Cambria" w:hAnsi="Cambria"/>
          <w:color w:val="231F20"/>
          <w:sz w:val="18"/>
          <w:szCs w:val="18"/>
        </w:rPr>
        <w:t xml:space="preserve"> dan kerapuhan.</w:t>
      </w:r>
      <w:r w:rsidRPr="007A4695">
        <w:rPr>
          <w:rFonts w:ascii="Cambria" w:hAnsi="Cambria"/>
          <w:color w:val="231F20"/>
          <w:sz w:val="18"/>
          <w:szCs w:val="18"/>
          <w:vertAlign w:val="superscript"/>
        </w:rPr>
        <w:t>8</w:t>
      </w:r>
    </w:p>
    <w:p w14:paraId="0E03F0B6" w14:textId="58892C32" w:rsidR="00484887" w:rsidRPr="007A4695" w:rsidRDefault="007A4695" w:rsidP="00484887">
      <w:pPr>
        <w:autoSpaceDE w:val="0"/>
        <w:autoSpaceDN w:val="0"/>
        <w:adjustRightInd w:val="0"/>
        <w:spacing w:before="120" w:after="120"/>
        <w:jc w:val="both"/>
        <w:rPr>
          <w:rFonts w:asciiTheme="minorHAnsi" w:hAnsiTheme="minorHAnsi" w:cstheme="minorHAnsi"/>
          <w:bCs/>
          <w:color w:val="57A8C9"/>
          <w:sz w:val="20"/>
          <w:szCs w:val="20"/>
        </w:rPr>
      </w:pPr>
      <w:proofErr w:type="spellStart"/>
      <w:r w:rsidRPr="007A4695">
        <w:rPr>
          <w:rFonts w:asciiTheme="minorHAnsi" w:hAnsiTheme="minorHAnsi" w:cstheme="minorHAnsi"/>
          <w:bCs/>
          <w:color w:val="57A8C9"/>
          <w:sz w:val="20"/>
          <w:szCs w:val="20"/>
        </w:rPr>
        <w:t>Keseragaman</w:t>
      </w:r>
      <w:proofErr w:type="spellEnd"/>
      <w:r w:rsidRPr="007A4695">
        <w:rPr>
          <w:rFonts w:asciiTheme="minorHAnsi" w:hAnsiTheme="minorHAnsi" w:cstheme="minorHAnsi"/>
          <w:bCs/>
          <w:color w:val="57A8C9"/>
          <w:sz w:val="20"/>
          <w:szCs w:val="20"/>
        </w:rPr>
        <w:t xml:space="preserve"> </w:t>
      </w:r>
      <w:proofErr w:type="spellStart"/>
      <w:r w:rsidRPr="007A4695">
        <w:rPr>
          <w:rFonts w:asciiTheme="minorHAnsi" w:hAnsiTheme="minorHAnsi" w:cstheme="minorHAnsi"/>
          <w:bCs/>
          <w:color w:val="57A8C9"/>
          <w:sz w:val="20"/>
          <w:szCs w:val="20"/>
        </w:rPr>
        <w:t>bobot</w:t>
      </w:r>
      <w:proofErr w:type="spellEnd"/>
    </w:p>
    <w:p w14:paraId="5B4F5886" w14:textId="41D3F692" w:rsidR="00484887" w:rsidRDefault="007D4548" w:rsidP="00484887">
      <w:pPr>
        <w:spacing w:after="120"/>
        <w:jc w:val="both"/>
        <w:rPr>
          <w:rFonts w:ascii="Cambria" w:hAnsi="Cambria"/>
          <w:color w:val="231F20"/>
          <w:sz w:val="18"/>
          <w:szCs w:val="18"/>
        </w:rPr>
      </w:pPr>
      <w:proofErr w:type="spellStart"/>
      <w:r w:rsidRPr="007D4548">
        <w:rPr>
          <w:rFonts w:ascii="Cambria" w:hAnsi="Cambria"/>
          <w:color w:val="231F20"/>
          <w:sz w:val="18"/>
          <w:szCs w:val="18"/>
        </w:rPr>
        <w:t>Ditimbang</w:t>
      </w:r>
      <w:proofErr w:type="spellEnd"/>
      <w:r w:rsidRPr="007D4548">
        <w:rPr>
          <w:rFonts w:ascii="Cambria" w:hAnsi="Cambria"/>
          <w:color w:val="231F20"/>
          <w:sz w:val="18"/>
          <w:szCs w:val="18"/>
        </w:rPr>
        <w:t xml:space="preserve"> 30 tablet, </w:t>
      </w:r>
      <w:proofErr w:type="spellStart"/>
      <w:r w:rsidRPr="007D4548">
        <w:rPr>
          <w:rFonts w:ascii="Cambria" w:hAnsi="Cambria"/>
          <w:color w:val="231F20"/>
          <w:sz w:val="18"/>
          <w:szCs w:val="18"/>
        </w:rPr>
        <w:t>kemudian</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dihitung</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bobot</w:t>
      </w:r>
      <w:proofErr w:type="spellEnd"/>
      <w:r w:rsidRPr="007D4548">
        <w:rPr>
          <w:rFonts w:ascii="Cambria" w:hAnsi="Cambria"/>
          <w:color w:val="231F20"/>
          <w:sz w:val="18"/>
          <w:szCs w:val="18"/>
        </w:rPr>
        <w:t xml:space="preserve"> rata-rata tablet. </w:t>
      </w:r>
      <w:proofErr w:type="spellStart"/>
      <w:r w:rsidRPr="007D4548">
        <w:rPr>
          <w:rFonts w:ascii="Cambria" w:hAnsi="Cambria"/>
          <w:color w:val="231F20"/>
          <w:sz w:val="18"/>
          <w:szCs w:val="18"/>
        </w:rPr>
        <w:t>Setelah</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itu</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ditimbang</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satu</w:t>
      </w:r>
      <w:proofErr w:type="spellEnd"/>
      <w:r w:rsidRPr="007D4548">
        <w:rPr>
          <w:rFonts w:ascii="Cambria" w:hAnsi="Cambria"/>
          <w:color w:val="231F20"/>
          <w:sz w:val="18"/>
          <w:szCs w:val="18"/>
        </w:rPr>
        <w:t xml:space="preserve"> per </w:t>
      </w:r>
      <w:proofErr w:type="spellStart"/>
      <w:r w:rsidRPr="007D4548">
        <w:rPr>
          <w:rFonts w:ascii="Cambria" w:hAnsi="Cambria"/>
          <w:color w:val="231F20"/>
          <w:sz w:val="18"/>
          <w:szCs w:val="18"/>
        </w:rPr>
        <w:t>satu</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bobot</w:t>
      </w:r>
      <w:proofErr w:type="spellEnd"/>
      <w:r w:rsidRPr="007D4548">
        <w:rPr>
          <w:rFonts w:ascii="Cambria" w:hAnsi="Cambria"/>
          <w:color w:val="231F20"/>
          <w:sz w:val="18"/>
          <w:szCs w:val="18"/>
        </w:rPr>
        <w:t xml:space="preserve"> tablet dan </w:t>
      </w:r>
      <w:proofErr w:type="spellStart"/>
      <w:r w:rsidRPr="007D4548">
        <w:rPr>
          <w:rFonts w:ascii="Cambria" w:hAnsi="Cambria"/>
          <w:color w:val="231F20"/>
          <w:sz w:val="18"/>
          <w:szCs w:val="18"/>
        </w:rPr>
        <w:t>dicatat</w:t>
      </w:r>
      <w:proofErr w:type="spellEnd"/>
      <w:r w:rsidRPr="007D4548">
        <w:rPr>
          <w:rFonts w:ascii="Cambria" w:hAnsi="Cambria"/>
          <w:color w:val="231F20"/>
          <w:sz w:val="18"/>
          <w:szCs w:val="18"/>
        </w:rPr>
        <w:t xml:space="preserve"> masing-masing </w:t>
      </w:r>
      <w:proofErr w:type="spellStart"/>
      <w:r w:rsidRPr="007D4548">
        <w:rPr>
          <w:rFonts w:ascii="Cambria" w:hAnsi="Cambria"/>
          <w:color w:val="231F20"/>
          <w:sz w:val="18"/>
          <w:szCs w:val="18"/>
        </w:rPr>
        <w:t>bobot</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lalu</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dihitung</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penyimpangan</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bobot</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setiap</w:t>
      </w:r>
      <w:proofErr w:type="spellEnd"/>
      <w:r w:rsidRPr="007D4548">
        <w:rPr>
          <w:rFonts w:ascii="Cambria" w:hAnsi="Cambria"/>
          <w:color w:val="231F20"/>
          <w:sz w:val="18"/>
          <w:szCs w:val="18"/>
        </w:rPr>
        <w:t xml:space="preserve"> tablet </w:t>
      </w:r>
      <w:proofErr w:type="spellStart"/>
      <w:r w:rsidRPr="007D4548">
        <w:rPr>
          <w:rFonts w:ascii="Cambria" w:hAnsi="Cambria"/>
          <w:color w:val="231F20"/>
          <w:sz w:val="18"/>
          <w:szCs w:val="18"/>
        </w:rPr>
        <w:t>dengan</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rumus</w:t>
      </w:r>
      <w:proofErr w:type="spellEnd"/>
      <w:r w:rsidRPr="007D4548">
        <w:rPr>
          <w:rFonts w:ascii="Cambria" w:hAnsi="Cambria"/>
          <w:color w:val="231F20"/>
          <w:sz w:val="18"/>
          <w:szCs w:val="18"/>
        </w:rPr>
        <w:t>:</w:t>
      </w:r>
    </w:p>
    <w:p w14:paraId="28A4E372" w14:textId="77777777" w:rsidR="007D4548" w:rsidRDefault="007D4548" w:rsidP="007D4548">
      <w:pPr>
        <w:pStyle w:val="Default"/>
        <w:spacing w:after="32"/>
        <w:jc w:val="both"/>
        <w:rPr>
          <w:rFonts w:ascii="Arial" w:hAnsi="Arial" w:cs="Arial"/>
          <w:color w:val="auto"/>
        </w:rPr>
      </w:pPr>
      <w:r w:rsidRPr="006F753A">
        <w:rPr>
          <w:rFonts w:ascii="Arial" w:hAnsi="Arial"/>
          <w:noProof/>
        </w:rPr>
        <mc:AlternateContent>
          <mc:Choice Requires="wps">
            <w:drawing>
              <wp:anchor distT="0" distB="0" distL="114300" distR="114300" simplePos="0" relativeHeight="251668480" behindDoc="0" locked="0" layoutInCell="1" allowOverlap="1" wp14:anchorId="58B64FB3" wp14:editId="5BB653F8">
                <wp:simplePos x="0" y="0"/>
                <wp:positionH relativeFrom="column">
                  <wp:posOffset>131488</wp:posOffset>
                </wp:positionH>
                <wp:positionV relativeFrom="paragraph">
                  <wp:posOffset>18415</wp:posOffset>
                </wp:positionV>
                <wp:extent cx="2705100" cy="400050"/>
                <wp:effectExtent l="0" t="0" r="0"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00050"/>
                        </a:xfrm>
                        <a:prstGeom prst="rect">
                          <a:avLst/>
                        </a:prstGeom>
                        <a:solidFill>
                          <a:srgbClr val="FFFFFF"/>
                        </a:solidFill>
                        <a:ln w="9525">
                          <a:noFill/>
                          <a:miter lim="800000"/>
                          <a:headEnd/>
                          <a:tailEnd/>
                        </a:ln>
                      </wps:spPr>
                      <wps:txbx>
                        <w:txbxContent>
                          <w:p w14:paraId="712AE4A4" w14:textId="77777777" w:rsidR="007D4548" w:rsidRPr="006F753A" w:rsidRDefault="007D4548" w:rsidP="007D4548">
                            <w:pPr>
                              <w:pStyle w:val="Default"/>
                              <w:spacing w:line="276" w:lineRule="auto"/>
                              <w:rPr>
                                <w:rFonts w:asciiTheme="majorHAnsi" w:hAnsiTheme="majorHAnsi" w:cs="Arial"/>
                                <w:i/>
                                <w:sz w:val="18"/>
                                <w:szCs w:val="18"/>
                              </w:rPr>
                            </w:pPr>
                            <w:proofErr w:type="spellStart"/>
                            <w:r w:rsidRPr="006F753A">
                              <w:rPr>
                                <w:rFonts w:asciiTheme="majorHAnsi" w:hAnsiTheme="majorHAnsi" w:cs="Arial"/>
                                <w:sz w:val="18"/>
                                <w:szCs w:val="18"/>
                              </w:rPr>
                              <w:t>Penyimpangan</w:t>
                            </w:r>
                            <w:proofErr w:type="spellEnd"/>
                            <w:r w:rsidRPr="006F753A">
                              <w:rPr>
                                <w:rFonts w:asciiTheme="majorHAnsi" w:hAnsiTheme="majorHAnsi" w:cs="Arial"/>
                                <w:sz w:val="18"/>
                                <w:szCs w:val="18"/>
                              </w:rPr>
                              <w:t xml:space="preserve"> =  </w:t>
                            </w:r>
                            <m:oMath>
                              <m:f>
                                <m:fPr>
                                  <m:ctrlPr>
                                    <w:rPr>
                                      <w:rFonts w:ascii="Cambria Math" w:hAnsi="Cambria Math" w:cs="Arial"/>
                                      <w:i/>
                                      <w:sz w:val="18"/>
                                      <w:szCs w:val="18"/>
                                    </w:rPr>
                                  </m:ctrlPr>
                                </m:fPr>
                                <m:num>
                                  <w:proofErr w:type="spellStart"/>
                                  <m:r>
                                    <m:rPr>
                                      <m:nor/>
                                    </m:rPr>
                                    <w:rPr>
                                      <w:rFonts w:asciiTheme="majorHAnsi" w:hAnsiTheme="majorHAnsi" w:cs="Arial"/>
                                      <w:sz w:val="18"/>
                                      <w:szCs w:val="18"/>
                                    </w:rPr>
                                    <m:t>Bobot</m:t>
                                  </m:r>
                                  <w:proofErr w:type="spellEnd"/>
                                  <m:r>
                                    <m:rPr>
                                      <m:nor/>
                                    </m:rPr>
                                    <w:rPr>
                                      <w:rFonts w:asciiTheme="majorHAnsi" w:hAnsiTheme="majorHAnsi" w:cs="Arial"/>
                                      <w:sz w:val="18"/>
                                      <w:szCs w:val="18"/>
                                    </w:rPr>
                                    <m:t xml:space="preserve"> </m:t>
                                  </m:r>
                                  <w:proofErr w:type="spellStart"/>
                                  <m:r>
                                    <m:rPr>
                                      <m:nor/>
                                    </m:rPr>
                                    <w:rPr>
                                      <w:rFonts w:asciiTheme="majorHAnsi" w:hAnsiTheme="majorHAnsi" w:cs="Arial"/>
                                      <w:sz w:val="18"/>
                                      <w:szCs w:val="18"/>
                                    </w:rPr>
                                    <m:t>satu</m:t>
                                  </m:r>
                                  <w:proofErr w:type="spellEnd"/>
                                  <m:r>
                                    <m:rPr>
                                      <m:nor/>
                                    </m:rPr>
                                    <w:rPr>
                                      <w:rFonts w:asciiTheme="majorHAnsi" w:hAnsiTheme="majorHAnsi" w:cs="Arial"/>
                                      <w:sz w:val="18"/>
                                      <w:szCs w:val="18"/>
                                    </w:rPr>
                                    <m:t xml:space="preserve"> tablet – bobot rata-rata </m:t>
                                  </m:r>
                                </m:num>
                                <m:den>
                                  <m:r>
                                    <m:rPr>
                                      <m:nor/>
                                    </m:rPr>
                                    <w:rPr>
                                      <w:rFonts w:asciiTheme="majorHAnsi" w:hAnsiTheme="majorHAnsi" w:cs="Arial"/>
                                      <w:sz w:val="18"/>
                                      <w:szCs w:val="18"/>
                                    </w:rPr>
                                    <m:t>Bobot rata-rata</m:t>
                                  </m:r>
                                </m:den>
                              </m:f>
                              <m:r>
                                <m:rPr>
                                  <m:nor/>
                                </m:rPr>
                                <w:rPr>
                                  <w:rFonts w:asciiTheme="majorHAnsi" w:hAnsiTheme="majorHAnsi" w:cs="Arial"/>
                                  <w:sz w:val="18"/>
                                  <w:szCs w:val="18"/>
                                </w:rPr>
                                <m:t>x 100%</m:t>
                              </m:r>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64FB3" id="Rectangle 12" o:spid="_x0000_s1027" style="position:absolute;left:0;text-align:left;margin-left:10.35pt;margin-top:1.45pt;width:213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" stroked="f">
                <v:textbox>
                  <w:txbxContent>
                    <w:p w14:paraId="712AE4A4" w14:textId="77777777" w:rsidR="007D4548" w:rsidRPr="006F753A" w:rsidRDefault="007D4548" w:rsidP="007D4548">
                      <w:pPr>
                        <w:pStyle w:val="Default"/>
                        <w:spacing w:line="276" w:lineRule="auto"/>
                        <w:rPr>
                          <w:rFonts w:asciiTheme="majorHAnsi" w:hAnsiTheme="majorHAnsi" w:cs="Arial"/>
                          <w:i/>
                          <w:sz w:val="18"/>
                          <w:szCs w:val="18"/>
                        </w:rPr>
                      </w:pPr>
                      <w:proofErr w:type="spellStart"/>
                      <w:r w:rsidRPr="006F753A">
                        <w:rPr>
                          <w:rFonts w:asciiTheme="majorHAnsi" w:hAnsiTheme="majorHAnsi" w:cs="Arial"/>
                          <w:sz w:val="18"/>
                          <w:szCs w:val="18"/>
                        </w:rPr>
                        <w:t>Penyimpangan</w:t>
                      </w:r>
                      <w:proofErr w:type="spellEnd"/>
                      <w:r w:rsidRPr="006F753A">
                        <w:rPr>
                          <w:rFonts w:asciiTheme="majorHAnsi" w:hAnsiTheme="majorHAnsi" w:cs="Arial"/>
                          <w:sz w:val="18"/>
                          <w:szCs w:val="18"/>
                        </w:rPr>
                        <w:t xml:space="preserve"> =  </w:t>
                      </w:r>
                      <m:oMath>
                        <m:f>
                          <m:fPr>
                            <m:ctrlPr>
                              <w:rPr>
                                <w:rFonts w:ascii="Cambria Math" w:hAnsi="Cambria Math" w:cs="Arial"/>
                                <w:i/>
                                <w:sz w:val="18"/>
                                <w:szCs w:val="18"/>
                              </w:rPr>
                            </m:ctrlPr>
                          </m:fPr>
                          <m:num>
                            <w:proofErr w:type="spellStart"/>
                            <m:r>
                              <m:rPr>
                                <m:nor/>
                              </m:rPr>
                              <w:rPr>
                                <w:rFonts w:asciiTheme="majorHAnsi" w:hAnsiTheme="majorHAnsi" w:cs="Arial"/>
                                <w:sz w:val="18"/>
                                <w:szCs w:val="18"/>
                              </w:rPr>
                              <m:t>Bobot</m:t>
                            </m:r>
                            <w:proofErr w:type="spellEnd"/>
                            <m:r>
                              <m:rPr>
                                <m:nor/>
                              </m:rPr>
                              <w:rPr>
                                <w:rFonts w:asciiTheme="majorHAnsi" w:hAnsiTheme="majorHAnsi" w:cs="Arial"/>
                                <w:sz w:val="18"/>
                                <w:szCs w:val="18"/>
                              </w:rPr>
                              <m:t xml:space="preserve"> </m:t>
                            </m:r>
                            <w:proofErr w:type="spellStart"/>
                            <m:r>
                              <m:rPr>
                                <m:nor/>
                              </m:rPr>
                              <w:rPr>
                                <w:rFonts w:asciiTheme="majorHAnsi" w:hAnsiTheme="majorHAnsi" w:cs="Arial"/>
                                <w:sz w:val="18"/>
                                <w:szCs w:val="18"/>
                              </w:rPr>
                              <m:t>satu</m:t>
                            </m:r>
                            <w:proofErr w:type="spellEnd"/>
                            <m:r>
                              <m:rPr>
                                <m:nor/>
                              </m:rPr>
                              <w:rPr>
                                <w:rFonts w:asciiTheme="majorHAnsi" w:hAnsiTheme="majorHAnsi" w:cs="Arial"/>
                                <w:sz w:val="18"/>
                                <w:szCs w:val="18"/>
                              </w:rPr>
                              <m:t xml:space="preserve"> tablet – </m:t>
                            </m:r>
                            <w:proofErr w:type="spellStart"/>
                            <m:r>
                              <m:rPr>
                                <m:nor/>
                              </m:rPr>
                              <w:rPr>
                                <w:rFonts w:asciiTheme="majorHAnsi" w:hAnsiTheme="majorHAnsi" w:cs="Arial"/>
                                <w:sz w:val="18"/>
                                <w:szCs w:val="18"/>
                              </w:rPr>
                              <m:t>bobot</m:t>
                            </m:r>
                            <w:proofErr w:type="spellEnd"/>
                            <m:r>
                              <m:rPr>
                                <m:nor/>
                              </m:rPr>
                              <w:rPr>
                                <w:rFonts w:asciiTheme="majorHAnsi" w:hAnsiTheme="majorHAnsi" w:cs="Arial"/>
                                <w:sz w:val="18"/>
                                <w:szCs w:val="18"/>
                              </w:rPr>
                              <m:t xml:space="preserve"> rata-rata </m:t>
                            </m:r>
                          </m:num>
                          <m:den>
                            <w:proofErr w:type="spellStart"/>
                            <m:r>
                              <m:rPr>
                                <m:nor/>
                              </m:rPr>
                              <w:rPr>
                                <w:rFonts w:asciiTheme="majorHAnsi" w:hAnsiTheme="majorHAnsi" w:cs="Arial"/>
                                <w:sz w:val="18"/>
                                <w:szCs w:val="18"/>
                              </w:rPr>
                              <m:t>Bobot</m:t>
                            </m:r>
                            <w:proofErr w:type="spellEnd"/>
                            <m:r>
                              <m:rPr>
                                <m:nor/>
                              </m:rPr>
                              <w:rPr>
                                <w:rFonts w:asciiTheme="majorHAnsi" w:hAnsiTheme="majorHAnsi" w:cs="Arial"/>
                                <w:sz w:val="18"/>
                                <w:szCs w:val="18"/>
                              </w:rPr>
                              <m:t xml:space="preserve"> rata-rata</m:t>
                            </m:r>
                          </m:den>
                        </m:f>
                        <m:r>
                          <m:rPr>
                            <m:nor/>
                          </m:rPr>
                          <w:rPr>
                            <w:rFonts w:asciiTheme="majorHAnsi" w:hAnsiTheme="majorHAnsi" w:cs="Arial"/>
                            <w:sz w:val="18"/>
                            <w:szCs w:val="18"/>
                          </w:rPr>
                          <m:t>x 100%</m:t>
                        </m:r>
                      </m:oMath>
                    </w:p>
                  </w:txbxContent>
                </v:textbox>
              </v:rect>
            </w:pict>
          </mc:Fallback>
        </mc:AlternateContent>
      </w:r>
    </w:p>
    <w:p w14:paraId="5224FBEC" w14:textId="77777777" w:rsidR="007D4548" w:rsidRDefault="007D4548" w:rsidP="00484887">
      <w:pPr>
        <w:spacing w:after="120"/>
        <w:jc w:val="both"/>
        <w:rPr>
          <w:rFonts w:asciiTheme="minorHAnsi" w:eastAsiaTheme="minorEastAsia" w:hAnsiTheme="minorHAnsi" w:cstheme="minorHAnsi"/>
          <w:b/>
          <w:color w:val="3687A8"/>
          <w:sz w:val="28"/>
          <w:szCs w:val="28"/>
          <w:lang w:val="id-ID" w:eastAsia="id-ID"/>
        </w:rPr>
      </w:pPr>
    </w:p>
    <w:p w14:paraId="23D4A7EF" w14:textId="4961C1BC" w:rsidR="00C04A0B" w:rsidRPr="007A4695" w:rsidRDefault="00C04A0B" w:rsidP="00C04A0B">
      <w:pPr>
        <w:autoSpaceDE w:val="0"/>
        <w:autoSpaceDN w:val="0"/>
        <w:adjustRightInd w:val="0"/>
        <w:spacing w:before="120" w:after="120"/>
        <w:jc w:val="both"/>
        <w:rPr>
          <w:rFonts w:asciiTheme="minorHAnsi" w:hAnsiTheme="minorHAnsi" w:cstheme="minorHAnsi"/>
          <w:bCs/>
          <w:color w:val="57A8C9"/>
          <w:sz w:val="20"/>
          <w:szCs w:val="20"/>
        </w:rPr>
      </w:pPr>
      <w:proofErr w:type="spellStart"/>
      <w:r w:rsidRPr="00C04A0B">
        <w:rPr>
          <w:rFonts w:asciiTheme="minorHAnsi" w:hAnsiTheme="minorHAnsi" w:cstheme="minorHAnsi"/>
          <w:bCs/>
          <w:color w:val="57A8C9"/>
          <w:sz w:val="20"/>
          <w:szCs w:val="20"/>
        </w:rPr>
        <w:t>Keseragaman</w:t>
      </w:r>
      <w:proofErr w:type="spellEnd"/>
      <w:r w:rsidRPr="00C04A0B">
        <w:rPr>
          <w:rFonts w:asciiTheme="minorHAnsi" w:hAnsiTheme="minorHAnsi" w:cstheme="minorHAnsi"/>
          <w:bCs/>
          <w:color w:val="57A8C9"/>
          <w:sz w:val="20"/>
          <w:szCs w:val="20"/>
        </w:rPr>
        <w:t xml:space="preserve"> </w:t>
      </w:r>
      <w:proofErr w:type="spellStart"/>
      <w:r w:rsidRPr="00C04A0B">
        <w:rPr>
          <w:rFonts w:asciiTheme="minorHAnsi" w:hAnsiTheme="minorHAnsi" w:cstheme="minorHAnsi"/>
          <w:bCs/>
          <w:color w:val="57A8C9"/>
          <w:sz w:val="20"/>
          <w:szCs w:val="20"/>
        </w:rPr>
        <w:t>ukuran</w:t>
      </w:r>
      <w:proofErr w:type="spellEnd"/>
    </w:p>
    <w:p w14:paraId="7718B801" w14:textId="303B31A0" w:rsidR="007D4548" w:rsidRDefault="00C04A0B" w:rsidP="00C04A0B">
      <w:pPr>
        <w:spacing w:after="120"/>
        <w:jc w:val="both"/>
        <w:rPr>
          <w:rFonts w:ascii="Cambria" w:hAnsi="Cambria"/>
          <w:color w:val="231F20"/>
          <w:sz w:val="18"/>
          <w:szCs w:val="18"/>
        </w:rPr>
      </w:pPr>
      <w:proofErr w:type="spellStart"/>
      <w:r w:rsidRPr="007D4548">
        <w:rPr>
          <w:rFonts w:ascii="Cambria" w:hAnsi="Cambria"/>
          <w:color w:val="231F20"/>
          <w:sz w:val="18"/>
          <w:szCs w:val="18"/>
        </w:rPr>
        <w:t>Ditimbang</w:t>
      </w:r>
      <w:proofErr w:type="spellEnd"/>
      <w:r w:rsidRPr="007D4548">
        <w:rPr>
          <w:rFonts w:ascii="Cambria" w:hAnsi="Cambria"/>
          <w:color w:val="231F20"/>
          <w:sz w:val="18"/>
          <w:szCs w:val="18"/>
        </w:rPr>
        <w:t xml:space="preserve"> 30 tablet, </w:t>
      </w:r>
      <w:proofErr w:type="spellStart"/>
      <w:r w:rsidRPr="007D4548">
        <w:rPr>
          <w:rFonts w:ascii="Cambria" w:hAnsi="Cambria"/>
          <w:color w:val="231F20"/>
          <w:sz w:val="18"/>
          <w:szCs w:val="18"/>
        </w:rPr>
        <w:t>kemudian</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dihitung</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bobot</w:t>
      </w:r>
      <w:proofErr w:type="spellEnd"/>
      <w:r w:rsidRPr="007D4548">
        <w:rPr>
          <w:rFonts w:ascii="Cambria" w:hAnsi="Cambria"/>
          <w:color w:val="231F20"/>
          <w:sz w:val="18"/>
          <w:szCs w:val="18"/>
        </w:rPr>
        <w:t xml:space="preserve"> rata-rata tablet. </w:t>
      </w:r>
      <w:proofErr w:type="spellStart"/>
      <w:r w:rsidRPr="007D4548">
        <w:rPr>
          <w:rFonts w:ascii="Cambria" w:hAnsi="Cambria"/>
          <w:color w:val="231F20"/>
          <w:sz w:val="18"/>
          <w:szCs w:val="18"/>
        </w:rPr>
        <w:t>Setelah</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itu</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ditimbang</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satu</w:t>
      </w:r>
      <w:proofErr w:type="spellEnd"/>
      <w:r w:rsidRPr="007D4548">
        <w:rPr>
          <w:rFonts w:ascii="Cambria" w:hAnsi="Cambria"/>
          <w:color w:val="231F20"/>
          <w:sz w:val="18"/>
          <w:szCs w:val="18"/>
        </w:rPr>
        <w:t xml:space="preserve"> per </w:t>
      </w:r>
      <w:proofErr w:type="spellStart"/>
      <w:r w:rsidRPr="007D4548">
        <w:rPr>
          <w:rFonts w:ascii="Cambria" w:hAnsi="Cambria"/>
          <w:color w:val="231F20"/>
          <w:sz w:val="18"/>
          <w:szCs w:val="18"/>
        </w:rPr>
        <w:t>satu</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bobot</w:t>
      </w:r>
      <w:proofErr w:type="spellEnd"/>
      <w:r w:rsidRPr="007D4548">
        <w:rPr>
          <w:rFonts w:ascii="Cambria" w:hAnsi="Cambria"/>
          <w:color w:val="231F20"/>
          <w:sz w:val="18"/>
          <w:szCs w:val="18"/>
        </w:rPr>
        <w:t xml:space="preserve"> tablet dan </w:t>
      </w:r>
      <w:proofErr w:type="spellStart"/>
      <w:r w:rsidRPr="007D4548">
        <w:rPr>
          <w:rFonts w:ascii="Cambria" w:hAnsi="Cambria"/>
          <w:color w:val="231F20"/>
          <w:sz w:val="18"/>
          <w:szCs w:val="18"/>
        </w:rPr>
        <w:t>dicatat</w:t>
      </w:r>
      <w:proofErr w:type="spellEnd"/>
      <w:r w:rsidRPr="007D4548">
        <w:rPr>
          <w:rFonts w:ascii="Cambria" w:hAnsi="Cambria"/>
          <w:color w:val="231F20"/>
          <w:sz w:val="18"/>
          <w:szCs w:val="18"/>
        </w:rPr>
        <w:t xml:space="preserve"> masing-masing </w:t>
      </w:r>
      <w:proofErr w:type="spellStart"/>
      <w:r w:rsidRPr="007D4548">
        <w:rPr>
          <w:rFonts w:ascii="Cambria" w:hAnsi="Cambria"/>
          <w:color w:val="231F20"/>
          <w:sz w:val="18"/>
          <w:szCs w:val="18"/>
        </w:rPr>
        <w:t>bobot</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lalu</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dihitung</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penyimpangan</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bobot</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setiap</w:t>
      </w:r>
      <w:proofErr w:type="spellEnd"/>
      <w:r w:rsidRPr="007D4548">
        <w:rPr>
          <w:rFonts w:ascii="Cambria" w:hAnsi="Cambria"/>
          <w:color w:val="231F20"/>
          <w:sz w:val="18"/>
          <w:szCs w:val="18"/>
        </w:rPr>
        <w:t xml:space="preserve"> tablet </w:t>
      </w:r>
      <w:proofErr w:type="spellStart"/>
      <w:r w:rsidRPr="007D4548">
        <w:rPr>
          <w:rFonts w:ascii="Cambria" w:hAnsi="Cambria"/>
          <w:color w:val="231F20"/>
          <w:sz w:val="18"/>
          <w:szCs w:val="18"/>
        </w:rPr>
        <w:t>dengan</w:t>
      </w:r>
      <w:proofErr w:type="spellEnd"/>
      <w:r w:rsidRPr="007D4548">
        <w:rPr>
          <w:rFonts w:ascii="Cambria" w:hAnsi="Cambria"/>
          <w:color w:val="231F20"/>
          <w:sz w:val="18"/>
          <w:szCs w:val="18"/>
        </w:rPr>
        <w:t xml:space="preserve"> </w:t>
      </w:r>
      <w:proofErr w:type="spellStart"/>
      <w:r w:rsidRPr="007D4548">
        <w:rPr>
          <w:rFonts w:ascii="Cambria" w:hAnsi="Cambria"/>
          <w:color w:val="231F20"/>
          <w:sz w:val="18"/>
          <w:szCs w:val="18"/>
        </w:rPr>
        <w:t>rumus</w:t>
      </w:r>
      <w:proofErr w:type="spellEnd"/>
      <w:r w:rsidRPr="007D4548">
        <w:rPr>
          <w:rFonts w:ascii="Cambria" w:hAnsi="Cambria"/>
          <w:color w:val="231F20"/>
          <w:sz w:val="18"/>
          <w:szCs w:val="18"/>
        </w:rPr>
        <w:t>:</w:t>
      </w:r>
    </w:p>
    <w:p w14:paraId="02FE0665" w14:textId="7E4EEA1C" w:rsidR="00C04A0B" w:rsidRPr="007A4695" w:rsidRDefault="00A77C81" w:rsidP="00C04A0B">
      <w:pPr>
        <w:autoSpaceDE w:val="0"/>
        <w:autoSpaceDN w:val="0"/>
        <w:adjustRightInd w:val="0"/>
        <w:spacing w:before="120" w:after="120"/>
        <w:jc w:val="both"/>
        <w:rPr>
          <w:rFonts w:asciiTheme="minorHAnsi" w:hAnsiTheme="minorHAnsi" w:cstheme="minorHAnsi"/>
          <w:bCs/>
          <w:color w:val="57A8C9"/>
          <w:sz w:val="20"/>
          <w:szCs w:val="20"/>
        </w:rPr>
      </w:pPr>
      <w:proofErr w:type="spellStart"/>
      <w:r>
        <w:rPr>
          <w:rFonts w:asciiTheme="minorHAnsi" w:hAnsiTheme="minorHAnsi" w:cstheme="minorHAnsi"/>
          <w:bCs/>
          <w:color w:val="57A8C9"/>
          <w:sz w:val="20"/>
          <w:szCs w:val="20"/>
        </w:rPr>
        <w:t>Kekerasan</w:t>
      </w:r>
      <w:proofErr w:type="spellEnd"/>
    </w:p>
    <w:p w14:paraId="0C325BF2" w14:textId="6468A452" w:rsidR="00C04A0B" w:rsidRDefault="00A77C81" w:rsidP="00C04A0B">
      <w:pPr>
        <w:spacing w:after="120"/>
        <w:jc w:val="both"/>
        <w:rPr>
          <w:rFonts w:ascii="Cambria" w:hAnsi="Cambria"/>
          <w:color w:val="231F20"/>
          <w:sz w:val="18"/>
          <w:szCs w:val="18"/>
        </w:rPr>
      </w:pPr>
      <w:proofErr w:type="spellStart"/>
      <w:r w:rsidRPr="00A77C81">
        <w:rPr>
          <w:rFonts w:ascii="Cambria" w:hAnsi="Cambria"/>
          <w:color w:val="231F20"/>
          <w:sz w:val="18"/>
          <w:szCs w:val="18"/>
        </w:rPr>
        <w:t>Diukur</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dengan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alat</w:t>
      </w:r>
      <w:proofErr w:type="spellEnd"/>
      <w:r w:rsidRPr="00A77C81">
        <w:rPr>
          <w:rFonts w:ascii="Cambria" w:hAnsi="Cambria"/>
          <w:color w:val="231F20"/>
          <w:sz w:val="18"/>
          <w:szCs w:val="18"/>
        </w:rPr>
        <w:t xml:space="preserve"> hardness tester </w:t>
      </w:r>
      <w:proofErr w:type="spellStart"/>
      <w:r w:rsidRPr="00A77C81">
        <w:rPr>
          <w:rFonts w:ascii="Cambria" w:hAnsi="Cambria"/>
          <w:color w:val="231F20"/>
          <w:sz w:val="18"/>
          <w:szCs w:val="18"/>
        </w:rPr>
        <w:t>dengan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cara</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diambil</w:t>
      </w:r>
      <w:proofErr w:type="spellEnd"/>
      <w:r w:rsidRPr="00A77C81">
        <w:rPr>
          <w:rFonts w:ascii="Cambria" w:hAnsi="Cambria"/>
          <w:color w:val="231F20"/>
          <w:sz w:val="18"/>
          <w:szCs w:val="18"/>
        </w:rPr>
        <w:t xml:space="preserve"> 30 tablet </w:t>
      </w:r>
      <w:proofErr w:type="spellStart"/>
      <w:r w:rsidRPr="00A77C81">
        <w:rPr>
          <w:rFonts w:ascii="Cambria" w:hAnsi="Cambria"/>
          <w:color w:val="231F20"/>
          <w:sz w:val="18"/>
          <w:szCs w:val="18"/>
        </w:rPr>
        <w:t>secara</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acak</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Sebuah</w:t>
      </w:r>
      <w:proofErr w:type="spellEnd"/>
      <w:r w:rsidRPr="00A77C81">
        <w:rPr>
          <w:rFonts w:ascii="Cambria" w:hAnsi="Cambria"/>
          <w:color w:val="231F20"/>
          <w:sz w:val="18"/>
          <w:szCs w:val="18"/>
        </w:rPr>
        <w:t xml:space="preserve"> tablet </w:t>
      </w:r>
      <w:proofErr w:type="spellStart"/>
      <w:r w:rsidRPr="00A77C81">
        <w:rPr>
          <w:rFonts w:ascii="Cambria" w:hAnsi="Cambria"/>
          <w:color w:val="231F20"/>
          <w:sz w:val="18"/>
          <w:szCs w:val="18"/>
        </w:rPr>
        <w:t>diletakkan</w:t>
      </w:r>
      <w:proofErr w:type="spellEnd"/>
      <w:r w:rsidRPr="00A77C81">
        <w:rPr>
          <w:rFonts w:ascii="Cambria" w:hAnsi="Cambria"/>
          <w:color w:val="231F20"/>
          <w:sz w:val="18"/>
          <w:szCs w:val="18"/>
        </w:rPr>
        <w:t xml:space="preserve"> pada </w:t>
      </w:r>
      <w:proofErr w:type="spellStart"/>
      <w:r w:rsidRPr="00A77C81">
        <w:rPr>
          <w:rFonts w:ascii="Cambria" w:hAnsi="Cambria"/>
          <w:color w:val="231F20"/>
          <w:sz w:val="18"/>
          <w:szCs w:val="18"/>
        </w:rPr>
        <w:t>alat</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dengan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posisi</w:t>
      </w:r>
      <w:proofErr w:type="spellEnd"/>
      <w:r w:rsidRPr="00A77C81">
        <w:rPr>
          <w:rFonts w:ascii="Cambria" w:hAnsi="Cambria"/>
          <w:color w:val="231F20"/>
          <w:sz w:val="18"/>
          <w:szCs w:val="18"/>
        </w:rPr>
        <w:t xml:space="preserve"> horizontal, </w:t>
      </w:r>
      <w:proofErr w:type="spellStart"/>
      <w:r w:rsidRPr="00A77C81">
        <w:rPr>
          <w:rFonts w:ascii="Cambria" w:hAnsi="Cambria"/>
          <w:color w:val="231F20"/>
          <w:sz w:val="18"/>
          <w:szCs w:val="18"/>
        </w:rPr>
        <w:t>lalu</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alat</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dikalibrasi</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dengan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posisi</w:t>
      </w:r>
      <w:proofErr w:type="spellEnd"/>
      <w:r w:rsidRPr="00A77C81">
        <w:rPr>
          <w:rFonts w:ascii="Cambria" w:hAnsi="Cambria"/>
          <w:color w:val="231F20"/>
          <w:sz w:val="18"/>
          <w:szCs w:val="18"/>
        </w:rPr>
        <w:t xml:space="preserve"> 0. </w:t>
      </w:r>
      <w:proofErr w:type="spellStart"/>
      <w:r w:rsidRPr="00A77C81">
        <w:rPr>
          <w:rFonts w:ascii="Cambria" w:hAnsi="Cambria"/>
          <w:color w:val="231F20"/>
          <w:sz w:val="18"/>
          <w:szCs w:val="18"/>
        </w:rPr>
        <w:t>Kemudian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ditekan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tombol</w:t>
      </w:r>
      <w:proofErr w:type="spellEnd"/>
      <w:r w:rsidRPr="00A77C81">
        <w:rPr>
          <w:rFonts w:ascii="Cambria" w:hAnsi="Cambria"/>
          <w:color w:val="231F20"/>
          <w:sz w:val="18"/>
          <w:szCs w:val="18"/>
        </w:rPr>
        <w:t xml:space="preserve"> start </w:t>
      </w:r>
      <w:proofErr w:type="spellStart"/>
      <w:r w:rsidRPr="00A77C81">
        <w:rPr>
          <w:rFonts w:ascii="Cambria" w:hAnsi="Cambria"/>
          <w:color w:val="231F20"/>
          <w:sz w:val="18"/>
          <w:szCs w:val="18"/>
        </w:rPr>
        <w:t>hingga</w:t>
      </w:r>
      <w:proofErr w:type="spellEnd"/>
      <w:r w:rsidRPr="00A77C81">
        <w:rPr>
          <w:rFonts w:ascii="Cambria" w:hAnsi="Cambria"/>
          <w:color w:val="231F20"/>
          <w:sz w:val="18"/>
          <w:szCs w:val="18"/>
        </w:rPr>
        <w:t xml:space="preserve"> tablet </w:t>
      </w:r>
      <w:proofErr w:type="spellStart"/>
      <w:r w:rsidRPr="00A77C81">
        <w:rPr>
          <w:rFonts w:ascii="Cambria" w:hAnsi="Cambria"/>
          <w:color w:val="231F20"/>
          <w:sz w:val="18"/>
          <w:szCs w:val="18"/>
        </w:rPr>
        <w:t>pecah</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Selanjutnya</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dilakukan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pembaca</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skala</w:t>
      </w:r>
      <w:proofErr w:type="spellEnd"/>
      <w:r w:rsidRPr="00A77C81">
        <w:rPr>
          <w:rFonts w:ascii="Cambria" w:hAnsi="Cambria"/>
          <w:color w:val="231F20"/>
          <w:sz w:val="18"/>
          <w:szCs w:val="18"/>
        </w:rPr>
        <w:t xml:space="preserve"> yang </w:t>
      </w:r>
      <w:proofErr w:type="spellStart"/>
      <w:r w:rsidRPr="00A77C81">
        <w:rPr>
          <w:rFonts w:ascii="Cambria" w:hAnsi="Cambria"/>
          <w:color w:val="231F20"/>
          <w:sz w:val="18"/>
          <w:szCs w:val="18"/>
        </w:rPr>
        <w:t>tertera</w:t>
      </w:r>
      <w:proofErr w:type="spellEnd"/>
      <w:r w:rsidRPr="00A77C81">
        <w:rPr>
          <w:rFonts w:ascii="Cambria" w:hAnsi="Cambria"/>
          <w:color w:val="231F20"/>
          <w:sz w:val="18"/>
          <w:szCs w:val="18"/>
        </w:rPr>
        <w:t xml:space="preserve"> pada </w:t>
      </w:r>
      <w:proofErr w:type="spellStart"/>
      <w:r w:rsidRPr="00A77C81">
        <w:rPr>
          <w:rFonts w:ascii="Cambria" w:hAnsi="Cambria"/>
          <w:color w:val="231F20"/>
          <w:sz w:val="18"/>
          <w:szCs w:val="18"/>
        </w:rPr>
        <w:t>alat</w:t>
      </w:r>
      <w:proofErr w:type="spellEnd"/>
      <w:r w:rsidRPr="00A77C81">
        <w:rPr>
          <w:rFonts w:ascii="Cambria" w:hAnsi="Cambria"/>
          <w:color w:val="231F20"/>
          <w:sz w:val="18"/>
          <w:szCs w:val="18"/>
        </w:rPr>
        <w:t xml:space="preserve"> Tablet </w:t>
      </w:r>
      <w:proofErr w:type="spellStart"/>
      <w:r w:rsidRPr="00A77C81">
        <w:rPr>
          <w:rFonts w:ascii="Cambria" w:hAnsi="Cambria"/>
          <w:color w:val="231F20"/>
          <w:sz w:val="18"/>
          <w:szCs w:val="18"/>
        </w:rPr>
        <w:t>kunyah</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memenuhi</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syarat</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jika</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kekerasannya</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berkisar</w:t>
      </w:r>
      <w:proofErr w:type="spellEnd"/>
      <w:r w:rsidRPr="00A77C81">
        <w:rPr>
          <w:rFonts w:ascii="Cambria" w:hAnsi="Cambria"/>
          <w:color w:val="231F20"/>
          <w:sz w:val="18"/>
          <w:szCs w:val="18"/>
        </w:rPr>
        <w:t xml:space="preserve"> 4 - 7 kg/cm2.</w:t>
      </w:r>
    </w:p>
    <w:p w14:paraId="73C840BE" w14:textId="77777777" w:rsidR="00D21F6E" w:rsidRDefault="00D21F6E" w:rsidP="00A77C81">
      <w:pPr>
        <w:autoSpaceDE w:val="0"/>
        <w:autoSpaceDN w:val="0"/>
        <w:adjustRightInd w:val="0"/>
        <w:spacing w:before="120" w:after="120"/>
        <w:jc w:val="both"/>
        <w:rPr>
          <w:rFonts w:asciiTheme="minorHAnsi" w:hAnsiTheme="minorHAnsi" w:cstheme="minorHAnsi"/>
          <w:bCs/>
          <w:color w:val="57A8C9"/>
          <w:sz w:val="20"/>
          <w:szCs w:val="20"/>
        </w:rPr>
      </w:pPr>
    </w:p>
    <w:p w14:paraId="1C234398" w14:textId="033DC557" w:rsidR="00A77C81" w:rsidRPr="007A4695" w:rsidRDefault="00A77C81" w:rsidP="00A77C81">
      <w:pPr>
        <w:autoSpaceDE w:val="0"/>
        <w:autoSpaceDN w:val="0"/>
        <w:adjustRightInd w:val="0"/>
        <w:spacing w:before="120" w:after="120"/>
        <w:jc w:val="both"/>
        <w:rPr>
          <w:rFonts w:asciiTheme="minorHAnsi" w:hAnsiTheme="minorHAnsi" w:cstheme="minorHAnsi"/>
          <w:bCs/>
          <w:color w:val="57A8C9"/>
          <w:sz w:val="20"/>
          <w:szCs w:val="20"/>
        </w:rPr>
      </w:pPr>
      <w:proofErr w:type="spellStart"/>
      <w:r>
        <w:rPr>
          <w:rFonts w:asciiTheme="minorHAnsi" w:hAnsiTheme="minorHAnsi" w:cstheme="minorHAnsi"/>
          <w:bCs/>
          <w:color w:val="57A8C9"/>
          <w:sz w:val="20"/>
          <w:szCs w:val="20"/>
        </w:rPr>
        <w:t>Kerapuhan</w:t>
      </w:r>
      <w:proofErr w:type="spellEnd"/>
    </w:p>
    <w:p w14:paraId="56A70BAC" w14:textId="77777777" w:rsidR="00A77C81" w:rsidRDefault="00A77C81" w:rsidP="00A77C81">
      <w:pPr>
        <w:spacing w:after="120"/>
        <w:jc w:val="both"/>
        <w:rPr>
          <w:rFonts w:ascii="Cambria" w:hAnsi="Cambria"/>
          <w:color w:val="231F20"/>
          <w:sz w:val="18"/>
          <w:szCs w:val="18"/>
        </w:rPr>
      </w:pPr>
      <w:proofErr w:type="spellStart"/>
      <w:r w:rsidRPr="00A77C81">
        <w:rPr>
          <w:rFonts w:ascii="Cambria" w:hAnsi="Cambria"/>
          <w:color w:val="231F20"/>
          <w:sz w:val="18"/>
          <w:szCs w:val="18"/>
        </w:rPr>
        <w:t>Dilakukan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dengan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alat</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friabilator</w:t>
      </w:r>
      <w:proofErr w:type="spellEnd"/>
      <w:r w:rsidRPr="00A77C81">
        <w:rPr>
          <w:rFonts w:ascii="Cambria" w:hAnsi="Cambria"/>
          <w:color w:val="231F20"/>
          <w:sz w:val="18"/>
          <w:szCs w:val="18"/>
        </w:rPr>
        <w:t xml:space="preserve"> tester </w:t>
      </w:r>
      <w:proofErr w:type="spellStart"/>
      <w:r w:rsidRPr="00A77C81">
        <w:rPr>
          <w:rFonts w:ascii="Cambria" w:hAnsi="Cambria"/>
          <w:color w:val="231F20"/>
          <w:sz w:val="18"/>
          <w:szCs w:val="18"/>
        </w:rPr>
        <w:t>dengan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cara</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diambil</w:t>
      </w:r>
      <w:proofErr w:type="spellEnd"/>
      <w:r w:rsidRPr="00A77C81">
        <w:rPr>
          <w:rFonts w:ascii="Cambria" w:hAnsi="Cambria"/>
          <w:color w:val="231F20"/>
          <w:sz w:val="18"/>
          <w:szCs w:val="18"/>
        </w:rPr>
        <w:t xml:space="preserve"> 30 tablet, </w:t>
      </w:r>
      <w:proofErr w:type="spellStart"/>
      <w:r w:rsidRPr="00A77C81">
        <w:rPr>
          <w:rFonts w:ascii="Cambria" w:hAnsi="Cambria"/>
          <w:color w:val="231F20"/>
          <w:sz w:val="18"/>
          <w:szCs w:val="18"/>
        </w:rPr>
        <w:t>kemudian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tiap</w:t>
      </w:r>
      <w:proofErr w:type="spellEnd"/>
      <w:r w:rsidRPr="00A77C81">
        <w:rPr>
          <w:rFonts w:ascii="Cambria" w:hAnsi="Cambria"/>
          <w:color w:val="231F20"/>
          <w:sz w:val="18"/>
          <w:szCs w:val="18"/>
        </w:rPr>
        <w:t xml:space="preserve"> tablet </w:t>
      </w:r>
      <w:proofErr w:type="spellStart"/>
      <w:r w:rsidRPr="00A77C81">
        <w:rPr>
          <w:rFonts w:ascii="Cambria" w:hAnsi="Cambria"/>
          <w:color w:val="231F20"/>
          <w:sz w:val="18"/>
          <w:szCs w:val="18"/>
        </w:rPr>
        <w:t>dibersihkan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dari</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serbuk</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halus</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lalu</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ditimbang</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dalam</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neraca</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analitik</w:t>
      </w:r>
      <w:proofErr w:type="spellEnd"/>
      <w:r w:rsidRPr="00A77C81">
        <w:rPr>
          <w:rFonts w:ascii="Cambria" w:hAnsi="Cambria"/>
          <w:color w:val="231F20"/>
          <w:sz w:val="18"/>
          <w:szCs w:val="18"/>
        </w:rPr>
        <w:t xml:space="preserve"> yang </w:t>
      </w:r>
      <w:proofErr w:type="spellStart"/>
      <w:r w:rsidRPr="00A77C81">
        <w:rPr>
          <w:rFonts w:ascii="Cambria" w:hAnsi="Cambria"/>
          <w:color w:val="231F20"/>
          <w:sz w:val="18"/>
          <w:szCs w:val="18"/>
        </w:rPr>
        <w:t>dinyatakan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sebagai</w:t>
      </w:r>
      <w:proofErr w:type="spellEnd"/>
      <w:r w:rsidRPr="00A77C81">
        <w:rPr>
          <w:rFonts w:ascii="Cambria" w:hAnsi="Cambria"/>
          <w:color w:val="231F20"/>
          <w:sz w:val="18"/>
          <w:szCs w:val="18"/>
        </w:rPr>
        <w:t xml:space="preserve"> (a) </w:t>
      </w:r>
      <w:proofErr w:type="spellStart"/>
      <w:r w:rsidRPr="00A77C81">
        <w:rPr>
          <w:rFonts w:ascii="Cambria" w:hAnsi="Cambria"/>
          <w:color w:val="231F20"/>
          <w:sz w:val="18"/>
          <w:szCs w:val="18"/>
        </w:rPr>
        <w:t>kemudian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dimasukkan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ke</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dalam</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alat</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friabilator</w:t>
      </w:r>
      <w:proofErr w:type="spellEnd"/>
      <w:r w:rsidRPr="00A77C81">
        <w:rPr>
          <w:rFonts w:ascii="Cambria" w:hAnsi="Cambria"/>
          <w:color w:val="231F20"/>
          <w:sz w:val="18"/>
          <w:szCs w:val="18"/>
        </w:rPr>
        <w:t xml:space="preserve">. Alat </w:t>
      </w:r>
      <w:proofErr w:type="spellStart"/>
      <w:r w:rsidRPr="00A77C81">
        <w:rPr>
          <w:rFonts w:ascii="Cambria" w:hAnsi="Cambria"/>
          <w:color w:val="231F20"/>
          <w:sz w:val="18"/>
          <w:szCs w:val="18"/>
        </w:rPr>
        <w:t>dijalankan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dengan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kecepatan</w:t>
      </w:r>
      <w:proofErr w:type="spellEnd"/>
      <w:r w:rsidRPr="00A77C81">
        <w:rPr>
          <w:rFonts w:ascii="Cambria" w:hAnsi="Cambria"/>
          <w:color w:val="231F20"/>
          <w:sz w:val="18"/>
          <w:szCs w:val="18"/>
        </w:rPr>
        <w:t xml:space="preserve"> 25 rpm </w:t>
      </w:r>
      <w:proofErr w:type="spellStart"/>
      <w:r w:rsidRPr="00A77C81">
        <w:rPr>
          <w:rFonts w:ascii="Cambria" w:hAnsi="Cambria"/>
          <w:color w:val="231F20"/>
          <w:sz w:val="18"/>
          <w:szCs w:val="18"/>
        </w:rPr>
        <w:t>selama</w:t>
      </w:r>
      <w:proofErr w:type="spellEnd"/>
      <w:r w:rsidRPr="00A77C81">
        <w:rPr>
          <w:rFonts w:ascii="Cambria" w:hAnsi="Cambria"/>
          <w:color w:val="231F20"/>
          <w:sz w:val="18"/>
          <w:szCs w:val="18"/>
        </w:rPr>
        <w:t xml:space="preserve"> 4 </w:t>
      </w:r>
      <w:proofErr w:type="spellStart"/>
      <w:r w:rsidRPr="00A77C81">
        <w:rPr>
          <w:rFonts w:ascii="Cambria" w:hAnsi="Cambria"/>
          <w:color w:val="231F20"/>
          <w:sz w:val="18"/>
          <w:szCs w:val="18"/>
        </w:rPr>
        <w:t>menit</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atau</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sebanyak</w:t>
      </w:r>
      <w:proofErr w:type="spellEnd"/>
      <w:r w:rsidRPr="00A77C81">
        <w:rPr>
          <w:rFonts w:ascii="Cambria" w:hAnsi="Cambria"/>
          <w:color w:val="231F20"/>
          <w:sz w:val="18"/>
          <w:szCs w:val="18"/>
        </w:rPr>
        <w:t xml:space="preserve"> 100 kali </w:t>
      </w:r>
      <w:proofErr w:type="spellStart"/>
      <w:r w:rsidRPr="00A77C81">
        <w:rPr>
          <w:rFonts w:ascii="Cambria" w:hAnsi="Cambria"/>
          <w:color w:val="231F20"/>
          <w:sz w:val="18"/>
          <w:szCs w:val="18"/>
        </w:rPr>
        <w:t>putaran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Dikeluarkan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seluruh</w:t>
      </w:r>
      <w:proofErr w:type="spellEnd"/>
      <w:r w:rsidRPr="00A77C81">
        <w:rPr>
          <w:rFonts w:ascii="Cambria" w:hAnsi="Cambria"/>
          <w:color w:val="231F20"/>
          <w:sz w:val="18"/>
          <w:szCs w:val="18"/>
        </w:rPr>
        <w:t xml:space="preserve"> tablet, </w:t>
      </w:r>
      <w:proofErr w:type="spellStart"/>
      <w:r w:rsidRPr="00A77C81">
        <w:rPr>
          <w:rFonts w:ascii="Cambria" w:hAnsi="Cambria"/>
          <w:color w:val="231F20"/>
          <w:sz w:val="18"/>
          <w:szCs w:val="18"/>
        </w:rPr>
        <w:t>dibersihkan</w:t>
      </w:r>
      <w:proofErr w:type="spellEnd"/>
      <w:r w:rsidRPr="00A77C81">
        <w:rPr>
          <w:rFonts w:ascii="Cambria" w:hAnsi="Cambria"/>
          <w:color w:val="231F20"/>
          <w:sz w:val="18"/>
          <w:szCs w:val="18"/>
        </w:rPr>
        <w:t xml:space="preserve"> dan </w:t>
      </w:r>
      <w:proofErr w:type="spellStart"/>
      <w:r w:rsidRPr="00A77C81">
        <w:rPr>
          <w:rFonts w:ascii="Cambria" w:hAnsi="Cambria"/>
          <w:color w:val="231F20"/>
          <w:sz w:val="18"/>
          <w:szCs w:val="18"/>
        </w:rPr>
        <w:t>ditimbang</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kembali</w:t>
      </w:r>
      <w:proofErr w:type="spellEnd"/>
      <w:r w:rsidRPr="00A77C81">
        <w:rPr>
          <w:rFonts w:ascii="Cambria" w:hAnsi="Cambria"/>
          <w:color w:val="231F20"/>
          <w:sz w:val="18"/>
          <w:szCs w:val="18"/>
        </w:rPr>
        <w:t xml:space="preserve"> (b). </w:t>
      </w:r>
      <w:proofErr w:type="spellStart"/>
      <w:r w:rsidRPr="00A77C81">
        <w:rPr>
          <w:rFonts w:ascii="Cambria" w:hAnsi="Cambria"/>
          <w:color w:val="231F20"/>
          <w:sz w:val="18"/>
          <w:szCs w:val="18"/>
        </w:rPr>
        <w:t>Selanjutnya</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dihitung</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kerapuhan</w:t>
      </w:r>
      <w:proofErr w:type="spellEnd"/>
      <w:r w:rsidRPr="00A77C81">
        <w:rPr>
          <w:rFonts w:ascii="Cambria" w:hAnsi="Cambria"/>
          <w:color w:val="231F20"/>
          <w:sz w:val="18"/>
          <w:szCs w:val="18"/>
        </w:rPr>
        <w:t xml:space="preserve"> tablet (F), </w:t>
      </w:r>
      <w:proofErr w:type="spellStart"/>
      <w:r w:rsidRPr="00A77C81">
        <w:rPr>
          <w:rFonts w:ascii="Cambria" w:hAnsi="Cambria"/>
          <w:color w:val="231F20"/>
          <w:sz w:val="18"/>
          <w:szCs w:val="18"/>
        </w:rPr>
        <w:t>dengan</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rumus</w:t>
      </w:r>
      <w:proofErr w:type="spellEnd"/>
      <w:r w:rsidRPr="00A77C81">
        <w:rPr>
          <w:rFonts w:ascii="Cambria" w:hAnsi="Cambria"/>
          <w:color w:val="231F20"/>
          <w:sz w:val="18"/>
          <w:szCs w:val="18"/>
        </w:rPr>
        <w:t xml:space="preserve">:   </w:t>
      </w:r>
    </w:p>
    <w:p w14:paraId="2597E194" w14:textId="3B32FE49" w:rsidR="00A77C81" w:rsidRPr="00A77C81" w:rsidRDefault="00A77C81" w:rsidP="00A77C81">
      <w:pPr>
        <w:spacing w:after="120"/>
        <w:jc w:val="both"/>
        <w:rPr>
          <w:rFonts w:ascii="Cambria" w:hAnsi="Cambria"/>
          <w:color w:val="231F20"/>
          <w:sz w:val="18"/>
          <w:szCs w:val="18"/>
        </w:rPr>
      </w:pPr>
      <w:r w:rsidRPr="00A77C81">
        <w:rPr>
          <w:rFonts w:ascii="Cambria" w:hAnsi="Cambria"/>
          <w:color w:val="231F20"/>
          <w:sz w:val="18"/>
          <w:szCs w:val="18"/>
        </w:rPr>
        <w:t>F = "a - b" /"a" x 100%</w:t>
      </w:r>
    </w:p>
    <w:p w14:paraId="2084A7BA" w14:textId="4EB5B159" w:rsidR="00A77C81" w:rsidRDefault="00A77C81" w:rsidP="00A77C81">
      <w:pPr>
        <w:spacing w:after="120"/>
        <w:jc w:val="both"/>
        <w:rPr>
          <w:rFonts w:ascii="Cambria" w:hAnsi="Cambria"/>
          <w:color w:val="231F20"/>
          <w:sz w:val="18"/>
          <w:szCs w:val="18"/>
        </w:rPr>
      </w:pPr>
      <w:r w:rsidRPr="00A77C81">
        <w:rPr>
          <w:rFonts w:ascii="Cambria" w:hAnsi="Cambria"/>
          <w:color w:val="231F20"/>
          <w:sz w:val="18"/>
          <w:szCs w:val="18"/>
        </w:rPr>
        <w:t xml:space="preserve">Tablet </w:t>
      </w:r>
      <w:proofErr w:type="spellStart"/>
      <w:r w:rsidRPr="00A77C81">
        <w:rPr>
          <w:rFonts w:ascii="Cambria" w:hAnsi="Cambria"/>
          <w:color w:val="231F20"/>
          <w:sz w:val="18"/>
          <w:szCs w:val="18"/>
        </w:rPr>
        <w:t>kunyah</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memenuhi</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syarat</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jika</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nilai</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friabilitas</w:t>
      </w:r>
      <w:proofErr w:type="spellEnd"/>
      <w:r w:rsidRPr="00A77C81">
        <w:rPr>
          <w:rFonts w:ascii="Cambria" w:hAnsi="Cambria"/>
          <w:color w:val="231F20"/>
          <w:sz w:val="18"/>
          <w:szCs w:val="18"/>
        </w:rPr>
        <w:t xml:space="preserve"> </w:t>
      </w:r>
      <w:proofErr w:type="spellStart"/>
      <w:r w:rsidRPr="00A77C81">
        <w:rPr>
          <w:rFonts w:ascii="Cambria" w:hAnsi="Cambria"/>
          <w:color w:val="231F20"/>
          <w:sz w:val="18"/>
          <w:szCs w:val="18"/>
        </w:rPr>
        <w:t>sampai</w:t>
      </w:r>
      <w:proofErr w:type="spellEnd"/>
      <w:r w:rsidRPr="00A77C81">
        <w:rPr>
          <w:rFonts w:ascii="Cambria" w:hAnsi="Cambria"/>
          <w:color w:val="231F20"/>
          <w:sz w:val="18"/>
          <w:szCs w:val="18"/>
        </w:rPr>
        <w:t xml:space="preserve"> 3 - 4%</w:t>
      </w:r>
    </w:p>
    <w:p w14:paraId="66651004" w14:textId="0B03DDB0" w:rsidR="007076EC" w:rsidRDefault="007076EC" w:rsidP="007076EC">
      <w:pPr>
        <w:autoSpaceDE w:val="0"/>
        <w:autoSpaceDN w:val="0"/>
        <w:adjustRightInd w:val="0"/>
        <w:spacing w:before="120" w:after="120"/>
        <w:jc w:val="both"/>
        <w:rPr>
          <w:rFonts w:asciiTheme="minorHAnsi" w:hAnsiTheme="minorHAnsi" w:cstheme="minorHAnsi"/>
          <w:bCs/>
          <w:i/>
          <w:iCs/>
          <w:color w:val="57A8C9"/>
          <w:sz w:val="20"/>
          <w:szCs w:val="20"/>
        </w:rPr>
      </w:pPr>
      <w:proofErr w:type="spellStart"/>
      <w:r w:rsidRPr="007076EC">
        <w:rPr>
          <w:rFonts w:asciiTheme="minorHAnsi" w:hAnsiTheme="minorHAnsi" w:cstheme="minorHAnsi"/>
          <w:bCs/>
          <w:i/>
          <w:iCs/>
          <w:color w:val="57A8C9"/>
          <w:sz w:val="20"/>
          <w:szCs w:val="20"/>
        </w:rPr>
        <w:t>Pengujian</w:t>
      </w:r>
      <w:proofErr w:type="spellEnd"/>
      <w:r w:rsidRPr="007076EC">
        <w:rPr>
          <w:rFonts w:asciiTheme="minorHAnsi" w:hAnsiTheme="minorHAnsi" w:cstheme="minorHAnsi"/>
          <w:bCs/>
          <w:i/>
          <w:iCs/>
          <w:color w:val="57A8C9"/>
          <w:sz w:val="20"/>
          <w:szCs w:val="20"/>
        </w:rPr>
        <w:t xml:space="preserve"> </w:t>
      </w:r>
      <w:proofErr w:type="spellStart"/>
      <w:r w:rsidRPr="007076EC">
        <w:rPr>
          <w:rFonts w:asciiTheme="minorHAnsi" w:hAnsiTheme="minorHAnsi" w:cstheme="minorHAnsi"/>
          <w:bCs/>
          <w:i/>
          <w:iCs/>
          <w:color w:val="57A8C9"/>
          <w:sz w:val="20"/>
          <w:szCs w:val="20"/>
        </w:rPr>
        <w:t>angka</w:t>
      </w:r>
      <w:proofErr w:type="spellEnd"/>
      <w:r w:rsidRPr="007076EC">
        <w:rPr>
          <w:rFonts w:asciiTheme="minorHAnsi" w:hAnsiTheme="minorHAnsi" w:cstheme="minorHAnsi"/>
          <w:bCs/>
          <w:i/>
          <w:iCs/>
          <w:color w:val="57A8C9"/>
          <w:sz w:val="20"/>
          <w:szCs w:val="20"/>
        </w:rPr>
        <w:t xml:space="preserve"> </w:t>
      </w:r>
      <w:proofErr w:type="spellStart"/>
      <w:r w:rsidRPr="007076EC">
        <w:rPr>
          <w:rFonts w:asciiTheme="minorHAnsi" w:hAnsiTheme="minorHAnsi" w:cstheme="minorHAnsi"/>
          <w:bCs/>
          <w:i/>
          <w:iCs/>
          <w:color w:val="57A8C9"/>
          <w:sz w:val="20"/>
          <w:szCs w:val="20"/>
        </w:rPr>
        <w:t>lempeng</w:t>
      </w:r>
      <w:proofErr w:type="spellEnd"/>
      <w:r w:rsidRPr="007076EC">
        <w:rPr>
          <w:rFonts w:asciiTheme="minorHAnsi" w:hAnsiTheme="minorHAnsi" w:cstheme="minorHAnsi"/>
          <w:bCs/>
          <w:i/>
          <w:iCs/>
          <w:color w:val="57A8C9"/>
          <w:sz w:val="20"/>
          <w:szCs w:val="20"/>
        </w:rPr>
        <w:t xml:space="preserve"> total (</w:t>
      </w:r>
      <w:proofErr w:type="spellStart"/>
      <w:r w:rsidRPr="007076EC">
        <w:rPr>
          <w:rFonts w:asciiTheme="minorHAnsi" w:hAnsiTheme="minorHAnsi" w:cstheme="minorHAnsi"/>
          <w:bCs/>
          <w:i/>
          <w:iCs/>
          <w:color w:val="57A8C9"/>
          <w:sz w:val="20"/>
          <w:szCs w:val="20"/>
        </w:rPr>
        <w:t>bakteri</w:t>
      </w:r>
      <w:proofErr w:type="spellEnd"/>
      <w:r w:rsidRPr="007076EC">
        <w:rPr>
          <w:rFonts w:asciiTheme="minorHAnsi" w:hAnsiTheme="minorHAnsi" w:cstheme="minorHAnsi"/>
          <w:bCs/>
          <w:i/>
          <w:iCs/>
          <w:color w:val="57A8C9"/>
          <w:sz w:val="20"/>
          <w:szCs w:val="20"/>
        </w:rPr>
        <w:t xml:space="preserve">) tablet </w:t>
      </w:r>
      <w:proofErr w:type="spellStart"/>
      <w:r w:rsidRPr="007076EC">
        <w:rPr>
          <w:rFonts w:asciiTheme="minorHAnsi" w:hAnsiTheme="minorHAnsi" w:cstheme="minorHAnsi"/>
          <w:bCs/>
          <w:i/>
          <w:iCs/>
          <w:color w:val="57A8C9"/>
          <w:sz w:val="20"/>
          <w:szCs w:val="20"/>
        </w:rPr>
        <w:t>kunyah</w:t>
      </w:r>
      <w:proofErr w:type="spellEnd"/>
      <w:r w:rsidRPr="007076EC">
        <w:rPr>
          <w:rFonts w:asciiTheme="minorHAnsi" w:hAnsiTheme="minorHAnsi" w:cstheme="minorHAnsi"/>
          <w:bCs/>
          <w:i/>
          <w:iCs/>
          <w:color w:val="57A8C9"/>
          <w:sz w:val="20"/>
          <w:szCs w:val="20"/>
        </w:rPr>
        <w:t xml:space="preserve"> </w:t>
      </w:r>
      <w:proofErr w:type="spellStart"/>
      <w:r w:rsidRPr="007076EC">
        <w:rPr>
          <w:rFonts w:asciiTheme="minorHAnsi" w:hAnsiTheme="minorHAnsi" w:cstheme="minorHAnsi"/>
          <w:bCs/>
          <w:i/>
          <w:iCs/>
          <w:color w:val="57A8C9"/>
          <w:sz w:val="20"/>
          <w:szCs w:val="20"/>
        </w:rPr>
        <w:t>teh</w:t>
      </w:r>
      <w:proofErr w:type="spellEnd"/>
      <w:r w:rsidRPr="007076EC">
        <w:rPr>
          <w:rFonts w:asciiTheme="minorHAnsi" w:hAnsiTheme="minorHAnsi" w:cstheme="minorHAnsi"/>
          <w:bCs/>
          <w:i/>
          <w:iCs/>
          <w:color w:val="57A8C9"/>
          <w:sz w:val="20"/>
          <w:szCs w:val="20"/>
        </w:rPr>
        <w:t xml:space="preserve"> </w:t>
      </w:r>
      <w:proofErr w:type="spellStart"/>
      <w:r w:rsidRPr="007076EC">
        <w:rPr>
          <w:rFonts w:asciiTheme="minorHAnsi" w:hAnsiTheme="minorHAnsi" w:cstheme="minorHAnsi"/>
          <w:bCs/>
          <w:i/>
          <w:iCs/>
          <w:color w:val="57A8C9"/>
          <w:sz w:val="20"/>
          <w:szCs w:val="20"/>
        </w:rPr>
        <w:t>hijau</w:t>
      </w:r>
      <w:proofErr w:type="spellEnd"/>
      <w:r w:rsidRPr="007076EC">
        <w:rPr>
          <w:rFonts w:asciiTheme="minorHAnsi" w:hAnsiTheme="minorHAnsi" w:cstheme="minorHAnsi"/>
          <w:bCs/>
          <w:i/>
          <w:iCs/>
          <w:color w:val="57A8C9"/>
          <w:sz w:val="20"/>
          <w:szCs w:val="20"/>
        </w:rPr>
        <w:t xml:space="preserve"> </w:t>
      </w:r>
      <w:proofErr w:type="spellStart"/>
      <w:r w:rsidRPr="007076EC">
        <w:rPr>
          <w:rFonts w:asciiTheme="minorHAnsi" w:hAnsiTheme="minorHAnsi" w:cstheme="minorHAnsi"/>
          <w:bCs/>
          <w:i/>
          <w:iCs/>
          <w:color w:val="57A8C9"/>
          <w:sz w:val="20"/>
          <w:szCs w:val="20"/>
        </w:rPr>
        <w:t>dengan</w:t>
      </w:r>
      <w:proofErr w:type="spellEnd"/>
      <w:r w:rsidRPr="007076EC">
        <w:rPr>
          <w:rFonts w:asciiTheme="minorHAnsi" w:hAnsiTheme="minorHAnsi" w:cstheme="minorHAnsi"/>
          <w:bCs/>
          <w:i/>
          <w:iCs/>
          <w:color w:val="57A8C9"/>
          <w:sz w:val="20"/>
          <w:szCs w:val="20"/>
        </w:rPr>
        <w:t xml:space="preserve"> </w:t>
      </w:r>
      <w:proofErr w:type="spellStart"/>
      <w:r w:rsidRPr="007076EC">
        <w:rPr>
          <w:rFonts w:asciiTheme="minorHAnsi" w:hAnsiTheme="minorHAnsi" w:cstheme="minorHAnsi"/>
          <w:bCs/>
          <w:i/>
          <w:iCs/>
          <w:color w:val="57A8C9"/>
          <w:sz w:val="20"/>
          <w:szCs w:val="20"/>
        </w:rPr>
        <w:t>metode</w:t>
      </w:r>
      <w:proofErr w:type="spellEnd"/>
      <w:r w:rsidRPr="007076EC">
        <w:rPr>
          <w:rFonts w:asciiTheme="minorHAnsi" w:hAnsiTheme="minorHAnsi" w:cstheme="minorHAnsi"/>
          <w:bCs/>
          <w:i/>
          <w:iCs/>
          <w:color w:val="57A8C9"/>
          <w:sz w:val="20"/>
          <w:szCs w:val="20"/>
        </w:rPr>
        <w:t xml:space="preserve"> SPC (Standard Plate Count)</w:t>
      </w:r>
    </w:p>
    <w:p w14:paraId="134A00D8" w14:textId="529E4D66" w:rsidR="00A77C81" w:rsidRDefault="00A20196" w:rsidP="007076EC">
      <w:pPr>
        <w:spacing w:after="120"/>
        <w:jc w:val="both"/>
        <w:rPr>
          <w:rFonts w:ascii="Cambria" w:hAnsi="Cambria"/>
          <w:color w:val="231F20"/>
          <w:sz w:val="18"/>
          <w:szCs w:val="18"/>
          <w:vertAlign w:val="superscript"/>
        </w:rPr>
      </w:pPr>
      <w:proofErr w:type="spellStart"/>
      <w:r w:rsidRPr="00A20196">
        <w:rPr>
          <w:rFonts w:ascii="Cambria" w:hAnsi="Cambria"/>
          <w:color w:val="231F20"/>
          <w:sz w:val="18"/>
          <w:szCs w:val="18"/>
        </w:rPr>
        <w:t>Sampel</w:t>
      </w:r>
      <w:proofErr w:type="spellEnd"/>
      <w:r w:rsidRPr="00A20196">
        <w:rPr>
          <w:rFonts w:ascii="Cambria" w:hAnsi="Cambria"/>
          <w:color w:val="231F20"/>
          <w:sz w:val="18"/>
          <w:szCs w:val="18"/>
        </w:rPr>
        <w:t xml:space="preserve"> yang </w:t>
      </w:r>
      <w:proofErr w:type="spellStart"/>
      <w:r w:rsidRPr="00A20196">
        <w:rPr>
          <w:rFonts w:ascii="Cambria" w:hAnsi="Cambria"/>
          <w:color w:val="231F20"/>
          <w:sz w:val="18"/>
          <w:szCs w:val="18"/>
        </w:rPr>
        <w:t>telah</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dihomogenkan</w:t>
      </w:r>
      <w:proofErr w:type="spellEnd"/>
      <w:r w:rsidRPr="00A20196">
        <w:rPr>
          <w:rFonts w:ascii="Cambria" w:hAnsi="Cambria"/>
          <w:color w:val="231F20"/>
          <w:sz w:val="18"/>
          <w:szCs w:val="18"/>
        </w:rPr>
        <w:t xml:space="preserve"> dan </w:t>
      </w:r>
      <w:proofErr w:type="spellStart"/>
      <w:r w:rsidRPr="00A20196">
        <w:rPr>
          <w:rFonts w:ascii="Cambria" w:hAnsi="Cambria"/>
          <w:color w:val="231F20"/>
          <w:sz w:val="18"/>
          <w:szCs w:val="18"/>
        </w:rPr>
        <w:t>diencerkan</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sesuai</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dengan</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derajat</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kontaminasinya</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dipipet</w:t>
      </w:r>
      <w:proofErr w:type="spellEnd"/>
      <w:r w:rsidRPr="00A20196">
        <w:rPr>
          <w:rFonts w:ascii="Cambria" w:hAnsi="Cambria"/>
          <w:color w:val="231F20"/>
          <w:sz w:val="18"/>
          <w:szCs w:val="18"/>
        </w:rPr>
        <w:t xml:space="preserve"> 1 ml </w:t>
      </w:r>
      <w:proofErr w:type="spellStart"/>
      <w:r w:rsidRPr="00A20196">
        <w:rPr>
          <w:rFonts w:ascii="Cambria" w:hAnsi="Cambria"/>
          <w:color w:val="231F20"/>
          <w:sz w:val="18"/>
          <w:szCs w:val="18"/>
        </w:rPr>
        <w:t>ke</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dalam</w:t>
      </w:r>
      <w:proofErr w:type="spellEnd"/>
      <w:r w:rsidRPr="00A20196">
        <w:rPr>
          <w:rFonts w:ascii="Cambria" w:hAnsi="Cambria"/>
          <w:color w:val="231F20"/>
          <w:sz w:val="18"/>
          <w:szCs w:val="18"/>
        </w:rPr>
        <w:t xml:space="preserve"> 9 ml </w:t>
      </w:r>
      <w:proofErr w:type="spellStart"/>
      <w:r w:rsidRPr="00A20196">
        <w:rPr>
          <w:rFonts w:ascii="Cambria" w:hAnsi="Cambria"/>
          <w:color w:val="231F20"/>
          <w:sz w:val="18"/>
          <w:szCs w:val="18"/>
        </w:rPr>
        <w:t>larutan</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pengencer</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untuk</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memperoleh</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pengenceran</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berikut</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sampai</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diperoleh</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pengenceran</w:t>
      </w:r>
      <w:proofErr w:type="spellEnd"/>
      <w:r w:rsidRPr="00A20196">
        <w:rPr>
          <w:rFonts w:ascii="Cambria" w:hAnsi="Cambria"/>
          <w:color w:val="231F20"/>
          <w:sz w:val="18"/>
          <w:szCs w:val="18"/>
        </w:rPr>
        <w:t xml:space="preserve"> yang </w:t>
      </w:r>
      <w:proofErr w:type="spellStart"/>
      <w:r w:rsidRPr="00A20196">
        <w:rPr>
          <w:rFonts w:ascii="Cambria" w:hAnsi="Cambria"/>
          <w:color w:val="231F20"/>
          <w:sz w:val="18"/>
          <w:szCs w:val="18"/>
        </w:rPr>
        <w:t>sesuai</w:t>
      </w:r>
      <w:proofErr w:type="spellEnd"/>
      <w:r w:rsidRPr="00A20196">
        <w:rPr>
          <w:rFonts w:ascii="Cambria" w:hAnsi="Cambria"/>
          <w:color w:val="231F20"/>
          <w:sz w:val="18"/>
          <w:szCs w:val="18"/>
        </w:rPr>
        <w:t xml:space="preserve">. Dari </w:t>
      </w:r>
      <w:proofErr w:type="spellStart"/>
      <w:r w:rsidRPr="00A20196">
        <w:rPr>
          <w:rFonts w:ascii="Cambria" w:hAnsi="Cambria"/>
          <w:color w:val="231F20"/>
          <w:sz w:val="18"/>
          <w:szCs w:val="18"/>
        </w:rPr>
        <w:t>tiap</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pengenceran</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dipipet</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ke</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dalam</w:t>
      </w:r>
      <w:proofErr w:type="spellEnd"/>
      <w:r w:rsidRPr="00A20196">
        <w:rPr>
          <w:rFonts w:ascii="Cambria" w:hAnsi="Cambria"/>
          <w:color w:val="231F20"/>
          <w:sz w:val="18"/>
          <w:szCs w:val="18"/>
        </w:rPr>
        <w:t xml:space="preserve"> 2 </w:t>
      </w:r>
      <w:proofErr w:type="spellStart"/>
      <w:r w:rsidRPr="00A20196">
        <w:rPr>
          <w:rFonts w:ascii="Cambria" w:hAnsi="Cambria"/>
          <w:color w:val="231F20"/>
          <w:sz w:val="18"/>
          <w:szCs w:val="18"/>
        </w:rPr>
        <w:t>cawan</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perti</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steril</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duplo</w:t>
      </w:r>
      <w:proofErr w:type="spellEnd"/>
      <w:r w:rsidRPr="00A20196">
        <w:rPr>
          <w:rFonts w:ascii="Cambria" w:hAnsi="Cambria"/>
          <w:color w:val="231F20"/>
          <w:sz w:val="18"/>
          <w:szCs w:val="18"/>
        </w:rPr>
        <w:t xml:space="preserve">), dan </w:t>
      </w:r>
      <w:proofErr w:type="spellStart"/>
      <w:r w:rsidRPr="00A20196">
        <w:rPr>
          <w:rFonts w:ascii="Cambria" w:hAnsi="Cambria"/>
          <w:color w:val="231F20"/>
          <w:sz w:val="18"/>
          <w:szCs w:val="18"/>
        </w:rPr>
        <w:t>selanjutnya</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dituangi</w:t>
      </w:r>
      <w:proofErr w:type="spellEnd"/>
      <w:r w:rsidRPr="00A20196">
        <w:rPr>
          <w:rFonts w:ascii="Cambria" w:hAnsi="Cambria"/>
          <w:color w:val="231F20"/>
          <w:sz w:val="18"/>
          <w:szCs w:val="18"/>
        </w:rPr>
        <w:t xml:space="preserve"> medium NA </w:t>
      </w:r>
      <w:proofErr w:type="spellStart"/>
      <w:r w:rsidRPr="00A20196">
        <w:rPr>
          <w:rFonts w:ascii="Cambria" w:hAnsi="Cambria"/>
          <w:color w:val="231F20"/>
          <w:sz w:val="18"/>
          <w:szCs w:val="18"/>
        </w:rPr>
        <w:t>cair</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suhu</w:t>
      </w:r>
      <w:proofErr w:type="spellEnd"/>
      <w:r w:rsidRPr="00A20196">
        <w:rPr>
          <w:rFonts w:ascii="Cambria" w:hAnsi="Cambria"/>
          <w:color w:val="231F20"/>
          <w:sz w:val="18"/>
          <w:szCs w:val="18"/>
        </w:rPr>
        <w:t xml:space="preserve"> 45°C), dan </w:t>
      </w:r>
      <w:proofErr w:type="spellStart"/>
      <w:r w:rsidRPr="00A20196">
        <w:rPr>
          <w:rFonts w:ascii="Cambria" w:hAnsi="Cambria"/>
          <w:color w:val="231F20"/>
          <w:sz w:val="18"/>
          <w:szCs w:val="18"/>
        </w:rPr>
        <w:t>dihomogenkan</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dengan</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cara</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diputar</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kekanan</w:t>
      </w:r>
      <w:proofErr w:type="spellEnd"/>
      <w:r w:rsidRPr="00A20196">
        <w:rPr>
          <w:rFonts w:ascii="Cambria" w:hAnsi="Cambria"/>
          <w:color w:val="231F20"/>
          <w:sz w:val="18"/>
          <w:szCs w:val="18"/>
        </w:rPr>
        <w:t xml:space="preserve"> dan </w:t>
      </w:r>
      <w:proofErr w:type="spellStart"/>
      <w:r w:rsidRPr="00A20196">
        <w:rPr>
          <w:rFonts w:ascii="Cambria" w:hAnsi="Cambria"/>
          <w:color w:val="231F20"/>
          <w:sz w:val="18"/>
          <w:szCs w:val="18"/>
        </w:rPr>
        <w:t>kekiri</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kemudian</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dibiarkan</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sampai</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beku</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Perlu</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dibuat</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kontrol</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untuk</w:t>
      </w:r>
      <w:proofErr w:type="spellEnd"/>
      <w:r w:rsidRPr="00A20196">
        <w:rPr>
          <w:rFonts w:ascii="Cambria" w:hAnsi="Cambria"/>
          <w:color w:val="231F20"/>
          <w:sz w:val="18"/>
          <w:szCs w:val="18"/>
        </w:rPr>
        <w:t xml:space="preserve"> medium dan </w:t>
      </w:r>
      <w:proofErr w:type="spellStart"/>
      <w:r w:rsidRPr="00A20196">
        <w:rPr>
          <w:rFonts w:ascii="Cambria" w:hAnsi="Cambria"/>
          <w:color w:val="231F20"/>
          <w:sz w:val="18"/>
          <w:szCs w:val="18"/>
        </w:rPr>
        <w:t>larutan</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pengencer</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serta</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ruangan</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Diinkubasikan</w:t>
      </w:r>
      <w:proofErr w:type="spellEnd"/>
      <w:r w:rsidRPr="00A20196">
        <w:rPr>
          <w:rFonts w:ascii="Cambria" w:hAnsi="Cambria"/>
          <w:color w:val="231F20"/>
          <w:sz w:val="18"/>
          <w:szCs w:val="18"/>
        </w:rPr>
        <w:t xml:space="preserve"> pada </w:t>
      </w:r>
      <w:proofErr w:type="spellStart"/>
      <w:r w:rsidRPr="00A20196">
        <w:rPr>
          <w:rFonts w:ascii="Cambria" w:hAnsi="Cambria"/>
          <w:color w:val="231F20"/>
          <w:sz w:val="18"/>
          <w:szCs w:val="18"/>
        </w:rPr>
        <w:t>suhu</w:t>
      </w:r>
      <w:proofErr w:type="spellEnd"/>
      <w:r w:rsidRPr="00A20196">
        <w:rPr>
          <w:rFonts w:ascii="Cambria" w:hAnsi="Cambria"/>
          <w:color w:val="231F20"/>
          <w:sz w:val="18"/>
          <w:szCs w:val="18"/>
        </w:rPr>
        <w:t xml:space="preserve"> 35-37°C, </w:t>
      </w:r>
      <w:proofErr w:type="spellStart"/>
      <w:r w:rsidRPr="00A20196">
        <w:rPr>
          <w:rFonts w:ascii="Cambria" w:hAnsi="Cambria"/>
          <w:color w:val="231F20"/>
          <w:sz w:val="18"/>
          <w:szCs w:val="18"/>
        </w:rPr>
        <w:t>selama</w:t>
      </w:r>
      <w:proofErr w:type="spellEnd"/>
      <w:r w:rsidRPr="00A20196">
        <w:rPr>
          <w:rFonts w:ascii="Cambria" w:hAnsi="Cambria"/>
          <w:color w:val="231F20"/>
          <w:sz w:val="18"/>
          <w:szCs w:val="18"/>
        </w:rPr>
        <w:t xml:space="preserve"> 24-48 jam, </w:t>
      </w:r>
      <w:proofErr w:type="spellStart"/>
      <w:r w:rsidRPr="00A20196">
        <w:rPr>
          <w:rFonts w:ascii="Cambria" w:hAnsi="Cambria"/>
          <w:color w:val="231F20"/>
          <w:sz w:val="18"/>
          <w:szCs w:val="18"/>
        </w:rPr>
        <w:t>selanjutnya</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diamati</w:t>
      </w:r>
      <w:proofErr w:type="spellEnd"/>
      <w:r w:rsidRPr="00A20196">
        <w:rPr>
          <w:rFonts w:ascii="Cambria" w:hAnsi="Cambria"/>
          <w:color w:val="231F20"/>
          <w:sz w:val="18"/>
          <w:szCs w:val="18"/>
        </w:rPr>
        <w:t xml:space="preserve"> dan </w:t>
      </w:r>
      <w:proofErr w:type="spellStart"/>
      <w:r w:rsidRPr="00A20196">
        <w:rPr>
          <w:rFonts w:ascii="Cambria" w:hAnsi="Cambria"/>
          <w:color w:val="231F20"/>
          <w:sz w:val="18"/>
          <w:szCs w:val="18"/>
        </w:rPr>
        <w:t>dihitung</w:t>
      </w:r>
      <w:proofErr w:type="spellEnd"/>
      <w:r w:rsidRPr="00A20196">
        <w:rPr>
          <w:rFonts w:ascii="Cambria" w:hAnsi="Cambria"/>
          <w:color w:val="231F20"/>
          <w:sz w:val="18"/>
          <w:szCs w:val="18"/>
        </w:rPr>
        <w:t xml:space="preserve"> </w:t>
      </w:r>
      <w:proofErr w:type="spellStart"/>
      <w:r w:rsidRPr="00A20196">
        <w:rPr>
          <w:rFonts w:ascii="Cambria" w:hAnsi="Cambria"/>
          <w:color w:val="231F20"/>
          <w:sz w:val="18"/>
          <w:szCs w:val="18"/>
        </w:rPr>
        <w:t>koloni</w:t>
      </w:r>
      <w:proofErr w:type="spellEnd"/>
      <w:r w:rsidRPr="00A20196">
        <w:rPr>
          <w:rFonts w:ascii="Cambria" w:hAnsi="Cambria"/>
          <w:color w:val="231F20"/>
          <w:sz w:val="18"/>
          <w:szCs w:val="18"/>
        </w:rPr>
        <w:t xml:space="preserve"> yang tumbuh.</w:t>
      </w:r>
      <w:r w:rsidRPr="00A20196">
        <w:rPr>
          <w:rFonts w:ascii="Cambria" w:hAnsi="Cambria"/>
          <w:color w:val="231F20"/>
          <w:sz w:val="18"/>
          <w:szCs w:val="18"/>
          <w:vertAlign w:val="superscript"/>
        </w:rPr>
        <w:t>9</w:t>
      </w:r>
    </w:p>
    <w:p w14:paraId="122192D8" w14:textId="6F8B9FAC" w:rsidR="007076EC" w:rsidRDefault="00A20196" w:rsidP="007076EC">
      <w:pPr>
        <w:autoSpaceDE w:val="0"/>
        <w:autoSpaceDN w:val="0"/>
        <w:adjustRightInd w:val="0"/>
        <w:spacing w:before="120" w:after="120"/>
        <w:jc w:val="both"/>
        <w:rPr>
          <w:rFonts w:asciiTheme="minorHAnsi" w:hAnsiTheme="minorHAnsi" w:cstheme="minorHAnsi"/>
          <w:bCs/>
          <w:i/>
          <w:iCs/>
          <w:color w:val="57A8C9"/>
          <w:sz w:val="20"/>
          <w:szCs w:val="20"/>
        </w:rPr>
      </w:pPr>
      <w:r w:rsidRPr="00A20196">
        <w:rPr>
          <w:rFonts w:asciiTheme="minorHAnsi" w:hAnsiTheme="minorHAnsi" w:cstheme="minorHAnsi"/>
          <w:bCs/>
          <w:i/>
          <w:iCs/>
          <w:color w:val="57A8C9"/>
          <w:sz w:val="20"/>
          <w:szCs w:val="20"/>
        </w:rPr>
        <w:t xml:space="preserve">Uji </w:t>
      </w:r>
      <w:proofErr w:type="spellStart"/>
      <w:r w:rsidRPr="00A20196">
        <w:rPr>
          <w:rFonts w:asciiTheme="minorHAnsi" w:hAnsiTheme="minorHAnsi" w:cstheme="minorHAnsi"/>
          <w:bCs/>
          <w:i/>
          <w:iCs/>
          <w:color w:val="57A8C9"/>
          <w:sz w:val="20"/>
          <w:szCs w:val="20"/>
        </w:rPr>
        <w:t>tanggapan</w:t>
      </w:r>
      <w:proofErr w:type="spellEnd"/>
      <w:r w:rsidRPr="00A20196">
        <w:rPr>
          <w:rFonts w:asciiTheme="minorHAnsi" w:hAnsiTheme="minorHAnsi" w:cstheme="minorHAnsi"/>
          <w:bCs/>
          <w:i/>
          <w:iCs/>
          <w:color w:val="57A8C9"/>
          <w:sz w:val="20"/>
          <w:szCs w:val="20"/>
        </w:rPr>
        <w:t xml:space="preserve"> rasa</w:t>
      </w:r>
    </w:p>
    <w:p w14:paraId="4EA7B041" w14:textId="26CD191F" w:rsidR="007076EC" w:rsidRDefault="008E38A5" w:rsidP="007076EC">
      <w:pPr>
        <w:spacing w:after="120"/>
        <w:jc w:val="both"/>
        <w:rPr>
          <w:rFonts w:ascii="Cambria" w:hAnsi="Cambria"/>
          <w:color w:val="231F20"/>
          <w:sz w:val="18"/>
          <w:szCs w:val="18"/>
          <w:vertAlign w:val="superscript"/>
        </w:rPr>
      </w:pPr>
      <w:r w:rsidRPr="008E38A5">
        <w:rPr>
          <w:rFonts w:ascii="Cambria" w:hAnsi="Cambria"/>
          <w:color w:val="231F20"/>
          <w:sz w:val="18"/>
          <w:szCs w:val="18"/>
        </w:rPr>
        <w:t xml:space="preserve">Uji </w:t>
      </w:r>
      <w:proofErr w:type="spellStart"/>
      <w:r w:rsidRPr="008E38A5">
        <w:rPr>
          <w:rFonts w:ascii="Cambria" w:hAnsi="Cambria"/>
          <w:color w:val="231F20"/>
          <w:sz w:val="18"/>
          <w:szCs w:val="18"/>
        </w:rPr>
        <w:t>dilakukan</w:t>
      </w:r>
      <w:proofErr w:type="spellEnd"/>
      <w:r w:rsidRPr="008E38A5">
        <w:rPr>
          <w:rFonts w:ascii="Cambria" w:hAnsi="Cambria"/>
          <w:color w:val="231F20"/>
          <w:sz w:val="18"/>
          <w:szCs w:val="18"/>
        </w:rPr>
        <w:t xml:space="preserve"> pada 20 orang </w:t>
      </w:r>
      <w:proofErr w:type="spellStart"/>
      <w:r w:rsidRPr="008E38A5">
        <w:rPr>
          <w:rFonts w:ascii="Cambria" w:hAnsi="Cambria"/>
          <w:color w:val="231F20"/>
          <w:sz w:val="18"/>
          <w:szCs w:val="18"/>
        </w:rPr>
        <w:t>responden</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Responden</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diminta</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merasakan</w:t>
      </w:r>
      <w:proofErr w:type="spellEnd"/>
      <w:r w:rsidRPr="008E38A5">
        <w:rPr>
          <w:rFonts w:ascii="Cambria" w:hAnsi="Cambria"/>
          <w:color w:val="231F20"/>
          <w:sz w:val="18"/>
          <w:szCs w:val="18"/>
        </w:rPr>
        <w:t xml:space="preserve"> tablet </w:t>
      </w:r>
      <w:proofErr w:type="spellStart"/>
      <w:r w:rsidRPr="008E38A5">
        <w:rPr>
          <w:rFonts w:ascii="Cambria" w:hAnsi="Cambria"/>
          <w:color w:val="231F20"/>
          <w:sz w:val="18"/>
          <w:szCs w:val="18"/>
        </w:rPr>
        <w:t>kunyah</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dengan</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cara</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dikunyah</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kemudian</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responden</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diminta</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untuk</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mengisi</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kuisioner</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tentang</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tanggapan</w:t>
      </w:r>
      <w:proofErr w:type="spellEnd"/>
      <w:r w:rsidRPr="008E38A5">
        <w:rPr>
          <w:rFonts w:ascii="Cambria" w:hAnsi="Cambria"/>
          <w:color w:val="231F20"/>
          <w:sz w:val="18"/>
          <w:szCs w:val="18"/>
        </w:rPr>
        <w:t xml:space="preserve"> dan </w:t>
      </w:r>
      <w:proofErr w:type="spellStart"/>
      <w:r w:rsidRPr="008E38A5">
        <w:rPr>
          <w:rFonts w:ascii="Cambria" w:hAnsi="Cambria"/>
          <w:color w:val="231F20"/>
          <w:sz w:val="18"/>
          <w:szCs w:val="18"/>
        </w:rPr>
        <w:t>penerimaan</w:t>
      </w:r>
      <w:proofErr w:type="spellEnd"/>
      <w:r w:rsidRPr="008E38A5">
        <w:rPr>
          <w:rFonts w:ascii="Cambria" w:hAnsi="Cambria"/>
          <w:color w:val="231F20"/>
          <w:sz w:val="18"/>
          <w:szCs w:val="18"/>
        </w:rPr>
        <w:t xml:space="preserve"> rasa </w:t>
      </w:r>
      <w:proofErr w:type="spellStart"/>
      <w:r w:rsidRPr="008E38A5">
        <w:rPr>
          <w:rFonts w:ascii="Cambria" w:hAnsi="Cambria"/>
          <w:color w:val="231F20"/>
          <w:sz w:val="18"/>
          <w:szCs w:val="18"/>
        </w:rPr>
        <w:t>terhadap</w:t>
      </w:r>
      <w:proofErr w:type="spellEnd"/>
      <w:r w:rsidRPr="008E38A5">
        <w:rPr>
          <w:rFonts w:ascii="Cambria" w:hAnsi="Cambria"/>
          <w:color w:val="231F20"/>
          <w:sz w:val="18"/>
          <w:szCs w:val="18"/>
        </w:rPr>
        <w:t xml:space="preserve"> tablet </w:t>
      </w:r>
      <w:proofErr w:type="spellStart"/>
      <w:r w:rsidRPr="008E38A5">
        <w:rPr>
          <w:rFonts w:ascii="Cambria" w:hAnsi="Cambria"/>
          <w:color w:val="231F20"/>
          <w:sz w:val="18"/>
          <w:szCs w:val="18"/>
        </w:rPr>
        <w:t>kunyah</w:t>
      </w:r>
      <w:proofErr w:type="spellEnd"/>
      <w:r w:rsidRPr="008E38A5">
        <w:rPr>
          <w:rFonts w:ascii="Cambria" w:hAnsi="Cambria"/>
          <w:color w:val="231F20"/>
          <w:sz w:val="18"/>
          <w:szCs w:val="18"/>
        </w:rPr>
        <w:t xml:space="preserve">. Tablet </w:t>
      </w:r>
      <w:proofErr w:type="spellStart"/>
      <w:r w:rsidRPr="008E38A5">
        <w:rPr>
          <w:rFonts w:ascii="Cambria" w:hAnsi="Cambria"/>
          <w:color w:val="231F20"/>
          <w:sz w:val="18"/>
          <w:szCs w:val="18"/>
        </w:rPr>
        <w:t>kunyah</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dinyatakan</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memenuhi</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persyaratan</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atau</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dapat</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diterima</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bila</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lebih</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dari</w:t>
      </w:r>
      <w:proofErr w:type="spellEnd"/>
      <w:r w:rsidRPr="008E38A5">
        <w:rPr>
          <w:rFonts w:ascii="Cambria" w:hAnsi="Cambria"/>
          <w:color w:val="231F20"/>
          <w:sz w:val="18"/>
          <w:szCs w:val="18"/>
        </w:rPr>
        <w:t xml:space="preserve"> 50% </w:t>
      </w:r>
      <w:proofErr w:type="spellStart"/>
      <w:r w:rsidRPr="008E38A5">
        <w:rPr>
          <w:rFonts w:ascii="Cambria" w:hAnsi="Cambria"/>
          <w:color w:val="231F20"/>
          <w:sz w:val="18"/>
          <w:szCs w:val="18"/>
        </w:rPr>
        <w:t>responden</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menyukai</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atau</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dapat</w:t>
      </w:r>
      <w:proofErr w:type="spellEnd"/>
      <w:r w:rsidRPr="008E38A5">
        <w:rPr>
          <w:rFonts w:ascii="Cambria" w:hAnsi="Cambria"/>
          <w:color w:val="231F20"/>
          <w:sz w:val="18"/>
          <w:szCs w:val="18"/>
        </w:rPr>
        <w:t xml:space="preserve"> </w:t>
      </w:r>
      <w:proofErr w:type="spellStart"/>
      <w:r w:rsidRPr="008E38A5">
        <w:rPr>
          <w:rFonts w:ascii="Cambria" w:hAnsi="Cambria"/>
          <w:color w:val="231F20"/>
          <w:sz w:val="18"/>
          <w:szCs w:val="18"/>
        </w:rPr>
        <w:t>menerima</w:t>
      </w:r>
      <w:proofErr w:type="spellEnd"/>
      <w:r w:rsidRPr="008E38A5">
        <w:rPr>
          <w:rFonts w:ascii="Cambria" w:hAnsi="Cambria"/>
          <w:color w:val="231F20"/>
          <w:sz w:val="18"/>
          <w:szCs w:val="18"/>
        </w:rPr>
        <w:t xml:space="preserve"> rasa tablet </w:t>
      </w:r>
      <w:proofErr w:type="spellStart"/>
      <w:r w:rsidRPr="008E38A5">
        <w:rPr>
          <w:rFonts w:ascii="Cambria" w:hAnsi="Cambria"/>
          <w:color w:val="231F20"/>
          <w:sz w:val="18"/>
          <w:szCs w:val="18"/>
        </w:rPr>
        <w:t>kunyah</w:t>
      </w:r>
      <w:proofErr w:type="spellEnd"/>
      <w:r w:rsidRPr="008E38A5">
        <w:rPr>
          <w:rFonts w:ascii="Cambria" w:hAnsi="Cambria"/>
          <w:color w:val="231F20"/>
          <w:sz w:val="18"/>
          <w:szCs w:val="18"/>
        </w:rPr>
        <w:t xml:space="preserve"> tersebut.</w:t>
      </w:r>
      <w:r w:rsidRPr="008E38A5">
        <w:rPr>
          <w:rFonts w:ascii="Cambria" w:hAnsi="Cambria"/>
          <w:color w:val="231F20"/>
          <w:sz w:val="18"/>
          <w:szCs w:val="18"/>
          <w:vertAlign w:val="superscript"/>
        </w:rPr>
        <w:t>10</w:t>
      </w:r>
    </w:p>
    <w:p w14:paraId="77D0F101" w14:textId="4D69E3D0" w:rsidR="00E21029" w:rsidRDefault="00E21029" w:rsidP="007076EC">
      <w:pPr>
        <w:spacing w:after="120"/>
        <w:jc w:val="both"/>
        <w:rPr>
          <w:rFonts w:asciiTheme="minorHAnsi" w:hAnsiTheme="minorHAnsi" w:cstheme="minorHAnsi"/>
          <w:b/>
          <w:color w:val="57A8C9"/>
          <w:sz w:val="20"/>
          <w:szCs w:val="20"/>
        </w:rPr>
      </w:pPr>
      <w:proofErr w:type="spellStart"/>
      <w:r>
        <w:rPr>
          <w:rFonts w:asciiTheme="minorHAnsi" w:hAnsiTheme="minorHAnsi" w:cstheme="minorHAnsi"/>
          <w:b/>
          <w:color w:val="57A8C9"/>
          <w:sz w:val="20"/>
          <w:szCs w:val="20"/>
        </w:rPr>
        <w:t>Analisis</w:t>
      </w:r>
      <w:proofErr w:type="spellEnd"/>
      <w:r>
        <w:rPr>
          <w:rFonts w:asciiTheme="minorHAnsi" w:hAnsiTheme="minorHAnsi" w:cstheme="minorHAnsi"/>
          <w:b/>
          <w:color w:val="57A8C9"/>
          <w:sz w:val="20"/>
          <w:szCs w:val="20"/>
        </w:rPr>
        <w:t xml:space="preserve"> Data</w:t>
      </w:r>
    </w:p>
    <w:p w14:paraId="5EDC78CF" w14:textId="0455921B" w:rsidR="00816206" w:rsidRPr="00690477" w:rsidRDefault="00E21029" w:rsidP="00690477">
      <w:pPr>
        <w:spacing w:after="120"/>
        <w:jc w:val="both"/>
        <w:rPr>
          <w:rFonts w:asciiTheme="minorHAnsi" w:eastAsiaTheme="minorEastAsia" w:hAnsiTheme="minorHAnsi" w:cstheme="minorHAnsi"/>
          <w:b/>
          <w:color w:val="3687A8"/>
          <w:sz w:val="28"/>
          <w:szCs w:val="28"/>
          <w:lang w:val="id-ID" w:eastAsia="id-ID"/>
        </w:rPr>
      </w:pPr>
      <w:r w:rsidRPr="00E21029">
        <w:rPr>
          <w:rFonts w:ascii="Cambria" w:hAnsi="Cambria"/>
          <w:color w:val="231F20"/>
          <w:sz w:val="18"/>
          <w:szCs w:val="18"/>
        </w:rPr>
        <w:t xml:space="preserve">Data yang </w:t>
      </w:r>
      <w:proofErr w:type="spellStart"/>
      <w:r w:rsidRPr="00E21029">
        <w:rPr>
          <w:rFonts w:ascii="Cambria" w:hAnsi="Cambria"/>
          <w:color w:val="231F20"/>
          <w:sz w:val="18"/>
          <w:szCs w:val="18"/>
        </w:rPr>
        <w:t>diperoleh</w:t>
      </w:r>
      <w:proofErr w:type="spellEnd"/>
      <w:r w:rsidRPr="00E21029">
        <w:rPr>
          <w:rFonts w:ascii="Cambria" w:hAnsi="Cambria"/>
          <w:color w:val="231F20"/>
          <w:sz w:val="18"/>
          <w:szCs w:val="18"/>
        </w:rPr>
        <w:t xml:space="preserve"> </w:t>
      </w:r>
      <w:proofErr w:type="spellStart"/>
      <w:r w:rsidRPr="00E21029">
        <w:rPr>
          <w:rFonts w:ascii="Cambria" w:hAnsi="Cambria"/>
          <w:color w:val="231F20"/>
          <w:sz w:val="18"/>
          <w:szCs w:val="18"/>
        </w:rPr>
        <w:t>dari</w:t>
      </w:r>
      <w:proofErr w:type="spellEnd"/>
      <w:r w:rsidRPr="00E21029">
        <w:rPr>
          <w:rFonts w:ascii="Cambria" w:hAnsi="Cambria"/>
          <w:color w:val="231F20"/>
          <w:sz w:val="18"/>
          <w:szCs w:val="18"/>
        </w:rPr>
        <w:t xml:space="preserve"> </w:t>
      </w:r>
      <w:proofErr w:type="spellStart"/>
      <w:r w:rsidRPr="00E21029">
        <w:rPr>
          <w:rFonts w:ascii="Cambria" w:hAnsi="Cambria"/>
          <w:color w:val="231F20"/>
          <w:sz w:val="18"/>
          <w:szCs w:val="18"/>
        </w:rPr>
        <w:t>hasil</w:t>
      </w:r>
      <w:proofErr w:type="spellEnd"/>
      <w:r w:rsidRPr="00E21029">
        <w:rPr>
          <w:rFonts w:ascii="Cambria" w:hAnsi="Cambria"/>
          <w:color w:val="231F20"/>
          <w:sz w:val="18"/>
          <w:szCs w:val="18"/>
        </w:rPr>
        <w:t xml:space="preserve"> </w:t>
      </w:r>
      <w:proofErr w:type="spellStart"/>
      <w:r w:rsidRPr="00E21029">
        <w:rPr>
          <w:rFonts w:ascii="Cambria" w:hAnsi="Cambria"/>
          <w:color w:val="231F20"/>
          <w:sz w:val="18"/>
          <w:szCs w:val="18"/>
        </w:rPr>
        <w:t>pengujian</w:t>
      </w:r>
      <w:proofErr w:type="spellEnd"/>
      <w:r w:rsidRPr="00E21029">
        <w:rPr>
          <w:rFonts w:ascii="Cambria" w:hAnsi="Cambria"/>
          <w:color w:val="231F20"/>
          <w:sz w:val="18"/>
          <w:szCs w:val="18"/>
        </w:rPr>
        <w:t xml:space="preserve"> </w:t>
      </w:r>
      <w:proofErr w:type="spellStart"/>
      <w:r w:rsidRPr="00E21029">
        <w:rPr>
          <w:rFonts w:ascii="Cambria" w:hAnsi="Cambria"/>
          <w:color w:val="231F20"/>
          <w:sz w:val="18"/>
          <w:szCs w:val="18"/>
        </w:rPr>
        <w:t>dibandingkan</w:t>
      </w:r>
      <w:proofErr w:type="spellEnd"/>
      <w:r w:rsidRPr="00E21029">
        <w:rPr>
          <w:rFonts w:ascii="Cambria" w:hAnsi="Cambria"/>
          <w:color w:val="231F20"/>
          <w:sz w:val="18"/>
          <w:szCs w:val="18"/>
        </w:rPr>
        <w:t xml:space="preserve"> </w:t>
      </w:r>
      <w:proofErr w:type="spellStart"/>
      <w:r w:rsidRPr="00E21029">
        <w:rPr>
          <w:rFonts w:ascii="Cambria" w:hAnsi="Cambria"/>
          <w:color w:val="231F20"/>
          <w:sz w:val="18"/>
          <w:szCs w:val="18"/>
        </w:rPr>
        <w:t>dengan</w:t>
      </w:r>
      <w:proofErr w:type="spellEnd"/>
      <w:r w:rsidRPr="00E21029">
        <w:rPr>
          <w:rFonts w:ascii="Cambria" w:hAnsi="Cambria"/>
          <w:color w:val="231F20"/>
          <w:sz w:val="18"/>
          <w:szCs w:val="18"/>
        </w:rPr>
        <w:t xml:space="preserve"> </w:t>
      </w:r>
      <w:proofErr w:type="spellStart"/>
      <w:r w:rsidRPr="00E21029">
        <w:rPr>
          <w:rFonts w:ascii="Cambria" w:hAnsi="Cambria"/>
          <w:color w:val="231F20"/>
          <w:sz w:val="18"/>
          <w:szCs w:val="18"/>
        </w:rPr>
        <w:t>standar</w:t>
      </w:r>
      <w:proofErr w:type="spellEnd"/>
      <w:r w:rsidRPr="00E21029">
        <w:rPr>
          <w:rFonts w:ascii="Cambria" w:hAnsi="Cambria"/>
          <w:color w:val="231F20"/>
          <w:sz w:val="18"/>
          <w:szCs w:val="18"/>
        </w:rPr>
        <w:t xml:space="preserve"> parameter uji yang </w:t>
      </w:r>
      <w:proofErr w:type="spellStart"/>
      <w:r w:rsidRPr="00E21029">
        <w:rPr>
          <w:rFonts w:ascii="Cambria" w:hAnsi="Cambria"/>
          <w:color w:val="231F20"/>
          <w:sz w:val="18"/>
          <w:szCs w:val="18"/>
        </w:rPr>
        <w:t>ada</w:t>
      </w:r>
      <w:proofErr w:type="spellEnd"/>
      <w:r w:rsidRPr="00E21029">
        <w:rPr>
          <w:rFonts w:ascii="Cambria" w:hAnsi="Cambria"/>
          <w:color w:val="231F20"/>
          <w:sz w:val="18"/>
          <w:szCs w:val="18"/>
        </w:rPr>
        <w:t xml:space="preserve"> di </w:t>
      </w:r>
      <w:proofErr w:type="spellStart"/>
      <w:r w:rsidRPr="00E21029">
        <w:rPr>
          <w:rFonts w:ascii="Cambria" w:hAnsi="Cambria"/>
          <w:color w:val="231F20"/>
          <w:sz w:val="18"/>
          <w:szCs w:val="18"/>
        </w:rPr>
        <w:t>literatur</w:t>
      </w:r>
      <w:proofErr w:type="spellEnd"/>
      <w:r w:rsidRPr="00E21029">
        <w:rPr>
          <w:rFonts w:ascii="Cambria" w:hAnsi="Cambria"/>
          <w:color w:val="231F20"/>
          <w:sz w:val="18"/>
          <w:szCs w:val="18"/>
        </w:rPr>
        <w:t xml:space="preserve">. Data </w:t>
      </w:r>
      <w:proofErr w:type="spellStart"/>
      <w:r w:rsidRPr="00E21029">
        <w:rPr>
          <w:rFonts w:ascii="Cambria" w:hAnsi="Cambria"/>
          <w:color w:val="231F20"/>
          <w:sz w:val="18"/>
          <w:szCs w:val="18"/>
        </w:rPr>
        <w:t>hasil</w:t>
      </w:r>
      <w:proofErr w:type="spellEnd"/>
      <w:r w:rsidRPr="00E21029">
        <w:rPr>
          <w:rFonts w:ascii="Cambria" w:hAnsi="Cambria"/>
          <w:color w:val="231F20"/>
          <w:sz w:val="18"/>
          <w:szCs w:val="18"/>
        </w:rPr>
        <w:t xml:space="preserve"> </w:t>
      </w:r>
      <w:proofErr w:type="spellStart"/>
      <w:r w:rsidRPr="00E21029">
        <w:rPr>
          <w:rFonts w:ascii="Cambria" w:hAnsi="Cambria"/>
          <w:color w:val="231F20"/>
          <w:sz w:val="18"/>
          <w:szCs w:val="18"/>
        </w:rPr>
        <w:t>dari</w:t>
      </w:r>
      <w:proofErr w:type="spellEnd"/>
      <w:r w:rsidRPr="00E21029">
        <w:rPr>
          <w:rFonts w:ascii="Cambria" w:hAnsi="Cambria"/>
          <w:color w:val="231F20"/>
          <w:sz w:val="18"/>
          <w:szCs w:val="18"/>
        </w:rPr>
        <w:t xml:space="preserve"> </w:t>
      </w:r>
      <w:proofErr w:type="spellStart"/>
      <w:r w:rsidRPr="00E21029">
        <w:rPr>
          <w:rFonts w:ascii="Cambria" w:hAnsi="Cambria"/>
          <w:color w:val="231F20"/>
          <w:sz w:val="18"/>
          <w:szCs w:val="18"/>
        </w:rPr>
        <w:t>ketiga</w:t>
      </w:r>
      <w:proofErr w:type="spellEnd"/>
      <w:r w:rsidRPr="00E21029">
        <w:rPr>
          <w:rFonts w:ascii="Cambria" w:hAnsi="Cambria"/>
          <w:color w:val="231F20"/>
          <w:sz w:val="18"/>
          <w:szCs w:val="18"/>
        </w:rPr>
        <w:t xml:space="preserve"> formula, </w:t>
      </w:r>
      <w:proofErr w:type="spellStart"/>
      <w:r w:rsidRPr="00E21029">
        <w:rPr>
          <w:rFonts w:ascii="Cambria" w:hAnsi="Cambria"/>
          <w:color w:val="231F20"/>
          <w:sz w:val="18"/>
          <w:szCs w:val="18"/>
        </w:rPr>
        <w:t>diuji</w:t>
      </w:r>
      <w:proofErr w:type="spellEnd"/>
      <w:r w:rsidRPr="00E21029">
        <w:rPr>
          <w:rFonts w:ascii="Cambria" w:hAnsi="Cambria"/>
          <w:color w:val="231F20"/>
          <w:sz w:val="18"/>
          <w:szCs w:val="18"/>
        </w:rPr>
        <w:t xml:space="preserve"> </w:t>
      </w:r>
      <w:proofErr w:type="spellStart"/>
      <w:r w:rsidRPr="00E21029">
        <w:rPr>
          <w:rFonts w:ascii="Cambria" w:hAnsi="Cambria"/>
          <w:color w:val="231F20"/>
          <w:sz w:val="18"/>
          <w:szCs w:val="18"/>
        </w:rPr>
        <w:t>secara</w:t>
      </w:r>
      <w:proofErr w:type="spellEnd"/>
      <w:r w:rsidRPr="00E21029">
        <w:rPr>
          <w:rFonts w:ascii="Cambria" w:hAnsi="Cambria"/>
          <w:color w:val="231F20"/>
          <w:sz w:val="18"/>
          <w:szCs w:val="18"/>
        </w:rPr>
        <w:t xml:space="preserve"> </w:t>
      </w:r>
      <w:proofErr w:type="spellStart"/>
      <w:r w:rsidRPr="00E21029">
        <w:rPr>
          <w:rFonts w:ascii="Cambria" w:hAnsi="Cambria"/>
          <w:color w:val="231F20"/>
          <w:sz w:val="18"/>
          <w:szCs w:val="18"/>
        </w:rPr>
        <w:t>statistik</w:t>
      </w:r>
      <w:proofErr w:type="spellEnd"/>
      <w:r w:rsidRPr="00E21029">
        <w:rPr>
          <w:rFonts w:ascii="Cambria" w:hAnsi="Cambria"/>
          <w:color w:val="231F20"/>
          <w:sz w:val="18"/>
          <w:szCs w:val="18"/>
        </w:rPr>
        <w:t xml:space="preserve"> One Way ANOVA </w:t>
      </w:r>
      <w:proofErr w:type="spellStart"/>
      <w:r w:rsidRPr="00E21029">
        <w:rPr>
          <w:rFonts w:ascii="Cambria" w:hAnsi="Cambria"/>
          <w:color w:val="231F20"/>
          <w:sz w:val="18"/>
          <w:szCs w:val="18"/>
        </w:rPr>
        <w:t>dengan</w:t>
      </w:r>
      <w:proofErr w:type="spellEnd"/>
      <w:r w:rsidRPr="00E21029">
        <w:rPr>
          <w:rFonts w:ascii="Cambria" w:hAnsi="Cambria"/>
          <w:color w:val="231F20"/>
          <w:sz w:val="18"/>
          <w:szCs w:val="18"/>
        </w:rPr>
        <w:t xml:space="preserve"> </w:t>
      </w:r>
      <w:proofErr w:type="spellStart"/>
      <w:r w:rsidRPr="00E21029">
        <w:rPr>
          <w:rFonts w:ascii="Cambria" w:hAnsi="Cambria"/>
          <w:color w:val="231F20"/>
          <w:sz w:val="18"/>
          <w:szCs w:val="18"/>
        </w:rPr>
        <w:t>taraf</w:t>
      </w:r>
      <w:proofErr w:type="spellEnd"/>
      <w:r w:rsidRPr="00E21029">
        <w:rPr>
          <w:rFonts w:ascii="Cambria" w:hAnsi="Cambria"/>
          <w:color w:val="231F20"/>
          <w:sz w:val="18"/>
          <w:szCs w:val="18"/>
        </w:rPr>
        <w:t xml:space="preserve"> </w:t>
      </w:r>
      <w:proofErr w:type="spellStart"/>
      <w:r w:rsidRPr="00E21029">
        <w:rPr>
          <w:rFonts w:ascii="Cambria" w:hAnsi="Cambria"/>
          <w:color w:val="231F20"/>
          <w:sz w:val="18"/>
          <w:szCs w:val="18"/>
        </w:rPr>
        <w:t>kepercayaan</w:t>
      </w:r>
      <w:proofErr w:type="spellEnd"/>
      <w:r w:rsidRPr="00E21029">
        <w:rPr>
          <w:rFonts w:ascii="Cambria" w:hAnsi="Cambria"/>
          <w:color w:val="231F20"/>
          <w:sz w:val="18"/>
          <w:szCs w:val="18"/>
        </w:rPr>
        <w:t xml:space="preserve"> 95%.</w:t>
      </w:r>
    </w:p>
    <w:p w14:paraId="007DE39C" w14:textId="45A28562" w:rsidR="00AF728B" w:rsidRDefault="00494193" w:rsidP="00117A9E">
      <w:pPr>
        <w:spacing w:before="120" w:after="120"/>
        <w:jc w:val="both"/>
        <w:rPr>
          <w:rFonts w:asciiTheme="minorHAnsi" w:eastAsiaTheme="minorEastAsia" w:hAnsiTheme="minorHAnsi" w:cstheme="minorHAnsi"/>
          <w:b/>
          <w:color w:val="3687A8"/>
          <w:sz w:val="28"/>
          <w:szCs w:val="28"/>
          <w:lang w:val="id-ID" w:eastAsia="id-ID"/>
        </w:rPr>
      </w:pPr>
      <w:r>
        <w:rPr>
          <w:rFonts w:asciiTheme="minorHAnsi" w:eastAsiaTheme="minorEastAsia" w:hAnsiTheme="minorHAnsi" w:cstheme="minorHAnsi"/>
          <w:b/>
          <w:color w:val="3687A8"/>
          <w:sz w:val="28"/>
          <w:szCs w:val="28"/>
          <w:lang w:eastAsia="id-ID"/>
        </w:rPr>
        <w:t xml:space="preserve">HASIL DAN </w:t>
      </w:r>
      <w:r w:rsidR="00AF728B" w:rsidRPr="00E447FA">
        <w:rPr>
          <w:rFonts w:asciiTheme="minorHAnsi" w:eastAsiaTheme="minorEastAsia" w:hAnsiTheme="minorHAnsi" w:cstheme="minorHAnsi"/>
          <w:b/>
          <w:color w:val="3687A8"/>
          <w:sz w:val="28"/>
          <w:szCs w:val="28"/>
          <w:lang w:val="id-ID" w:eastAsia="id-ID"/>
        </w:rPr>
        <w:t>PEMBAHASAN</w:t>
      </w:r>
    </w:p>
    <w:p w14:paraId="65E3C095" w14:textId="5D5BBADB" w:rsidR="00690477" w:rsidRDefault="00690477" w:rsidP="00117A9E">
      <w:pPr>
        <w:spacing w:before="120" w:after="120"/>
        <w:jc w:val="both"/>
        <w:rPr>
          <w:rFonts w:asciiTheme="minorHAnsi" w:eastAsiaTheme="minorEastAsia" w:hAnsiTheme="minorHAnsi" w:cstheme="minorHAnsi"/>
          <w:b/>
          <w:color w:val="3687A8"/>
          <w:sz w:val="28"/>
          <w:szCs w:val="28"/>
          <w:lang w:val="id-ID" w:eastAsia="id-ID"/>
        </w:rPr>
      </w:pPr>
      <w:r w:rsidRPr="00690477">
        <w:rPr>
          <w:rFonts w:asciiTheme="minorHAnsi" w:hAnsiTheme="minorHAnsi" w:cstheme="minorHAnsi"/>
          <w:b/>
          <w:color w:val="57A8C9"/>
          <w:sz w:val="20"/>
          <w:szCs w:val="20"/>
        </w:rPr>
        <w:t xml:space="preserve">Hasil </w:t>
      </w:r>
      <w:proofErr w:type="spellStart"/>
      <w:r w:rsidRPr="00690477">
        <w:rPr>
          <w:rFonts w:asciiTheme="minorHAnsi" w:hAnsiTheme="minorHAnsi" w:cstheme="minorHAnsi"/>
          <w:b/>
          <w:color w:val="57A8C9"/>
          <w:sz w:val="20"/>
          <w:szCs w:val="20"/>
        </w:rPr>
        <w:t>ekstraksi</w:t>
      </w:r>
      <w:proofErr w:type="spellEnd"/>
      <w:r w:rsidRPr="00690477">
        <w:rPr>
          <w:rFonts w:asciiTheme="minorHAnsi" w:hAnsiTheme="minorHAnsi" w:cstheme="minorHAnsi"/>
          <w:b/>
          <w:color w:val="57A8C9"/>
          <w:sz w:val="20"/>
          <w:szCs w:val="20"/>
        </w:rPr>
        <w:t xml:space="preserve"> dan </w:t>
      </w:r>
      <w:proofErr w:type="spellStart"/>
      <w:r w:rsidRPr="00690477">
        <w:rPr>
          <w:rFonts w:asciiTheme="minorHAnsi" w:hAnsiTheme="minorHAnsi" w:cstheme="minorHAnsi"/>
          <w:b/>
          <w:color w:val="57A8C9"/>
          <w:sz w:val="20"/>
          <w:szCs w:val="20"/>
        </w:rPr>
        <w:t>penentuan</w:t>
      </w:r>
      <w:proofErr w:type="spellEnd"/>
      <w:r w:rsidRPr="00690477">
        <w:rPr>
          <w:rFonts w:asciiTheme="minorHAnsi" w:hAnsiTheme="minorHAnsi" w:cstheme="minorHAnsi"/>
          <w:b/>
          <w:color w:val="57A8C9"/>
          <w:sz w:val="20"/>
          <w:szCs w:val="20"/>
        </w:rPr>
        <w:t xml:space="preserve"> </w:t>
      </w:r>
      <w:proofErr w:type="spellStart"/>
      <w:r w:rsidRPr="00690477">
        <w:rPr>
          <w:rFonts w:asciiTheme="minorHAnsi" w:hAnsiTheme="minorHAnsi" w:cstheme="minorHAnsi"/>
          <w:b/>
          <w:color w:val="57A8C9"/>
          <w:sz w:val="20"/>
          <w:szCs w:val="20"/>
        </w:rPr>
        <w:t>kadar</w:t>
      </w:r>
      <w:proofErr w:type="spellEnd"/>
      <w:r w:rsidRPr="00690477">
        <w:rPr>
          <w:rFonts w:asciiTheme="minorHAnsi" w:hAnsiTheme="minorHAnsi" w:cstheme="minorHAnsi"/>
          <w:b/>
          <w:color w:val="57A8C9"/>
          <w:sz w:val="20"/>
          <w:szCs w:val="20"/>
        </w:rPr>
        <w:t xml:space="preserve"> </w:t>
      </w:r>
      <w:proofErr w:type="spellStart"/>
      <w:r w:rsidRPr="00690477">
        <w:rPr>
          <w:rFonts w:asciiTheme="minorHAnsi" w:hAnsiTheme="minorHAnsi" w:cstheme="minorHAnsi"/>
          <w:b/>
          <w:color w:val="57A8C9"/>
          <w:sz w:val="20"/>
          <w:szCs w:val="20"/>
        </w:rPr>
        <w:t>polifenol</w:t>
      </w:r>
      <w:proofErr w:type="spellEnd"/>
      <w:r w:rsidRPr="00690477">
        <w:rPr>
          <w:rFonts w:asciiTheme="minorHAnsi" w:hAnsiTheme="minorHAnsi" w:cstheme="minorHAnsi"/>
          <w:b/>
          <w:color w:val="57A8C9"/>
          <w:sz w:val="20"/>
          <w:szCs w:val="20"/>
        </w:rPr>
        <w:t xml:space="preserve"> total</w:t>
      </w:r>
    </w:p>
    <w:tbl>
      <w:tblPr>
        <w:tblStyle w:val="TableGrid"/>
        <w:tblpPr w:leftFromText="180" w:rightFromText="180" w:vertAnchor="text" w:horzAnchor="margin" w:tblpXSpec="right" w:tblpY="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E537EE" w:rsidRPr="005079D9" w14:paraId="2E1CFA7D" w14:textId="77777777" w:rsidTr="00E537EE">
        <w:tc>
          <w:tcPr>
            <w:tcW w:w="4700" w:type="dxa"/>
            <w:shd w:val="clear" w:color="auto" w:fill="D9D9D9" w:themeFill="background1" w:themeFillShade="D9"/>
            <w:hideMark/>
          </w:tcPr>
          <w:p w14:paraId="239534F2" w14:textId="4045344C" w:rsidR="00E537EE" w:rsidRPr="00301675" w:rsidRDefault="00E537EE" w:rsidP="00E9211B">
            <w:pPr>
              <w:autoSpaceDE w:val="0"/>
              <w:autoSpaceDN w:val="0"/>
              <w:adjustRightInd w:val="0"/>
              <w:spacing w:after="60"/>
              <w:jc w:val="both"/>
              <w:rPr>
                <w:rFonts w:asciiTheme="minorHAnsi" w:hAnsiTheme="minorHAnsi" w:cstheme="minorHAnsi"/>
                <w:color w:val="000000" w:themeColor="text1"/>
                <w:sz w:val="16"/>
                <w:szCs w:val="16"/>
              </w:rPr>
            </w:pPr>
            <w:r w:rsidRPr="00E537EE">
              <w:rPr>
                <w:rFonts w:asciiTheme="minorHAnsi" w:hAnsiTheme="minorHAnsi" w:cstheme="minorHAnsi"/>
                <w:noProof/>
                <w:sz w:val="16"/>
                <w:szCs w:val="16"/>
                <w:shd w:val="clear" w:color="auto" w:fill="FFFFFF" w:themeFill="background1"/>
              </w:rPr>
              <w:drawing>
                <wp:inline distT="0" distB="0" distL="0" distR="0" wp14:anchorId="2445A8B4" wp14:editId="53FA2F3A">
                  <wp:extent cx="2852928" cy="1555750"/>
                  <wp:effectExtent l="0" t="0" r="0" b="0"/>
                  <wp:docPr id="22" name="Chart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heme="minorHAnsi" w:hAnsiTheme="minorHAnsi" w:cstheme="minorHAnsi"/>
                <w:b/>
                <w:color w:val="3687A8"/>
                <w:sz w:val="16"/>
                <w:szCs w:val="16"/>
              </w:rPr>
              <w:t>Gambar</w:t>
            </w:r>
            <w:r w:rsidRPr="005079D9">
              <w:rPr>
                <w:rFonts w:asciiTheme="minorHAnsi" w:hAnsiTheme="minorHAnsi" w:cstheme="minorHAnsi"/>
                <w:b/>
                <w:color w:val="3687A8"/>
                <w:sz w:val="16"/>
                <w:szCs w:val="16"/>
              </w:rPr>
              <w:t xml:space="preserve"> </w:t>
            </w:r>
            <w:r w:rsidR="00E9211B">
              <w:rPr>
                <w:rFonts w:asciiTheme="minorHAnsi" w:hAnsiTheme="minorHAnsi" w:cstheme="minorHAnsi"/>
                <w:b/>
                <w:color w:val="3687A8"/>
                <w:sz w:val="16"/>
                <w:szCs w:val="16"/>
              </w:rPr>
              <w:t>1</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00E9211B">
              <w:t xml:space="preserve"> </w:t>
            </w:r>
            <w:r w:rsidR="00E9211B" w:rsidRPr="00E9211B">
              <w:rPr>
                <w:rFonts w:asciiTheme="minorHAnsi" w:hAnsiTheme="minorHAnsi" w:cstheme="minorHAnsi"/>
                <w:sz w:val="16"/>
                <w:szCs w:val="16"/>
                <w:lang w:val="id-ID"/>
              </w:rPr>
              <w:t>Kurva Baku asam galat</w:t>
            </w:r>
          </w:p>
        </w:tc>
      </w:tr>
      <w:tr w:rsidR="00E537EE" w:rsidRPr="005079D9" w14:paraId="40374B04" w14:textId="77777777" w:rsidTr="00E537EE">
        <w:tc>
          <w:tcPr>
            <w:tcW w:w="4700" w:type="dxa"/>
            <w:shd w:val="clear" w:color="auto" w:fill="D9D9D9" w:themeFill="background1" w:themeFillShade="D9"/>
            <w:hideMark/>
          </w:tcPr>
          <w:p w14:paraId="28C24755" w14:textId="77777777" w:rsidR="00E537EE" w:rsidRPr="005079D9" w:rsidRDefault="00E537EE" w:rsidP="00E537EE">
            <w:pPr>
              <w:autoSpaceDE w:val="0"/>
              <w:autoSpaceDN w:val="0"/>
              <w:adjustRightInd w:val="0"/>
              <w:spacing w:after="60"/>
              <w:jc w:val="both"/>
              <w:rPr>
                <w:rFonts w:asciiTheme="minorHAnsi" w:hAnsiTheme="minorHAnsi" w:cstheme="minorHAnsi"/>
                <w:color w:val="000000" w:themeColor="text1"/>
                <w:sz w:val="10"/>
                <w:szCs w:val="10"/>
              </w:rPr>
            </w:pPr>
          </w:p>
        </w:tc>
      </w:tr>
    </w:tbl>
    <w:p w14:paraId="504C1D22" w14:textId="77777777" w:rsidR="00090D7A" w:rsidRDefault="00690477" w:rsidP="00690477">
      <w:pPr>
        <w:spacing w:before="120" w:after="120"/>
        <w:jc w:val="both"/>
        <w:rPr>
          <w:rFonts w:ascii="Cambria" w:hAnsi="Cambria"/>
          <w:sz w:val="18"/>
        </w:rPr>
      </w:pPr>
      <w:r w:rsidRPr="00690477">
        <w:rPr>
          <w:rFonts w:ascii="Cambria" w:hAnsi="Cambria"/>
          <w:sz w:val="18"/>
        </w:rPr>
        <w:t xml:space="preserve">Pada </w:t>
      </w:r>
      <w:proofErr w:type="spellStart"/>
      <w:r w:rsidRPr="00690477">
        <w:rPr>
          <w:rFonts w:ascii="Cambria" w:hAnsi="Cambria"/>
          <w:sz w:val="18"/>
        </w:rPr>
        <w:t>penelitian</w:t>
      </w:r>
      <w:proofErr w:type="spellEnd"/>
      <w:r w:rsidRPr="00690477">
        <w:rPr>
          <w:rFonts w:ascii="Cambria" w:hAnsi="Cambria"/>
          <w:sz w:val="18"/>
        </w:rPr>
        <w:t xml:space="preserve"> </w:t>
      </w:r>
      <w:proofErr w:type="spellStart"/>
      <w:r w:rsidRPr="00690477">
        <w:rPr>
          <w:rFonts w:ascii="Cambria" w:hAnsi="Cambria"/>
          <w:sz w:val="18"/>
        </w:rPr>
        <w:t>ini</w:t>
      </w:r>
      <w:proofErr w:type="spellEnd"/>
      <w:r w:rsidRPr="00690477">
        <w:rPr>
          <w:rFonts w:ascii="Cambria" w:hAnsi="Cambria"/>
          <w:sz w:val="18"/>
        </w:rPr>
        <w:t xml:space="preserve"> </w:t>
      </w:r>
      <w:proofErr w:type="spellStart"/>
      <w:r w:rsidRPr="00690477">
        <w:rPr>
          <w:rFonts w:ascii="Cambria" w:hAnsi="Cambria"/>
          <w:sz w:val="18"/>
        </w:rPr>
        <w:t>teh</w:t>
      </w:r>
      <w:proofErr w:type="spellEnd"/>
      <w:r w:rsidRPr="00690477">
        <w:rPr>
          <w:rFonts w:ascii="Cambria" w:hAnsi="Cambria"/>
          <w:sz w:val="18"/>
        </w:rPr>
        <w:t xml:space="preserve"> </w:t>
      </w:r>
      <w:proofErr w:type="spellStart"/>
      <w:r w:rsidRPr="00690477">
        <w:rPr>
          <w:rFonts w:ascii="Cambria" w:hAnsi="Cambria"/>
          <w:sz w:val="18"/>
        </w:rPr>
        <w:t>hijau</w:t>
      </w:r>
      <w:proofErr w:type="spellEnd"/>
      <w:r w:rsidRPr="00690477">
        <w:rPr>
          <w:rFonts w:ascii="Cambria" w:hAnsi="Cambria"/>
          <w:sz w:val="18"/>
        </w:rPr>
        <w:t xml:space="preserve"> </w:t>
      </w:r>
      <w:proofErr w:type="spellStart"/>
      <w:r w:rsidRPr="00690477">
        <w:rPr>
          <w:rFonts w:ascii="Cambria" w:hAnsi="Cambria"/>
          <w:sz w:val="18"/>
        </w:rPr>
        <w:t>sebanyak</w:t>
      </w:r>
      <w:proofErr w:type="spellEnd"/>
      <w:r w:rsidRPr="00690477">
        <w:rPr>
          <w:rFonts w:ascii="Cambria" w:hAnsi="Cambria"/>
          <w:sz w:val="18"/>
        </w:rPr>
        <w:t xml:space="preserve"> 1 kg </w:t>
      </w:r>
      <w:proofErr w:type="spellStart"/>
      <w:r w:rsidRPr="00690477">
        <w:rPr>
          <w:rFonts w:ascii="Cambria" w:hAnsi="Cambria"/>
          <w:sz w:val="18"/>
        </w:rPr>
        <w:t>dimaserasi</w:t>
      </w:r>
      <w:proofErr w:type="spellEnd"/>
      <w:r w:rsidRPr="00690477">
        <w:rPr>
          <w:rFonts w:ascii="Cambria" w:hAnsi="Cambria"/>
          <w:sz w:val="18"/>
        </w:rPr>
        <w:t xml:space="preserve"> </w:t>
      </w:r>
      <w:proofErr w:type="spellStart"/>
      <w:r w:rsidRPr="00690477">
        <w:rPr>
          <w:rFonts w:ascii="Cambria" w:hAnsi="Cambria"/>
          <w:sz w:val="18"/>
        </w:rPr>
        <w:t>menggunakan</w:t>
      </w:r>
      <w:proofErr w:type="spellEnd"/>
      <w:r w:rsidRPr="00690477">
        <w:rPr>
          <w:rFonts w:ascii="Cambria" w:hAnsi="Cambria"/>
          <w:sz w:val="18"/>
        </w:rPr>
        <w:t xml:space="preserve"> </w:t>
      </w:r>
      <w:proofErr w:type="spellStart"/>
      <w:r w:rsidRPr="00690477">
        <w:rPr>
          <w:rFonts w:ascii="Cambria" w:hAnsi="Cambria"/>
          <w:sz w:val="18"/>
        </w:rPr>
        <w:t>pelarut</w:t>
      </w:r>
      <w:proofErr w:type="spellEnd"/>
      <w:r w:rsidRPr="00690477">
        <w:rPr>
          <w:rFonts w:ascii="Cambria" w:hAnsi="Cambria"/>
          <w:sz w:val="18"/>
        </w:rPr>
        <w:t xml:space="preserve"> n-</w:t>
      </w:r>
      <w:proofErr w:type="spellStart"/>
      <w:r w:rsidRPr="00690477">
        <w:rPr>
          <w:rFonts w:ascii="Cambria" w:hAnsi="Cambria"/>
          <w:sz w:val="18"/>
        </w:rPr>
        <w:t>heksan</w:t>
      </w:r>
      <w:proofErr w:type="spellEnd"/>
      <w:r w:rsidRPr="00690477">
        <w:rPr>
          <w:rFonts w:ascii="Cambria" w:hAnsi="Cambria"/>
          <w:sz w:val="18"/>
        </w:rPr>
        <w:t xml:space="preserve">, </w:t>
      </w:r>
      <w:proofErr w:type="spellStart"/>
      <w:r w:rsidRPr="00690477">
        <w:rPr>
          <w:rFonts w:ascii="Cambria" w:hAnsi="Cambria"/>
          <w:sz w:val="18"/>
        </w:rPr>
        <w:t>kemudian</w:t>
      </w:r>
      <w:proofErr w:type="spellEnd"/>
      <w:r w:rsidRPr="00690477">
        <w:rPr>
          <w:rFonts w:ascii="Cambria" w:hAnsi="Cambria"/>
          <w:sz w:val="18"/>
        </w:rPr>
        <w:t xml:space="preserve"> </w:t>
      </w:r>
      <w:proofErr w:type="spellStart"/>
      <w:r w:rsidRPr="00690477">
        <w:rPr>
          <w:rFonts w:ascii="Cambria" w:hAnsi="Cambria"/>
          <w:sz w:val="18"/>
        </w:rPr>
        <w:t>diremaserasi</w:t>
      </w:r>
      <w:proofErr w:type="spellEnd"/>
      <w:r w:rsidRPr="00690477">
        <w:rPr>
          <w:rFonts w:ascii="Cambria" w:hAnsi="Cambria"/>
          <w:sz w:val="18"/>
        </w:rPr>
        <w:t xml:space="preserve"> </w:t>
      </w:r>
      <w:proofErr w:type="spellStart"/>
      <w:r w:rsidRPr="00690477">
        <w:rPr>
          <w:rFonts w:ascii="Cambria" w:hAnsi="Cambria"/>
          <w:sz w:val="18"/>
        </w:rPr>
        <w:t>kembali</w:t>
      </w:r>
      <w:proofErr w:type="spellEnd"/>
      <w:r w:rsidRPr="00690477">
        <w:rPr>
          <w:rFonts w:ascii="Cambria" w:hAnsi="Cambria"/>
          <w:sz w:val="18"/>
        </w:rPr>
        <w:t xml:space="preserve"> </w:t>
      </w:r>
      <w:proofErr w:type="spellStart"/>
      <w:r w:rsidRPr="00690477">
        <w:rPr>
          <w:rFonts w:ascii="Cambria" w:hAnsi="Cambria"/>
          <w:sz w:val="18"/>
        </w:rPr>
        <w:t>menggunakan</w:t>
      </w:r>
      <w:proofErr w:type="spellEnd"/>
      <w:r w:rsidRPr="00690477">
        <w:rPr>
          <w:rFonts w:ascii="Cambria" w:hAnsi="Cambria"/>
          <w:sz w:val="18"/>
        </w:rPr>
        <w:t xml:space="preserve"> </w:t>
      </w:r>
      <w:proofErr w:type="spellStart"/>
      <w:r w:rsidRPr="00690477">
        <w:rPr>
          <w:rFonts w:ascii="Cambria" w:hAnsi="Cambria"/>
          <w:sz w:val="18"/>
        </w:rPr>
        <w:t>pelarut</w:t>
      </w:r>
      <w:proofErr w:type="spellEnd"/>
      <w:r w:rsidRPr="00690477">
        <w:rPr>
          <w:rFonts w:ascii="Cambria" w:hAnsi="Cambria"/>
          <w:sz w:val="18"/>
        </w:rPr>
        <w:t xml:space="preserve"> </w:t>
      </w:r>
      <w:proofErr w:type="spellStart"/>
      <w:r w:rsidRPr="00690477">
        <w:rPr>
          <w:rFonts w:ascii="Cambria" w:hAnsi="Cambria"/>
          <w:sz w:val="18"/>
        </w:rPr>
        <w:t>etanol</w:t>
      </w:r>
      <w:proofErr w:type="spellEnd"/>
      <w:r w:rsidRPr="00690477">
        <w:rPr>
          <w:rFonts w:ascii="Cambria" w:hAnsi="Cambria"/>
          <w:sz w:val="18"/>
        </w:rPr>
        <w:t xml:space="preserve"> 50%. </w:t>
      </w:r>
      <w:proofErr w:type="spellStart"/>
      <w:r w:rsidRPr="00690477">
        <w:rPr>
          <w:rFonts w:ascii="Cambria" w:hAnsi="Cambria"/>
          <w:sz w:val="18"/>
        </w:rPr>
        <w:t>Remaserasi</w:t>
      </w:r>
      <w:proofErr w:type="spellEnd"/>
      <w:r w:rsidRPr="00690477">
        <w:rPr>
          <w:rFonts w:ascii="Cambria" w:hAnsi="Cambria"/>
          <w:sz w:val="18"/>
        </w:rPr>
        <w:t xml:space="preserve"> </w:t>
      </w:r>
      <w:proofErr w:type="spellStart"/>
      <w:r w:rsidRPr="00690477">
        <w:rPr>
          <w:rFonts w:ascii="Cambria" w:hAnsi="Cambria"/>
          <w:sz w:val="18"/>
        </w:rPr>
        <w:t>dengan</w:t>
      </w:r>
      <w:proofErr w:type="spellEnd"/>
      <w:r w:rsidRPr="00690477">
        <w:rPr>
          <w:rFonts w:ascii="Cambria" w:hAnsi="Cambria"/>
          <w:sz w:val="18"/>
        </w:rPr>
        <w:t xml:space="preserve"> </w:t>
      </w:r>
      <w:proofErr w:type="spellStart"/>
      <w:r w:rsidRPr="00690477">
        <w:rPr>
          <w:rFonts w:ascii="Cambria" w:hAnsi="Cambria"/>
          <w:sz w:val="18"/>
        </w:rPr>
        <w:t>pelarut</w:t>
      </w:r>
      <w:proofErr w:type="spellEnd"/>
      <w:r w:rsidRPr="00690477">
        <w:rPr>
          <w:rFonts w:ascii="Cambria" w:hAnsi="Cambria"/>
          <w:sz w:val="18"/>
        </w:rPr>
        <w:t xml:space="preserve"> yang </w:t>
      </w:r>
      <w:proofErr w:type="spellStart"/>
      <w:r w:rsidRPr="00690477">
        <w:rPr>
          <w:rFonts w:ascii="Cambria" w:hAnsi="Cambria"/>
          <w:sz w:val="18"/>
        </w:rPr>
        <w:t>berbeda</w:t>
      </w:r>
      <w:proofErr w:type="spellEnd"/>
      <w:r w:rsidRPr="00690477">
        <w:rPr>
          <w:rFonts w:ascii="Cambria" w:hAnsi="Cambria"/>
          <w:sz w:val="18"/>
        </w:rPr>
        <w:t xml:space="preserve"> </w:t>
      </w:r>
      <w:proofErr w:type="spellStart"/>
      <w:r w:rsidRPr="00690477">
        <w:rPr>
          <w:rFonts w:ascii="Cambria" w:hAnsi="Cambria"/>
          <w:sz w:val="18"/>
        </w:rPr>
        <w:t>dimaksudkan</w:t>
      </w:r>
      <w:proofErr w:type="spellEnd"/>
      <w:r w:rsidRPr="00690477">
        <w:rPr>
          <w:rFonts w:ascii="Cambria" w:hAnsi="Cambria"/>
          <w:sz w:val="18"/>
        </w:rPr>
        <w:t xml:space="preserve"> </w:t>
      </w:r>
      <w:proofErr w:type="spellStart"/>
      <w:r w:rsidRPr="00690477">
        <w:rPr>
          <w:rFonts w:ascii="Cambria" w:hAnsi="Cambria"/>
          <w:sz w:val="18"/>
        </w:rPr>
        <w:t>untuk</w:t>
      </w:r>
      <w:proofErr w:type="spellEnd"/>
      <w:r w:rsidRPr="00690477">
        <w:rPr>
          <w:rFonts w:ascii="Cambria" w:hAnsi="Cambria"/>
          <w:sz w:val="18"/>
        </w:rPr>
        <w:t xml:space="preserve"> </w:t>
      </w:r>
      <w:proofErr w:type="spellStart"/>
      <w:r w:rsidRPr="00690477">
        <w:rPr>
          <w:rFonts w:ascii="Cambria" w:hAnsi="Cambria"/>
          <w:sz w:val="18"/>
        </w:rPr>
        <w:t>menghilangkan</w:t>
      </w:r>
      <w:proofErr w:type="spellEnd"/>
      <w:r w:rsidRPr="00690477">
        <w:rPr>
          <w:rFonts w:ascii="Cambria" w:hAnsi="Cambria"/>
          <w:sz w:val="18"/>
        </w:rPr>
        <w:t xml:space="preserve"> </w:t>
      </w:r>
      <w:proofErr w:type="spellStart"/>
      <w:r w:rsidRPr="00690477">
        <w:rPr>
          <w:rFonts w:ascii="Cambria" w:hAnsi="Cambria"/>
          <w:sz w:val="18"/>
        </w:rPr>
        <w:t>senyawa</w:t>
      </w:r>
      <w:proofErr w:type="spellEnd"/>
      <w:r w:rsidRPr="00690477">
        <w:rPr>
          <w:rFonts w:ascii="Cambria" w:hAnsi="Cambria"/>
          <w:sz w:val="18"/>
        </w:rPr>
        <w:t xml:space="preserve"> non polar (n-</w:t>
      </w:r>
      <w:proofErr w:type="spellStart"/>
      <w:r w:rsidRPr="00690477">
        <w:rPr>
          <w:rFonts w:ascii="Cambria" w:hAnsi="Cambria"/>
          <w:sz w:val="18"/>
        </w:rPr>
        <w:t>heksan</w:t>
      </w:r>
      <w:proofErr w:type="spellEnd"/>
      <w:r w:rsidRPr="00690477">
        <w:rPr>
          <w:rFonts w:ascii="Cambria" w:hAnsi="Cambria"/>
          <w:sz w:val="18"/>
        </w:rPr>
        <w:t xml:space="preserve">) dan pada </w:t>
      </w:r>
      <w:proofErr w:type="spellStart"/>
      <w:r w:rsidRPr="00690477">
        <w:rPr>
          <w:rFonts w:ascii="Cambria" w:hAnsi="Cambria"/>
          <w:sz w:val="18"/>
        </w:rPr>
        <w:t>pelarut</w:t>
      </w:r>
      <w:proofErr w:type="spellEnd"/>
      <w:r w:rsidRPr="00690477">
        <w:rPr>
          <w:rFonts w:ascii="Cambria" w:hAnsi="Cambria"/>
          <w:sz w:val="18"/>
        </w:rPr>
        <w:t xml:space="preserve"> </w:t>
      </w:r>
      <w:proofErr w:type="spellStart"/>
      <w:r w:rsidRPr="00690477">
        <w:rPr>
          <w:rFonts w:ascii="Cambria" w:hAnsi="Cambria"/>
          <w:sz w:val="18"/>
        </w:rPr>
        <w:t>etanol</w:t>
      </w:r>
      <w:proofErr w:type="spellEnd"/>
      <w:r w:rsidRPr="00690477">
        <w:rPr>
          <w:rFonts w:ascii="Cambria" w:hAnsi="Cambria"/>
          <w:sz w:val="18"/>
        </w:rPr>
        <w:t xml:space="preserve"> 50% </w:t>
      </w:r>
      <w:proofErr w:type="spellStart"/>
      <w:r w:rsidRPr="00690477">
        <w:rPr>
          <w:rFonts w:ascii="Cambria" w:hAnsi="Cambria"/>
          <w:sz w:val="18"/>
        </w:rPr>
        <w:t>menarik</w:t>
      </w:r>
      <w:proofErr w:type="spellEnd"/>
      <w:r w:rsidRPr="00690477">
        <w:rPr>
          <w:rFonts w:ascii="Cambria" w:hAnsi="Cambria"/>
          <w:sz w:val="18"/>
        </w:rPr>
        <w:t xml:space="preserve"> </w:t>
      </w:r>
      <w:proofErr w:type="spellStart"/>
      <w:r w:rsidRPr="00690477">
        <w:rPr>
          <w:rFonts w:ascii="Cambria" w:hAnsi="Cambria"/>
          <w:sz w:val="18"/>
        </w:rPr>
        <w:t>senyawa</w:t>
      </w:r>
      <w:proofErr w:type="spellEnd"/>
      <w:r w:rsidRPr="00690477">
        <w:rPr>
          <w:rFonts w:ascii="Cambria" w:hAnsi="Cambria"/>
          <w:sz w:val="18"/>
        </w:rPr>
        <w:t xml:space="preserve"> </w:t>
      </w:r>
      <w:proofErr w:type="spellStart"/>
      <w:r w:rsidRPr="00690477">
        <w:rPr>
          <w:rFonts w:ascii="Cambria" w:hAnsi="Cambria"/>
          <w:sz w:val="18"/>
        </w:rPr>
        <w:t>katekin</w:t>
      </w:r>
      <w:proofErr w:type="spellEnd"/>
      <w:r w:rsidRPr="00690477">
        <w:rPr>
          <w:rFonts w:ascii="Cambria" w:hAnsi="Cambria"/>
          <w:sz w:val="18"/>
        </w:rPr>
        <w:t xml:space="preserve">. Hasil </w:t>
      </w:r>
      <w:proofErr w:type="spellStart"/>
      <w:r w:rsidRPr="00690477">
        <w:rPr>
          <w:rFonts w:ascii="Cambria" w:hAnsi="Cambria"/>
          <w:sz w:val="18"/>
        </w:rPr>
        <w:t>ekstraksi</w:t>
      </w:r>
      <w:proofErr w:type="spellEnd"/>
      <w:r w:rsidRPr="00690477">
        <w:rPr>
          <w:rFonts w:ascii="Cambria" w:hAnsi="Cambria"/>
          <w:sz w:val="18"/>
        </w:rPr>
        <w:t xml:space="preserve"> </w:t>
      </w:r>
    </w:p>
    <w:p w14:paraId="7B631073" w14:textId="77777777" w:rsidR="00090D7A" w:rsidRDefault="00090D7A" w:rsidP="00690477">
      <w:pPr>
        <w:spacing w:before="120" w:after="120"/>
        <w:jc w:val="both"/>
        <w:rPr>
          <w:rFonts w:ascii="Cambria" w:hAnsi="Cambria"/>
          <w:sz w:val="18"/>
        </w:rPr>
      </w:pPr>
    </w:p>
    <w:p w14:paraId="77601EC2" w14:textId="2F8FB53F" w:rsidR="00E537EE" w:rsidRDefault="00690477" w:rsidP="00690477">
      <w:pPr>
        <w:spacing w:before="120" w:after="120"/>
        <w:jc w:val="both"/>
        <w:rPr>
          <w:rFonts w:ascii="Cambria" w:hAnsi="Cambria"/>
          <w:sz w:val="18"/>
        </w:rPr>
      </w:pPr>
      <w:r w:rsidRPr="00690477">
        <w:rPr>
          <w:rFonts w:ascii="Cambria" w:hAnsi="Cambria"/>
          <w:sz w:val="18"/>
        </w:rPr>
        <w:lastRenderedPageBreak/>
        <w:t xml:space="preserve">dan </w:t>
      </w:r>
      <w:proofErr w:type="spellStart"/>
      <w:r w:rsidRPr="00690477">
        <w:rPr>
          <w:rFonts w:ascii="Cambria" w:hAnsi="Cambria"/>
          <w:sz w:val="18"/>
        </w:rPr>
        <w:t>penentuan</w:t>
      </w:r>
      <w:proofErr w:type="spellEnd"/>
      <w:r w:rsidRPr="00690477">
        <w:rPr>
          <w:rFonts w:ascii="Cambria" w:hAnsi="Cambria"/>
          <w:sz w:val="18"/>
        </w:rPr>
        <w:t xml:space="preserve"> </w:t>
      </w:r>
      <w:proofErr w:type="spellStart"/>
      <w:r w:rsidRPr="00690477">
        <w:rPr>
          <w:rFonts w:ascii="Cambria" w:hAnsi="Cambria"/>
          <w:sz w:val="18"/>
        </w:rPr>
        <w:t>kadar</w:t>
      </w:r>
      <w:proofErr w:type="spellEnd"/>
      <w:r w:rsidRPr="00690477">
        <w:rPr>
          <w:rFonts w:ascii="Cambria" w:hAnsi="Cambria"/>
          <w:sz w:val="18"/>
        </w:rPr>
        <w:t xml:space="preserve"> </w:t>
      </w:r>
      <w:proofErr w:type="spellStart"/>
      <w:r w:rsidRPr="00690477">
        <w:rPr>
          <w:rFonts w:ascii="Cambria" w:hAnsi="Cambria"/>
          <w:sz w:val="18"/>
        </w:rPr>
        <w:t>polifenol</w:t>
      </w:r>
      <w:proofErr w:type="spellEnd"/>
      <w:r w:rsidRPr="00690477">
        <w:rPr>
          <w:rFonts w:ascii="Cambria" w:hAnsi="Cambria"/>
          <w:sz w:val="18"/>
        </w:rPr>
        <w:t xml:space="preserve"> </w:t>
      </w:r>
      <w:proofErr w:type="spellStart"/>
      <w:r w:rsidRPr="00690477">
        <w:rPr>
          <w:rFonts w:ascii="Cambria" w:hAnsi="Cambria"/>
          <w:sz w:val="18"/>
        </w:rPr>
        <w:t>diperoleh</w:t>
      </w:r>
      <w:proofErr w:type="spellEnd"/>
      <w:r w:rsidRPr="00690477">
        <w:rPr>
          <w:rFonts w:ascii="Cambria" w:hAnsi="Cambria"/>
          <w:sz w:val="18"/>
        </w:rPr>
        <w:t xml:space="preserve"> </w:t>
      </w:r>
      <w:proofErr w:type="spellStart"/>
      <w:r w:rsidRPr="00690477">
        <w:rPr>
          <w:rFonts w:ascii="Cambria" w:hAnsi="Cambria"/>
          <w:sz w:val="18"/>
        </w:rPr>
        <w:t>ekstrak</w:t>
      </w:r>
      <w:proofErr w:type="spellEnd"/>
      <w:r w:rsidRPr="00690477">
        <w:rPr>
          <w:rFonts w:ascii="Cambria" w:hAnsi="Cambria"/>
          <w:sz w:val="18"/>
        </w:rPr>
        <w:t xml:space="preserve"> </w:t>
      </w:r>
      <w:proofErr w:type="spellStart"/>
      <w:r w:rsidRPr="00690477">
        <w:rPr>
          <w:rFonts w:ascii="Cambria" w:hAnsi="Cambria"/>
          <w:sz w:val="18"/>
        </w:rPr>
        <w:t>serbuk</w:t>
      </w:r>
      <w:proofErr w:type="spellEnd"/>
      <w:r w:rsidRPr="00690477">
        <w:rPr>
          <w:rFonts w:ascii="Cambria" w:hAnsi="Cambria"/>
          <w:sz w:val="18"/>
        </w:rPr>
        <w:t xml:space="preserve"> 207,38 g. </w:t>
      </w:r>
      <w:proofErr w:type="spellStart"/>
      <w:r w:rsidRPr="00690477">
        <w:rPr>
          <w:rFonts w:ascii="Cambria" w:hAnsi="Cambria"/>
          <w:sz w:val="18"/>
        </w:rPr>
        <w:t>Ini</w:t>
      </w:r>
      <w:proofErr w:type="spellEnd"/>
      <w:r w:rsidRPr="00690477">
        <w:rPr>
          <w:rFonts w:ascii="Cambria" w:hAnsi="Cambria"/>
          <w:sz w:val="18"/>
        </w:rPr>
        <w:t xml:space="preserve"> </w:t>
      </w:r>
      <w:proofErr w:type="spellStart"/>
      <w:r w:rsidRPr="00690477">
        <w:rPr>
          <w:rFonts w:ascii="Cambria" w:hAnsi="Cambria"/>
          <w:sz w:val="18"/>
        </w:rPr>
        <w:t>menunjukkan</w:t>
      </w:r>
      <w:proofErr w:type="spellEnd"/>
      <w:r w:rsidRPr="00690477">
        <w:rPr>
          <w:rFonts w:ascii="Cambria" w:hAnsi="Cambria"/>
          <w:sz w:val="18"/>
        </w:rPr>
        <w:t xml:space="preserve"> </w:t>
      </w:r>
      <w:proofErr w:type="spellStart"/>
      <w:r w:rsidRPr="00690477">
        <w:rPr>
          <w:rFonts w:ascii="Cambria" w:hAnsi="Cambria"/>
          <w:sz w:val="18"/>
        </w:rPr>
        <w:t>rendamen</w:t>
      </w:r>
      <w:proofErr w:type="spellEnd"/>
      <w:r w:rsidRPr="00690477">
        <w:rPr>
          <w:rFonts w:ascii="Cambria" w:hAnsi="Cambria"/>
          <w:sz w:val="18"/>
        </w:rPr>
        <w:t xml:space="preserve"> </w:t>
      </w:r>
      <w:proofErr w:type="spellStart"/>
      <w:r w:rsidRPr="00690477">
        <w:rPr>
          <w:rFonts w:ascii="Cambria" w:hAnsi="Cambria"/>
          <w:sz w:val="18"/>
        </w:rPr>
        <w:t>hasil</w:t>
      </w:r>
      <w:proofErr w:type="spellEnd"/>
      <w:r w:rsidRPr="00690477">
        <w:rPr>
          <w:rFonts w:ascii="Cambria" w:hAnsi="Cambria"/>
          <w:sz w:val="18"/>
        </w:rPr>
        <w:t xml:space="preserve"> </w:t>
      </w:r>
      <w:proofErr w:type="spellStart"/>
      <w:r w:rsidRPr="00690477">
        <w:rPr>
          <w:rFonts w:ascii="Cambria" w:hAnsi="Cambria"/>
          <w:sz w:val="18"/>
        </w:rPr>
        <w:t>ekstraksi</w:t>
      </w:r>
      <w:proofErr w:type="spellEnd"/>
      <w:r w:rsidRPr="00690477">
        <w:rPr>
          <w:rFonts w:ascii="Cambria" w:hAnsi="Cambria"/>
          <w:sz w:val="18"/>
        </w:rPr>
        <w:t xml:space="preserve"> </w:t>
      </w:r>
      <w:proofErr w:type="spellStart"/>
      <w:r w:rsidRPr="00690477">
        <w:rPr>
          <w:rFonts w:ascii="Cambria" w:hAnsi="Cambria"/>
          <w:sz w:val="18"/>
        </w:rPr>
        <w:t>sebesar</w:t>
      </w:r>
      <w:proofErr w:type="spellEnd"/>
      <w:r w:rsidRPr="00690477">
        <w:rPr>
          <w:rFonts w:ascii="Cambria" w:hAnsi="Cambria"/>
          <w:sz w:val="18"/>
        </w:rPr>
        <w:t xml:space="preserve"> 20,74%. Pada </w:t>
      </w:r>
      <w:proofErr w:type="spellStart"/>
      <w:r w:rsidRPr="00690477">
        <w:rPr>
          <w:rFonts w:ascii="Cambria" w:hAnsi="Cambria"/>
          <w:sz w:val="18"/>
        </w:rPr>
        <w:t>penelitian</w:t>
      </w:r>
      <w:proofErr w:type="spellEnd"/>
      <w:r w:rsidRPr="00690477">
        <w:rPr>
          <w:rFonts w:ascii="Cambria" w:hAnsi="Cambria"/>
          <w:sz w:val="18"/>
        </w:rPr>
        <w:t xml:space="preserve"> </w:t>
      </w:r>
      <w:proofErr w:type="spellStart"/>
      <w:r w:rsidRPr="00690477">
        <w:rPr>
          <w:rFonts w:ascii="Cambria" w:hAnsi="Cambria"/>
          <w:sz w:val="18"/>
        </w:rPr>
        <w:t>sebeluimnya</w:t>
      </w:r>
      <w:proofErr w:type="spellEnd"/>
      <w:r w:rsidRPr="00690477">
        <w:rPr>
          <w:rFonts w:ascii="Cambria" w:hAnsi="Cambria"/>
          <w:sz w:val="18"/>
        </w:rPr>
        <w:t xml:space="preserve"> </w:t>
      </w:r>
      <w:proofErr w:type="spellStart"/>
      <w:r w:rsidRPr="00690477">
        <w:rPr>
          <w:rFonts w:ascii="Cambria" w:hAnsi="Cambria"/>
          <w:sz w:val="18"/>
        </w:rPr>
        <w:t>diperoleh</w:t>
      </w:r>
      <w:proofErr w:type="spellEnd"/>
      <w:r w:rsidRPr="00690477">
        <w:rPr>
          <w:rFonts w:ascii="Cambria" w:hAnsi="Cambria"/>
          <w:sz w:val="18"/>
        </w:rPr>
        <w:t xml:space="preserve"> </w:t>
      </w:r>
      <w:proofErr w:type="spellStart"/>
      <w:r w:rsidRPr="00690477">
        <w:rPr>
          <w:rFonts w:ascii="Cambria" w:hAnsi="Cambria"/>
          <w:sz w:val="18"/>
        </w:rPr>
        <w:t>rendamen</w:t>
      </w:r>
      <w:proofErr w:type="spellEnd"/>
      <w:r w:rsidRPr="00690477">
        <w:rPr>
          <w:rFonts w:ascii="Cambria" w:hAnsi="Cambria"/>
          <w:sz w:val="18"/>
        </w:rPr>
        <w:t xml:space="preserve"> </w:t>
      </w:r>
      <w:proofErr w:type="spellStart"/>
      <w:r w:rsidRPr="00690477">
        <w:rPr>
          <w:rFonts w:ascii="Cambria" w:hAnsi="Cambria"/>
          <w:sz w:val="18"/>
        </w:rPr>
        <w:t>ekstrak</w:t>
      </w:r>
      <w:proofErr w:type="spellEnd"/>
      <w:r w:rsidRPr="00690477">
        <w:rPr>
          <w:rFonts w:ascii="Cambria" w:hAnsi="Cambria"/>
          <w:sz w:val="18"/>
        </w:rPr>
        <w:t xml:space="preserve"> </w:t>
      </w:r>
      <w:proofErr w:type="spellStart"/>
      <w:r w:rsidRPr="00690477">
        <w:rPr>
          <w:rFonts w:ascii="Cambria" w:hAnsi="Cambria"/>
          <w:sz w:val="18"/>
        </w:rPr>
        <w:t>sebesar</w:t>
      </w:r>
      <w:proofErr w:type="spellEnd"/>
      <w:r w:rsidRPr="00690477">
        <w:rPr>
          <w:rFonts w:ascii="Cambria" w:hAnsi="Cambria"/>
          <w:sz w:val="18"/>
        </w:rPr>
        <w:t xml:space="preserve"> 39,98% pada </w:t>
      </w:r>
      <w:proofErr w:type="spellStart"/>
      <w:r w:rsidRPr="00690477">
        <w:rPr>
          <w:rFonts w:ascii="Cambria" w:hAnsi="Cambria"/>
          <w:sz w:val="18"/>
        </w:rPr>
        <w:t>maserasi</w:t>
      </w:r>
      <w:proofErr w:type="spellEnd"/>
      <w:r w:rsidRPr="00690477">
        <w:rPr>
          <w:rFonts w:ascii="Cambria" w:hAnsi="Cambria"/>
          <w:sz w:val="18"/>
        </w:rPr>
        <w:t xml:space="preserve"> </w:t>
      </w:r>
      <w:proofErr w:type="spellStart"/>
      <w:r w:rsidRPr="00690477">
        <w:rPr>
          <w:rFonts w:ascii="Cambria" w:hAnsi="Cambria"/>
          <w:sz w:val="18"/>
        </w:rPr>
        <w:t>dengan</w:t>
      </w:r>
      <w:proofErr w:type="spellEnd"/>
      <w:r w:rsidRPr="00690477">
        <w:rPr>
          <w:rFonts w:ascii="Cambria" w:hAnsi="Cambria"/>
          <w:sz w:val="18"/>
        </w:rPr>
        <w:t xml:space="preserve"> </w:t>
      </w:r>
      <w:proofErr w:type="spellStart"/>
      <w:r w:rsidRPr="00690477">
        <w:rPr>
          <w:rFonts w:ascii="Cambria" w:hAnsi="Cambria"/>
          <w:sz w:val="18"/>
        </w:rPr>
        <w:t>konsentrasi</w:t>
      </w:r>
      <w:proofErr w:type="spellEnd"/>
      <w:r w:rsidRPr="00690477">
        <w:rPr>
          <w:rFonts w:ascii="Cambria" w:hAnsi="Cambria"/>
          <w:sz w:val="18"/>
        </w:rPr>
        <w:t xml:space="preserve"> </w:t>
      </w:r>
      <w:proofErr w:type="spellStart"/>
      <w:r w:rsidRPr="00690477">
        <w:rPr>
          <w:rFonts w:ascii="Cambria" w:hAnsi="Cambria"/>
          <w:sz w:val="18"/>
        </w:rPr>
        <w:t>etanol</w:t>
      </w:r>
      <w:proofErr w:type="spellEnd"/>
      <w:r w:rsidRPr="00690477">
        <w:rPr>
          <w:rFonts w:ascii="Cambria" w:hAnsi="Cambria"/>
          <w:sz w:val="18"/>
        </w:rPr>
        <w:t xml:space="preserve"> 50%.21 </w:t>
      </w:r>
      <w:proofErr w:type="spellStart"/>
      <w:r w:rsidRPr="00690477">
        <w:rPr>
          <w:rFonts w:ascii="Cambria" w:hAnsi="Cambria"/>
          <w:sz w:val="18"/>
        </w:rPr>
        <w:t>Persentase</w:t>
      </w:r>
      <w:proofErr w:type="spellEnd"/>
      <w:r w:rsidRPr="00690477">
        <w:rPr>
          <w:rFonts w:ascii="Cambria" w:hAnsi="Cambria"/>
          <w:sz w:val="18"/>
        </w:rPr>
        <w:t xml:space="preserve"> </w:t>
      </w:r>
      <w:proofErr w:type="spellStart"/>
      <w:r w:rsidRPr="00690477">
        <w:rPr>
          <w:rFonts w:ascii="Cambria" w:hAnsi="Cambria"/>
          <w:sz w:val="18"/>
        </w:rPr>
        <w:t>rendamen</w:t>
      </w:r>
      <w:proofErr w:type="spellEnd"/>
      <w:r w:rsidRPr="00690477">
        <w:rPr>
          <w:rFonts w:ascii="Cambria" w:hAnsi="Cambria"/>
          <w:sz w:val="18"/>
        </w:rPr>
        <w:t xml:space="preserve"> yang </w:t>
      </w:r>
      <w:proofErr w:type="spellStart"/>
      <w:r w:rsidRPr="00690477">
        <w:rPr>
          <w:rFonts w:ascii="Cambria" w:hAnsi="Cambria"/>
          <w:sz w:val="18"/>
        </w:rPr>
        <w:t>berbeda</w:t>
      </w:r>
      <w:proofErr w:type="spellEnd"/>
      <w:r w:rsidRPr="00690477">
        <w:rPr>
          <w:rFonts w:ascii="Cambria" w:hAnsi="Cambria"/>
          <w:sz w:val="18"/>
        </w:rPr>
        <w:t xml:space="preserve"> </w:t>
      </w:r>
      <w:proofErr w:type="spellStart"/>
      <w:r w:rsidRPr="00690477">
        <w:rPr>
          <w:rFonts w:ascii="Cambria" w:hAnsi="Cambria"/>
          <w:sz w:val="18"/>
        </w:rPr>
        <w:t>dapat</w:t>
      </w:r>
      <w:proofErr w:type="spellEnd"/>
      <w:r w:rsidRPr="00690477">
        <w:rPr>
          <w:rFonts w:ascii="Cambria" w:hAnsi="Cambria"/>
          <w:sz w:val="18"/>
        </w:rPr>
        <w:t xml:space="preserve"> </w:t>
      </w:r>
      <w:proofErr w:type="spellStart"/>
      <w:r w:rsidRPr="00690477">
        <w:rPr>
          <w:rFonts w:ascii="Cambria" w:hAnsi="Cambria"/>
          <w:sz w:val="18"/>
        </w:rPr>
        <w:t>dipengaruhi</w:t>
      </w:r>
      <w:proofErr w:type="spellEnd"/>
      <w:r w:rsidRPr="00690477">
        <w:rPr>
          <w:rFonts w:ascii="Cambria" w:hAnsi="Cambria"/>
          <w:sz w:val="18"/>
        </w:rPr>
        <w:t xml:space="preserve"> oleh </w:t>
      </w:r>
      <w:proofErr w:type="spellStart"/>
      <w:r w:rsidRPr="00690477">
        <w:rPr>
          <w:rFonts w:ascii="Cambria" w:hAnsi="Cambria"/>
          <w:sz w:val="18"/>
        </w:rPr>
        <w:t>perbedaan</w:t>
      </w:r>
      <w:proofErr w:type="spellEnd"/>
      <w:r w:rsidRPr="00690477">
        <w:rPr>
          <w:rFonts w:ascii="Cambria" w:hAnsi="Cambria"/>
          <w:sz w:val="18"/>
        </w:rPr>
        <w:t xml:space="preserve"> </w:t>
      </w:r>
      <w:proofErr w:type="spellStart"/>
      <w:r w:rsidRPr="00690477">
        <w:rPr>
          <w:rFonts w:ascii="Cambria" w:hAnsi="Cambria"/>
          <w:sz w:val="18"/>
        </w:rPr>
        <w:t>ukuran</w:t>
      </w:r>
      <w:proofErr w:type="spellEnd"/>
      <w:r w:rsidRPr="00690477">
        <w:rPr>
          <w:rFonts w:ascii="Cambria" w:hAnsi="Cambria"/>
          <w:sz w:val="18"/>
        </w:rPr>
        <w:t xml:space="preserve"> </w:t>
      </w:r>
      <w:proofErr w:type="spellStart"/>
      <w:r w:rsidRPr="00690477">
        <w:rPr>
          <w:rFonts w:ascii="Cambria" w:hAnsi="Cambria"/>
          <w:sz w:val="18"/>
        </w:rPr>
        <w:t>partikel</w:t>
      </w:r>
      <w:proofErr w:type="spellEnd"/>
      <w:r w:rsidRPr="00690477">
        <w:rPr>
          <w:rFonts w:ascii="Cambria" w:hAnsi="Cambria"/>
          <w:sz w:val="18"/>
        </w:rPr>
        <w:t xml:space="preserve"> </w:t>
      </w:r>
      <w:proofErr w:type="spellStart"/>
      <w:r w:rsidRPr="00690477">
        <w:rPr>
          <w:rFonts w:ascii="Cambria" w:hAnsi="Cambria"/>
          <w:sz w:val="18"/>
        </w:rPr>
        <w:t>ekstrak</w:t>
      </w:r>
      <w:proofErr w:type="spellEnd"/>
      <w:r w:rsidRPr="00690477">
        <w:rPr>
          <w:rFonts w:ascii="Cambria" w:hAnsi="Cambria"/>
          <w:sz w:val="18"/>
        </w:rPr>
        <w:t xml:space="preserve">, </w:t>
      </w:r>
      <w:proofErr w:type="spellStart"/>
      <w:r w:rsidRPr="00690477">
        <w:rPr>
          <w:rFonts w:ascii="Cambria" w:hAnsi="Cambria"/>
          <w:sz w:val="18"/>
        </w:rPr>
        <w:t>konsentrasi</w:t>
      </w:r>
      <w:proofErr w:type="spellEnd"/>
      <w:r w:rsidRPr="00690477">
        <w:rPr>
          <w:rFonts w:ascii="Cambria" w:hAnsi="Cambria"/>
          <w:sz w:val="18"/>
        </w:rPr>
        <w:t xml:space="preserve"> </w:t>
      </w:r>
      <w:proofErr w:type="spellStart"/>
      <w:r w:rsidRPr="00690477">
        <w:rPr>
          <w:rFonts w:ascii="Cambria" w:hAnsi="Cambria"/>
          <w:sz w:val="18"/>
        </w:rPr>
        <w:t>pelarut</w:t>
      </w:r>
      <w:proofErr w:type="spellEnd"/>
      <w:r w:rsidRPr="00690477">
        <w:rPr>
          <w:rFonts w:ascii="Cambria" w:hAnsi="Cambria"/>
          <w:sz w:val="18"/>
        </w:rPr>
        <w:t xml:space="preserve">, </w:t>
      </w:r>
      <w:proofErr w:type="spellStart"/>
      <w:r w:rsidRPr="00690477">
        <w:rPr>
          <w:rFonts w:ascii="Cambria" w:hAnsi="Cambria"/>
          <w:sz w:val="18"/>
        </w:rPr>
        <w:t>metode</w:t>
      </w:r>
      <w:proofErr w:type="spellEnd"/>
      <w:r w:rsidRPr="00690477">
        <w:rPr>
          <w:rFonts w:ascii="Cambria" w:hAnsi="Cambria"/>
          <w:sz w:val="18"/>
        </w:rPr>
        <w:t xml:space="preserve"> dan </w:t>
      </w:r>
      <w:proofErr w:type="spellStart"/>
      <w:r w:rsidRPr="00690477">
        <w:rPr>
          <w:rFonts w:ascii="Cambria" w:hAnsi="Cambria"/>
          <w:sz w:val="18"/>
        </w:rPr>
        <w:t>waktu</w:t>
      </w:r>
      <w:proofErr w:type="spellEnd"/>
      <w:r w:rsidRPr="00690477">
        <w:rPr>
          <w:rFonts w:ascii="Cambria" w:hAnsi="Cambria"/>
          <w:sz w:val="18"/>
        </w:rPr>
        <w:t xml:space="preserve"> ekstraksi.</w:t>
      </w:r>
      <w:r w:rsidRPr="00690477">
        <w:rPr>
          <w:rFonts w:ascii="Cambria" w:hAnsi="Cambria"/>
          <w:sz w:val="18"/>
          <w:vertAlign w:val="superscript"/>
        </w:rPr>
        <w:t>5,22,23</w:t>
      </w:r>
    </w:p>
    <w:tbl>
      <w:tblPr>
        <w:tblStyle w:val="TableGrid"/>
        <w:tblpPr w:leftFromText="180" w:rightFromText="180" w:vertAnchor="text" w:horzAnchor="margin"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A57D50" w:rsidRPr="005079D9" w14:paraId="2D67A7C1" w14:textId="77777777" w:rsidTr="00A57D50">
        <w:tc>
          <w:tcPr>
            <w:tcW w:w="4700" w:type="dxa"/>
            <w:shd w:val="clear" w:color="auto" w:fill="D9D9D9" w:themeFill="background1" w:themeFillShade="D9"/>
            <w:hideMark/>
          </w:tcPr>
          <w:p w14:paraId="0CB1404C" w14:textId="77777777" w:rsidR="00A57D50" w:rsidRPr="005079D9" w:rsidRDefault="00A57D50" w:rsidP="00A57D50">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1</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Pr="00A31646">
              <w:rPr>
                <w:rFonts w:asciiTheme="minorHAnsi" w:hAnsiTheme="minorHAnsi" w:cstheme="minorHAnsi"/>
                <w:sz w:val="16"/>
                <w:szCs w:val="16"/>
                <w:lang w:val="id-ID"/>
              </w:rPr>
              <w:t xml:space="preserve">Kadar </w:t>
            </w:r>
            <w:proofErr w:type="spellStart"/>
            <w:r w:rsidRPr="00A31646">
              <w:rPr>
                <w:rFonts w:asciiTheme="minorHAnsi" w:hAnsiTheme="minorHAnsi" w:cstheme="minorHAnsi"/>
                <w:sz w:val="16"/>
                <w:szCs w:val="16"/>
                <w:lang w:val="id-ID"/>
              </w:rPr>
              <w:t>polifenol</w:t>
            </w:r>
            <w:proofErr w:type="spellEnd"/>
            <w:r w:rsidRPr="00A31646">
              <w:rPr>
                <w:rFonts w:asciiTheme="minorHAnsi" w:hAnsiTheme="minorHAnsi" w:cstheme="minorHAnsi"/>
                <w:sz w:val="16"/>
                <w:szCs w:val="16"/>
                <w:lang w:val="id-ID"/>
              </w:rPr>
              <w:t xml:space="preserve"> total ekstrak teh hijau</w:t>
            </w:r>
          </w:p>
          <w:tbl>
            <w:tblPr>
              <w:tblpPr w:leftFromText="180" w:rightFromText="180" w:vertAnchor="text" w:horzAnchor="margin" w:tblpX="54" w:tblpY="68"/>
              <w:tblW w:w="4432"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1190"/>
              <w:gridCol w:w="954"/>
              <w:gridCol w:w="1314"/>
              <w:gridCol w:w="974"/>
            </w:tblGrid>
            <w:tr w:rsidR="00A57D50" w:rsidRPr="00ED672C" w14:paraId="1D79AF57" w14:textId="77777777" w:rsidTr="00483736">
              <w:tc>
                <w:tcPr>
                  <w:tcW w:w="1190" w:type="dxa"/>
                  <w:tcBorders>
                    <w:top w:val="single" w:sz="4" w:space="0" w:color="auto"/>
                    <w:bottom w:val="single" w:sz="4" w:space="0" w:color="auto"/>
                  </w:tcBorders>
                  <w:shd w:val="clear" w:color="auto" w:fill="FFFFFF" w:themeFill="background1"/>
                  <w:vAlign w:val="center"/>
                </w:tcPr>
                <w:p w14:paraId="06FC566A" w14:textId="77777777" w:rsidR="00A57D50" w:rsidRPr="00ED672C" w:rsidRDefault="00A57D50" w:rsidP="00A57D50">
                  <w:pPr>
                    <w:spacing w:after="26"/>
                    <w:jc w:val="center"/>
                    <w:rPr>
                      <w:rFonts w:ascii="Calibri" w:hAnsi="Calibri" w:cs="Calibri"/>
                      <w:b/>
                      <w:bCs/>
                      <w:sz w:val="13"/>
                      <w:szCs w:val="13"/>
                    </w:rPr>
                  </w:pPr>
                  <w:proofErr w:type="spellStart"/>
                  <w:r w:rsidRPr="00ED672C">
                    <w:rPr>
                      <w:rFonts w:ascii="Calibri" w:hAnsi="Calibri" w:cs="Calibri"/>
                      <w:b/>
                      <w:bCs/>
                      <w:sz w:val="13"/>
                      <w:szCs w:val="13"/>
                    </w:rPr>
                    <w:t>Konsentrasi</w:t>
                  </w:r>
                  <w:proofErr w:type="spellEnd"/>
                  <w:r w:rsidRPr="00ED672C">
                    <w:rPr>
                      <w:rFonts w:ascii="Calibri" w:hAnsi="Calibri" w:cs="Calibri"/>
                      <w:b/>
                      <w:bCs/>
                      <w:sz w:val="13"/>
                      <w:szCs w:val="13"/>
                    </w:rPr>
                    <w:t xml:space="preserve"> (ppm)</w:t>
                  </w:r>
                </w:p>
              </w:tc>
              <w:tc>
                <w:tcPr>
                  <w:tcW w:w="954" w:type="dxa"/>
                  <w:tcBorders>
                    <w:top w:val="single" w:sz="4" w:space="0" w:color="auto"/>
                    <w:bottom w:val="single" w:sz="4" w:space="0" w:color="auto"/>
                  </w:tcBorders>
                  <w:shd w:val="clear" w:color="auto" w:fill="FFFFFF" w:themeFill="background1"/>
                  <w:vAlign w:val="center"/>
                </w:tcPr>
                <w:p w14:paraId="198BD9D5" w14:textId="77777777" w:rsidR="00A57D50" w:rsidRPr="00ED672C" w:rsidRDefault="00A57D50" w:rsidP="00A57D50">
                  <w:pPr>
                    <w:spacing w:after="26"/>
                    <w:jc w:val="center"/>
                    <w:rPr>
                      <w:rFonts w:ascii="Calibri" w:hAnsi="Calibri" w:cs="Calibri"/>
                      <w:b/>
                      <w:bCs/>
                      <w:sz w:val="13"/>
                      <w:szCs w:val="13"/>
                    </w:rPr>
                  </w:pPr>
                  <w:proofErr w:type="spellStart"/>
                  <w:r w:rsidRPr="00ED672C">
                    <w:rPr>
                      <w:rFonts w:ascii="Calibri" w:hAnsi="Calibri" w:cs="Calibri"/>
                      <w:b/>
                      <w:bCs/>
                      <w:sz w:val="13"/>
                      <w:szCs w:val="13"/>
                    </w:rPr>
                    <w:t>Serapan</w:t>
                  </w:r>
                  <w:proofErr w:type="spellEnd"/>
                </w:p>
              </w:tc>
              <w:tc>
                <w:tcPr>
                  <w:tcW w:w="1314" w:type="dxa"/>
                  <w:tcBorders>
                    <w:top w:val="single" w:sz="4" w:space="0" w:color="auto"/>
                    <w:bottom w:val="single" w:sz="4" w:space="0" w:color="auto"/>
                  </w:tcBorders>
                  <w:shd w:val="clear" w:color="auto" w:fill="FFFFFF" w:themeFill="background1"/>
                  <w:vAlign w:val="center"/>
                </w:tcPr>
                <w:p w14:paraId="25307222" w14:textId="77777777" w:rsidR="00A57D50" w:rsidRPr="00ED672C" w:rsidRDefault="00A57D50" w:rsidP="00A57D50">
                  <w:pPr>
                    <w:spacing w:after="26"/>
                    <w:jc w:val="center"/>
                    <w:rPr>
                      <w:rFonts w:ascii="Calibri" w:hAnsi="Calibri" w:cs="Calibri"/>
                      <w:b/>
                      <w:bCs/>
                      <w:sz w:val="13"/>
                      <w:szCs w:val="13"/>
                    </w:rPr>
                  </w:pPr>
                  <w:proofErr w:type="spellStart"/>
                  <w:r w:rsidRPr="00ED672C">
                    <w:rPr>
                      <w:rFonts w:ascii="Calibri" w:hAnsi="Calibri" w:cs="Calibri"/>
                      <w:b/>
                      <w:bCs/>
                      <w:sz w:val="13"/>
                      <w:szCs w:val="13"/>
                    </w:rPr>
                    <w:t>Kandungan</w:t>
                  </w:r>
                  <w:proofErr w:type="spellEnd"/>
                  <w:r w:rsidRPr="00ED672C">
                    <w:rPr>
                      <w:rFonts w:ascii="Calibri" w:hAnsi="Calibri" w:cs="Calibri"/>
                      <w:b/>
                      <w:bCs/>
                      <w:sz w:val="13"/>
                      <w:szCs w:val="13"/>
                    </w:rPr>
                    <w:t xml:space="preserve"> </w:t>
                  </w:r>
                  <w:proofErr w:type="spellStart"/>
                  <w:r w:rsidRPr="00ED672C">
                    <w:rPr>
                      <w:rFonts w:ascii="Calibri" w:hAnsi="Calibri" w:cs="Calibri"/>
                      <w:b/>
                      <w:bCs/>
                      <w:sz w:val="13"/>
                      <w:szCs w:val="13"/>
                    </w:rPr>
                    <w:t>polifenol</w:t>
                  </w:r>
                  <w:proofErr w:type="spellEnd"/>
                  <w:r w:rsidRPr="00ED672C">
                    <w:rPr>
                      <w:rFonts w:ascii="Calibri" w:hAnsi="Calibri" w:cs="Calibri"/>
                      <w:b/>
                      <w:bCs/>
                      <w:sz w:val="13"/>
                      <w:szCs w:val="13"/>
                    </w:rPr>
                    <w:t xml:space="preserve"> (µg/ml)</w:t>
                  </w:r>
                </w:p>
              </w:tc>
              <w:tc>
                <w:tcPr>
                  <w:tcW w:w="974" w:type="dxa"/>
                  <w:tcBorders>
                    <w:top w:val="single" w:sz="4" w:space="0" w:color="auto"/>
                    <w:bottom w:val="single" w:sz="4" w:space="0" w:color="auto"/>
                  </w:tcBorders>
                  <w:shd w:val="clear" w:color="auto" w:fill="FFFFFF" w:themeFill="background1"/>
                  <w:vAlign w:val="center"/>
                </w:tcPr>
                <w:p w14:paraId="4E974D34" w14:textId="77777777" w:rsidR="00A57D50" w:rsidRPr="00ED672C" w:rsidRDefault="00A57D50" w:rsidP="00A57D50">
                  <w:pPr>
                    <w:spacing w:after="26"/>
                    <w:jc w:val="center"/>
                    <w:rPr>
                      <w:rFonts w:ascii="Calibri" w:hAnsi="Calibri" w:cs="Calibri"/>
                      <w:b/>
                      <w:bCs/>
                      <w:sz w:val="13"/>
                      <w:szCs w:val="13"/>
                      <w:lang w:val="sv-SE"/>
                    </w:rPr>
                  </w:pPr>
                  <w:r w:rsidRPr="00ED672C">
                    <w:rPr>
                      <w:rFonts w:ascii="Calibri" w:hAnsi="Calibri" w:cs="Calibri"/>
                      <w:b/>
                      <w:bCs/>
                      <w:sz w:val="13"/>
                      <w:szCs w:val="13"/>
                      <w:lang w:val="sv-SE"/>
                    </w:rPr>
                    <w:t xml:space="preserve">% b/b </w:t>
                  </w:r>
                  <w:proofErr w:type="spellStart"/>
                  <w:r w:rsidRPr="00ED672C">
                    <w:rPr>
                      <w:rFonts w:ascii="Calibri" w:hAnsi="Calibri" w:cs="Calibri"/>
                      <w:b/>
                      <w:bCs/>
                      <w:sz w:val="13"/>
                      <w:szCs w:val="13"/>
                      <w:lang w:val="sv-SE"/>
                    </w:rPr>
                    <w:t>kandungan</w:t>
                  </w:r>
                  <w:proofErr w:type="spellEnd"/>
                  <w:r w:rsidRPr="00ED672C">
                    <w:rPr>
                      <w:rFonts w:ascii="Calibri" w:hAnsi="Calibri" w:cs="Calibri"/>
                      <w:b/>
                      <w:bCs/>
                      <w:sz w:val="13"/>
                      <w:szCs w:val="13"/>
                      <w:lang w:val="sv-SE"/>
                    </w:rPr>
                    <w:t xml:space="preserve"> </w:t>
                  </w:r>
                  <w:proofErr w:type="spellStart"/>
                  <w:r w:rsidRPr="00ED672C">
                    <w:rPr>
                      <w:rFonts w:ascii="Calibri" w:hAnsi="Calibri" w:cs="Calibri"/>
                      <w:b/>
                      <w:bCs/>
                      <w:sz w:val="13"/>
                      <w:szCs w:val="13"/>
                      <w:lang w:val="sv-SE"/>
                    </w:rPr>
                    <w:t>polifenol</w:t>
                  </w:r>
                  <w:proofErr w:type="spellEnd"/>
                  <w:r w:rsidRPr="00ED672C">
                    <w:rPr>
                      <w:rFonts w:ascii="Calibri" w:hAnsi="Calibri" w:cs="Calibri"/>
                      <w:b/>
                      <w:bCs/>
                      <w:sz w:val="13"/>
                      <w:szCs w:val="13"/>
                      <w:lang w:val="sv-SE"/>
                    </w:rPr>
                    <w:t xml:space="preserve"> total</w:t>
                  </w:r>
                </w:p>
              </w:tc>
            </w:tr>
            <w:tr w:rsidR="00A57D50" w:rsidRPr="00ED672C" w14:paraId="1CC1BA24" w14:textId="77777777" w:rsidTr="00483736">
              <w:tc>
                <w:tcPr>
                  <w:tcW w:w="1190" w:type="dxa"/>
                  <w:vMerge w:val="restart"/>
                  <w:tcBorders>
                    <w:top w:val="single" w:sz="4" w:space="0" w:color="auto"/>
                  </w:tcBorders>
                  <w:shd w:val="clear" w:color="auto" w:fill="FFFFFF" w:themeFill="background1"/>
                  <w:vAlign w:val="center"/>
                </w:tcPr>
                <w:p w14:paraId="60486236" w14:textId="77777777" w:rsidR="00A57D50" w:rsidRPr="00ED672C" w:rsidRDefault="00A57D50" w:rsidP="00A57D50">
                  <w:pPr>
                    <w:spacing w:after="26"/>
                    <w:jc w:val="center"/>
                    <w:rPr>
                      <w:rFonts w:ascii="Calibri" w:hAnsi="Calibri" w:cs="Calibri"/>
                      <w:bCs/>
                      <w:sz w:val="13"/>
                      <w:szCs w:val="13"/>
                    </w:rPr>
                  </w:pPr>
                  <w:r w:rsidRPr="00ED672C">
                    <w:rPr>
                      <w:rFonts w:ascii="Calibri" w:hAnsi="Calibri" w:cs="Calibri"/>
                      <w:bCs/>
                      <w:sz w:val="13"/>
                      <w:szCs w:val="13"/>
                    </w:rPr>
                    <w:t>10</w:t>
                  </w:r>
                </w:p>
              </w:tc>
              <w:tc>
                <w:tcPr>
                  <w:tcW w:w="954" w:type="dxa"/>
                  <w:tcBorders>
                    <w:top w:val="single" w:sz="4" w:space="0" w:color="auto"/>
                  </w:tcBorders>
                  <w:shd w:val="clear" w:color="auto" w:fill="FFFFFF" w:themeFill="background1"/>
                  <w:vAlign w:val="center"/>
                </w:tcPr>
                <w:p w14:paraId="53ECA801" w14:textId="77777777" w:rsidR="00A57D50" w:rsidRPr="00ED672C" w:rsidRDefault="00A57D50" w:rsidP="00A57D50">
                  <w:pPr>
                    <w:spacing w:after="26"/>
                    <w:jc w:val="center"/>
                    <w:rPr>
                      <w:rFonts w:ascii="Calibri" w:hAnsi="Calibri" w:cs="Calibri"/>
                      <w:bCs/>
                      <w:sz w:val="13"/>
                      <w:szCs w:val="13"/>
                    </w:rPr>
                  </w:pPr>
                  <w:r w:rsidRPr="00ED672C">
                    <w:rPr>
                      <w:rFonts w:ascii="Calibri" w:hAnsi="Calibri" w:cs="Calibri"/>
                      <w:bCs/>
                      <w:sz w:val="13"/>
                      <w:szCs w:val="13"/>
                    </w:rPr>
                    <w:t>0.68</w:t>
                  </w:r>
                </w:p>
              </w:tc>
              <w:tc>
                <w:tcPr>
                  <w:tcW w:w="1314" w:type="dxa"/>
                  <w:tcBorders>
                    <w:top w:val="single" w:sz="4" w:space="0" w:color="auto"/>
                  </w:tcBorders>
                  <w:shd w:val="clear" w:color="auto" w:fill="FFFFFF" w:themeFill="background1"/>
                  <w:vAlign w:val="center"/>
                </w:tcPr>
                <w:p w14:paraId="38F607E7" w14:textId="77777777" w:rsidR="00A57D50" w:rsidRPr="00ED672C" w:rsidRDefault="00A57D50" w:rsidP="00A57D50">
                  <w:pPr>
                    <w:spacing w:after="26"/>
                    <w:jc w:val="center"/>
                    <w:rPr>
                      <w:rFonts w:ascii="Calibri" w:hAnsi="Calibri" w:cs="Calibri"/>
                      <w:bCs/>
                      <w:sz w:val="13"/>
                      <w:szCs w:val="13"/>
                    </w:rPr>
                  </w:pPr>
                  <w:r w:rsidRPr="00ED672C">
                    <w:rPr>
                      <w:rFonts w:ascii="Calibri" w:hAnsi="Calibri" w:cs="Calibri"/>
                      <w:bCs/>
                      <w:sz w:val="13"/>
                      <w:szCs w:val="13"/>
                    </w:rPr>
                    <w:t>2,17</w:t>
                  </w:r>
                </w:p>
              </w:tc>
              <w:tc>
                <w:tcPr>
                  <w:tcW w:w="974" w:type="dxa"/>
                  <w:tcBorders>
                    <w:top w:val="single" w:sz="4" w:space="0" w:color="auto"/>
                  </w:tcBorders>
                  <w:shd w:val="clear" w:color="auto" w:fill="FFFFFF" w:themeFill="background1"/>
                  <w:vAlign w:val="center"/>
                </w:tcPr>
                <w:p w14:paraId="519A0514" w14:textId="77777777" w:rsidR="00A57D50" w:rsidRPr="00ED672C" w:rsidRDefault="00A57D50" w:rsidP="00A57D50">
                  <w:pPr>
                    <w:spacing w:after="26"/>
                    <w:jc w:val="center"/>
                    <w:rPr>
                      <w:rFonts w:ascii="Calibri" w:hAnsi="Calibri" w:cs="Calibri"/>
                      <w:bCs/>
                      <w:sz w:val="13"/>
                      <w:szCs w:val="13"/>
                    </w:rPr>
                  </w:pPr>
                  <w:r w:rsidRPr="00ED672C">
                    <w:rPr>
                      <w:rFonts w:ascii="Calibri" w:hAnsi="Calibri" w:cs="Calibri"/>
                      <w:bCs/>
                      <w:sz w:val="13"/>
                      <w:szCs w:val="13"/>
                    </w:rPr>
                    <w:t>21,68</w:t>
                  </w:r>
                </w:p>
              </w:tc>
            </w:tr>
            <w:tr w:rsidR="00A57D50" w:rsidRPr="00ED672C" w14:paraId="3468320E" w14:textId="77777777" w:rsidTr="00483736">
              <w:tc>
                <w:tcPr>
                  <w:tcW w:w="1190" w:type="dxa"/>
                  <w:vMerge/>
                  <w:shd w:val="clear" w:color="auto" w:fill="FFFFFF" w:themeFill="background1"/>
                  <w:vAlign w:val="center"/>
                </w:tcPr>
                <w:p w14:paraId="4F0EC3CE" w14:textId="77777777" w:rsidR="00A57D50" w:rsidRPr="00ED672C" w:rsidRDefault="00A57D50" w:rsidP="00A57D50">
                  <w:pPr>
                    <w:spacing w:after="26"/>
                    <w:jc w:val="center"/>
                    <w:rPr>
                      <w:rFonts w:ascii="Calibri" w:hAnsi="Calibri" w:cs="Calibri"/>
                      <w:bCs/>
                      <w:sz w:val="13"/>
                      <w:szCs w:val="13"/>
                    </w:rPr>
                  </w:pPr>
                </w:p>
              </w:tc>
              <w:tc>
                <w:tcPr>
                  <w:tcW w:w="954" w:type="dxa"/>
                  <w:shd w:val="clear" w:color="auto" w:fill="FFFFFF" w:themeFill="background1"/>
                  <w:vAlign w:val="center"/>
                </w:tcPr>
                <w:p w14:paraId="047A8FAE" w14:textId="77777777" w:rsidR="00A57D50" w:rsidRPr="00ED672C" w:rsidRDefault="00A57D50" w:rsidP="00A57D50">
                  <w:pPr>
                    <w:spacing w:after="26"/>
                    <w:jc w:val="center"/>
                    <w:rPr>
                      <w:rFonts w:ascii="Calibri" w:hAnsi="Calibri" w:cs="Calibri"/>
                      <w:bCs/>
                      <w:sz w:val="13"/>
                      <w:szCs w:val="13"/>
                    </w:rPr>
                  </w:pPr>
                  <w:r w:rsidRPr="00ED672C">
                    <w:rPr>
                      <w:rFonts w:ascii="Calibri" w:hAnsi="Calibri" w:cs="Calibri"/>
                      <w:bCs/>
                      <w:sz w:val="13"/>
                      <w:szCs w:val="13"/>
                    </w:rPr>
                    <w:t>0.73</w:t>
                  </w:r>
                </w:p>
              </w:tc>
              <w:tc>
                <w:tcPr>
                  <w:tcW w:w="1314" w:type="dxa"/>
                  <w:shd w:val="clear" w:color="auto" w:fill="FFFFFF" w:themeFill="background1"/>
                  <w:vAlign w:val="center"/>
                </w:tcPr>
                <w:p w14:paraId="6CE6B184" w14:textId="77777777" w:rsidR="00A57D50" w:rsidRPr="00ED672C" w:rsidRDefault="00A57D50" w:rsidP="00A57D50">
                  <w:pPr>
                    <w:spacing w:after="26"/>
                    <w:jc w:val="center"/>
                    <w:rPr>
                      <w:rFonts w:ascii="Calibri" w:hAnsi="Calibri" w:cs="Calibri"/>
                      <w:bCs/>
                      <w:sz w:val="13"/>
                      <w:szCs w:val="13"/>
                    </w:rPr>
                  </w:pPr>
                  <w:r w:rsidRPr="00ED672C">
                    <w:rPr>
                      <w:rFonts w:ascii="Calibri" w:hAnsi="Calibri" w:cs="Calibri"/>
                      <w:bCs/>
                      <w:sz w:val="13"/>
                      <w:szCs w:val="13"/>
                    </w:rPr>
                    <w:t>2,50</w:t>
                  </w:r>
                </w:p>
              </w:tc>
              <w:tc>
                <w:tcPr>
                  <w:tcW w:w="974" w:type="dxa"/>
                  <w:shd w:val="clear" w:color="auto" w:fill="FFFFFF" w:themeFill="background1"/>
                  <w:vAlign w:val="center"/>
                </w:tcPr>
                <w:p w14:paraId="693514B4" w14:textId="77777777" w:rsidR="00A57D50" w:rsidRPr="00ED672C" w:rsidRDefault="00A57D50" w:rsidP="00A57D50">
                  <w:pPr>
                    <w:spacing w:after="26"/>
                    <w:jc w:val="center"/>
                    <w:rPr>
                      <w:rFonts w:ascii="Calibri" w:hAnsi="Calibri" w:cs="Calibri"/>
                      <w:bCs/>
                      <w:sz w:val="13"/>
                      <w:szCs w:val="13"/>
                    </w:rPr>
                  </w:pPr>
                  <w:r w:rsidRPr="00ED672C">
                    <w:rPr>
                      <w:rFonts w:ascii="Calibri" w:hAnsi="Calibri" w:cs="Calibri"/>
                      <w:bCs/>
                      <w:sz w:val="13"/>
                      <w:szCs w:val="13"/>
                    </w:rPr>
                    <w:t>24,95</w:t>
                  </w:r>
                </w:p>
              </w:tc>
            </w:tr>
            <w:tr w:rsidR="00A57D50" w:rsidRPr="00ED672C" w14:paraId="56E45B21" w14:textId="77777777" w:rsidTr="00483736">
              <w:trPr>
                <w:trHeight w:val="217"/>
              </w:trPr>
              <w:tc>
                <w:tcPr>
                  <w:tcW w:w="1190" w:type="dxa"/>
                  <w:vMerge/>
                  <w:tcBorders>
                    <w:bottom w:val="single" w:sz="4" w:space="0" w:color="auto"/>
                  </w:tcBorders>
                  <w:shd w:val="clear" w:color="auto" w:fill="FFFFFF" w:themeFill="background1"/>
                  <w:vAlign w:val="center"/>
                </w:tcPr>
                <w:p w14:paraId="1C5515CF" w14:textId="77777777" w:rsidR="00A57D50" w:rsidRPr="00ED672C" w:rsidRDefault="00A57D50" w:rsidP="00A57D50">
                  <w:pPr>
                    <w:spacing w:after="26"/>
                    <w:jc w:val="center"/>
                    <w:rPr>
                      <w:rFonts w:ascii="Calibri" w:hAnsi="Calibri" w:cs="Calibri"/>
                      <w:bCs/>
                      <w:sz w:val="13"/>
                      <w:szCs w:val="13"/>
                    </w:rPr>
                  </w:pPr>
                </w:p>
              </w:tc>
              <w:tc>
                <w:tcPr>
                  <w:tcW w:w="954" w:type="dxa"/>
                  <w:tcBorders>
                    <w:bottom w:val="single" w:sz="4" w:space="0" w:color="auto"/>
                  </w:tcBorders>
                  <w:shd w:val="clear" w:color="auto" w:fill="FFFFFF" w:themeFill="background1"/>
                  <w:vAlign w:val="center"/>
                </w:tcPr>
                <w:p w14:paraId="07326E0F" w14:textId="77777777" w:rsidR="00A57D50" w:rsidRPr="00ED672C" w:rsidRDefault="00A57D50" w:rsidP="00A57D50">
                  <w:pPr>
                    <w:spacing w:after="26"/>
                    <w:jc w:val="center"/>
                    <w:rPr>
                      <w:rFonts w:ascii="Calibri" w:hAnsi="Calibri" w:cs="Calibri"/>
                      <w:bCs/>
                      <w:sz w:val="13"/>
                      <w:szCs w:val="13"/>
                    </w:rPr>
                  </w:pPr>
                  <w:r w:rsidRPr="00ED672C">
                    <w:rPr>
                      <w:rFonts w:ascii="Calibri" w:hAnsi="Calibri" w:cs="Calibri"/>
                      <w:bCs/>
                      <w:sz w:val="13"/>
                      <w:szCs w:val="13"/>
                    </w:rPr>
                    <w:t>0.70</w:t>
                  </w:r>
                </w:p>
              </w:tc>
              <w:tc>
                <w:tcPr>
                  <w:tcW w:w="1314" w:type="dxa"/>
                  <w:tcBorders>
                    <w:bottom w:val="single" w:sz="4" w:space="0" w:color="auto"/>
                  </w:tcBorders>
                  <w:shd w:val="clear" w:color="auto" w:fill="FFFFFF" w:themeFill="background1"/>
                  <w:vAlign w:val="center"/>
                </w:tcPr>
                <w:p w14:paraId="34B4F058" w14:textId="77777777" w:rsidR="00A57D50" w:rsidRPr="00ED672C" w:rsidRDefault="00A57D50" w:rsidP="00A57D50">
                  <w:pPr>
                    <w:spacing w:after="26"/>
                    <w:jc w:val="center"/>
                    <w:rPr>
                      <w:rFonts w:ascii="Calibri" w:hAnsi="Calibri" w:cs="Calibri"/>
                      <w:bCs/>
                      <w:sz w:val="13"/>
                      <w:szCs w:val="13"/>
                    </w:rPr>
                  </w:pPr>
                  <w:r w:rsidRPr="00ED672C">
                    <w:rPr>
                      <w:rFonts w:ascii="Calibri" w:hAnsi="Calibri" w:cs="Calibri"/>
                      <w:bCs/>
                      <w:sz w:val="13"/>
                      <w:szCs w:val="13"/>
                    </w:rPr>
                    <w:t>2,31</w:t>
                  </w:r>
                </w:p>
              </w:tc>
              <w:tc>
                <w:tcPr>
                  <w:tcW w:w="974" w:type="dxa"/>
                  <w:tcBorders>
                    <w:bottom w:val="single" w:sz="4" w:space="0" w:color="auto"/>
                  </w:tcBorders>
                  <w:shd w:val="clear" w:color="auto" w:fill="FFFFFF" w:themeFill="background1"/>
                  <w:vAlign w:val="center"/>
                </w:tcPr>
                <w:p w14:paraId="1C7530F8" w14:textId="77777777" w:rsidR="00A57D50" w:rsidRPr="00ED672C" w:rsidRDefault="00A57D50" w:rsidP="00A57D50">
                  <w:pPr>
                    <w:spacing w:after="26"/>
                    <w:jc w:val="center"/>
                    <w:rPr>
                      <w:rFonts w:ascii="Calibri" w:hAnsi="Calibri" w:cs="Calibri"/>
                      <w:bCs/>
                      <w:sz w:val="13"/>
                      <w:szCs w:val="13"/>
                    </w:rPr>
                  </w:pPr>
                  <w:r w:rsidRPr="00ED672C">
                    <w:rPr>
                      <w:rFonts w:ascii="Calibri" w:hAnsi="Calibri" w:cs="Calibri"/>
                      <w:bCs/>
                      <w:sz w:val="13"/>
                      <w:szCs w:val="13"/>
                    </w:rPr>
                    <w:t>23,08</w:t>
                  </w:r>
                </w:p>
              </w:tc>
            </w:tr>
            <w:tr w:rsidR="00A57D50" w:rsidRPr="00ED672C" w14:paraId="73384B3C" w14:textId="77777777" w:rsidTr="00483736">
              <w:trPr>
                <w:trHeight w:val="162"/>
              </w:trPr>
              <w:tc>
                <w:tcPr>
                  <w:tcW w:w="1190" w:type="dxa"/>
                  <w:tcBorders>
                    <w:top w:val="single" w:sz="4" w:space="0" w:color="auto"/>
                  </w:tcBorders>
                  <w:shd w:val="clear" w:color="auto" w:fill="FFFFFF" w:themeFill="background1"/>
                  <w:vAlign w:val="center"/>
                </w:tcPr>
                <w:p w14:paraId="1188F44E" w14:textId="77777777" w:rsidR="00A57D50" w:rsidRPr="00ED672C" w:rsidRDefault="00A57D50" w:rsidP="00A57D50">
                  <w:pPr>
                    <w:spacing w:after="26"/>
                    <w:jc w:val="center"/>
                    <w:rPr>
                      <w:rFonts w:ascii="Calibri" w:hAnsi="Calibri" w:cs="Calibri"/>
                      <w:bCs/>
                      <w:sz w:val="13"/>
                      <w:szCs w:val="13"/>
                    </w:rPr>
                  </w:pPr>
                  <w:r w:rsidRPr="00ED672C">
                    <w:rPr>
                      <w:rFonts w:ascii="Calibri" w:hAnsi="Calibri" w:cs="Calibri"/>
                      <w:bCs/>
                      <w:sz w:val="13"/>
                      <w:szCs w:val="13"/>
                    </w:rPr>
                    <w:t>Rata-rata ± SD</w:t>
                  </w:r>
                </w:p>
              </w:tc>
              <w:tc>
                <w:tcPr>
                  <w:tcW w:w="954" w:type="dxa"/>
                  <w:tcBorders>
                    <w:top w:val="single" w:sz="4" w:space="0" w:color="auto"/>
                  </w:tcBorders>
                  <w:shd w:val="clear" w:color="auto" w:fill="FFFFFF" w:themeFill="background1"/>
                  <w:vAlign w:val="center"/>
                </w:tcPr>
                <w:p w14:paraId="4E111CB7" w14:textId="77777777" w:rsidR="00A57D50" w:rsidRPr="00ED672C" w:rsidRDefault="00A57D50" w:rsidP="00A57D50">
                  <w:pPr>
                    <w:spacing w:after="26"/>
                    <w:jc w:val="center"/>
                    <w:rPr>
                      <w:rFonts w:ascii="Calibri" w:hAnsi="Calibri" w:cs="Calibri"/>
                      <w:bCs/>
                      <w:sz w:val="13"/>
                      <w:szCs w:val="13"/>
                    </w:rPr>
                  </w:pPr>
                  <w:r w:rsidRPr="00ED672C">
                    <w:rPr>
                      <w:rFonts w:ascii="Calibri" w:hAnsi="Calibri" w:cs="Calibri"/>
                      <w:bCs/>
                      <w:sz w:val="13"/>
                      <w:szCs w:val="13"/>
                    </w:rPr>
                    <w:t>0.70 ± 0,02</w:t>
                  </w:r>
                </w:p>
              </w:tc>
              <w:tc>
                <w:tcPr>
                  <w:tcW w:w="1314" w:type="dxa"/>
                  <w:tcBorders>
                    <w:top w:val="single" w:sz="4" w:space="0" w:color="auto"/>
                  </w:tcBorders>
                  <w:shd w:val="clear" w:color="auto" w:fill="FFFFFF" w:themeFill="background1"/>
                  <w:vAlign w:val="center"/>
                </w:tcPr>
                <w:p w14:paraId="01878428" w14:textId="77777777" w:rsidR="00A57D50" w:rsidRPr="00ED672C" w:rsidRDefault="00A57D50" w:rsidP="00A57D50">
                  <w:pPr>
                    <w:spacing w:after="26"/>
                    <w:jc w:val="center"/>
                    <w:rPr>
                      <w:rFonts w:ascii="Calibri" w:hAnsi="Calibri" w:cs="Calibri"/>
                      <w:color w:val="000000"/>
                      <w:sz w:val="13"/>
                      <w:szCs w:val="13"/>
                    </w:rPr>
                  </w:pPr>
                  <w:r w:rsidRPr="00ED672C">
                    <w:rPr>
                      <w:rFonts w:ascii="Calibri" w:hAnsi="Calibri" w:cs="Calibri"/>
                      <w:color w:val="000000"/>
                      <w:sz w:val="13"/>
                      <w:szCs w:val="13"/>
                    </w:rPr>
                    <w:t xml:space="preserve">2,32 </w:t>
                  </w:r>
                  <w:r w:rsidRPr="00ED672C">
                    <w:rPr>
                      <w:rFonts w:ascii="Calibri" w:hAnsi="Calibri" w:cs="Calibri"/>
                      <w:bCs/>
                      <w:sz w:val="13"/>
                      <w:szCs w:val="13"/>
                    </w:rPr>
                    <w:t>± 0,16</w:t>
                  </w:r>
                </w:p>
              </w:tc>
              <w:tc>
                <w:tcPr>
                  <w:tcW w:w="974" w:type="dxa"/>
                  <w:tcBorders>
                    <w:top w:val="single" w:sz="4" w:space="0" w:color="auto"/>
                  </w:tcBorders>
                  <w:shd w:val="clear" w:color="auto" w:fill="FFFFFF" w:themeFill="background1"/>
                  <w:vAlign w:val="center"/>
                </w:tcPr>
                <w:p w14:paraId="46E5A6AE" w14:textId="77777777" w:rsidR="00A57D50" w:rsidRPr="00ED672C" w:rsidRDefault="00A57D50" w:rsidP="00A57D50">
                  <w:pPr>
                    <w:spacing w:after="26"/>
                    <w:jc w:val="center"/>
                    <w:rPr>
                      <w:rFonts w:ascii="Calibri" w:hAnsi="Calibri" w:cs="Calibri"/>
                      <w:color w:val="000000"/>
                      <w:sz w:val="13"/>
                      <w:szCs w:val="13"/>
                    </w:rPr>
                  </w:pPr>
                  <w:r w:rsidRPr="00ED672C">
                    <w:rPr>
                      <w:rFonts w:ascii="Calibri" w:hAnsi="Calibri" w:cs="Calibri"/>
                      <w:color w:val="000000"/>
                      <w:sz w:val="13"/>
                      <w:szCs w:val="13"/>
                    </w:rPr>
                    <w:t xml:space="preserve">23,22 </w:t>
                  </w:r>
                  <w:r w:rsidRPr="00ED672C">
                    <w:rPr>
                      <w:rFonts w:ascii="Calibri" w:hAnsi="Calibri" w:cs="Calibri"/>
                      <w:bCs/>
                      <w:sz w:val="13"/>
                      <w:szCs w:val="13"/>
                    </w:rPr>
                    <w:t>± 1,64</w:t>
                  </w:r>
                </w:p>
              </w:tc>
            </w:tr>
          </w:tbl>
          <w:p w14:paraId="51AB22EC" w14:textId="77777777" w:rsidR="00A57D50" w:rsidRPr="00F87AF3" w:rsidRDefault="00A57D50" w:rsidP="00A57D50">
            <w:pPr>
              <w:autoSpaceDE w:val="0"/>
              <w:autoSpaceDN w:val="0"/>
              <w:adjustRightInd w:val="0"/>
              <w:spacing w:after="60"/>
              <w:jc w:val="both"/>
              <w:rPr>
                <w:rFonts w:ascii="Calibri" w:hAnsi="Calibri" w:cs="Calibri"/>
                <w:color w:val="000000" w:themeColor="text1"/>
                <w:sz w:val="14"/>
                <w:szCs w:val="14"/>
              </w:rPr>
            </w:pPr>
          </w:p>
        </w:tc>
      </w:tr>
      <w:tr w:rsidR="00A57D50" w:rsidRPr="005079D9" w14:paraId="6FB6CFED" w14:textId="77777777" w:rsidTr="00A57D50">
        <w:tc>
          <w:tcPr>
            <w:tcW w:w="4700" w:type="dxa"/>
            <w:shd w:val="clear" w:color="auto" w:fill="D9D9D9" w:themeFill="background1" w:themeFillShade="D9"/>
            <w:hideMark/>
          </w:tcPr>
          <w:p w14:paraId="7C9B5FCA" w14:textId="77777777" w:rsidR="00A57D50" w:rsidRPr="005079D9" w:rsidRDefault="00A57D50" w:rsidP="00A57D50">
            <w:pPr>
              <w:autoSpaceDE w:val="0"/>
              <w:autoSpaceDN w:val="0"/>
              <w:adjustRightInd w:val="0"/>
              <w:spacing w:after="60"/>
              <w:jc w:val="both"/>
              <w:rPr>
                <w:rFonts w:asciiTheme="minorHAnsi" w:hAnsiTheme="minorHAnsi" w:cstheme="minorHAnsi"/>
                <w:color w:val="000000" w:themeColor="text1"/>
                <w:sz w:val="10"/>
                <w:szCs w:val="10"/>
              </w:rPr>
            </w:pPr>
          </w:p>
        </w:tc>
      </w:tr>
    </w:tbl>
    <w:p w14:paraId="278DA330" w14:textId="5353A790" w:rsidR="00AF728B" w:rsidRDefault="00A57D50" w:rsidP="00690477">
      <w:pPr>
        <w:spacing w:before="120" w:after="120"/>
        <w:jc w:val="both"/>
        <w:rPr>
          <w:rFonts w:ascii="Cambria" w:hAnsi="Cambria"/>
          <w:sz w:val="18"/>
          <w:vertAlign w:val="superscript"/>
        </w:rPr>
      </w:pPr>
      <w:r w:rsidRPr="00690477">
        <w:rPr>
          <w:rFonts w:ascii="Cambria" w:hAnsi="Cambria"/>
          <w:sz w:val="18"/>
        </w:rPr>
        <w:t xml:space="preserve"> </w:t>
      </w:r>
      <w:proofErr w:type="spellStart"/>
      <w:r w:rsidR="00690477" w:rsidRPr="00690477">
        <w:rPr>
          <w:rFonts w:ascii="Cambria" w:hAnsi="Cambria"/>
          <w:sz w:val="18"/>
        </w:rPr>
        <w:t>Analisis</w:t>
      </w:r>
      <w:proofErr w:type="spellEnd"/>
      <w:r w:rsidR="00690477" w:rsidRPr="00690477">
        <w:rPr>
          <w:rFonts w:ascii="Cambria" w:hAnsi="Cambria"/>
          <w:sz w:val="18"/>
        </w:rPr>
        <w:t xml:space="preserve"> </w:t>
      </w:r>
      <w:proofErr w:type="spellStart"/>
      <w:r w:rsidR="00690477" w:rsidRPr="00690477">
        <w:rPr>
          <w:rFonts w:ascii="Cambria" w:hAnsi="Cambria"/>
          <w:sz w:val="18"/>
        </w:rPr>
        <w:t>kuantitatif</w:t>
      </w:r>
      <w:proofErr w:type="spellEnd"/>
      <w:r w:rsidR="00690477" w:rsidRPr="00690477">
        <w:rPr>
          <w:rFonts w:ascii="Cambria" w:hAnsi="Cambria"/>
          <w:sz w:val="18"/>
        </w:rPr>
        <w:t xml:space="preserve"> </w:t>
      </w:r>
      <w:proofErr w:type="spellStart"/>
      <w:r w:rsidR="00690477" w:rsidRPr="00690477">
        <w:rPr>
          <w:rFonts w:ascii="Cambria" w:hAnsi="Cambria"/>
          <w:sz w:val="18"/>
        </w:rPr>
        <w:t>kadar</w:t>
      </w:r>
      <w:proofErr w:type="spellEnd"/>
      <w:r w:rsidR="00690477" w:rsidRPr="00690477">
        <w:rPr>
          <w:rFonts w:ascii="Cambria" w:hAnsi="Cambria"/>
          <w:sz w:val="18"/>
        </w:rPr>
        <w:t xml:space="preserve"> </w:t>
      </w:r>
      <w:proofErr w:type="spellStart"/>
      <w:r w:rsidR="00690477" w:rsidRPr="00690477">
        <w:rPr>
          <w:rFonts w:ascii="Cambria" w:hAnsi="Cambria"/>
          <w:sz w:val="18"/>
        </w:rPr>
        <w:t>polifenol</w:t>
      </w:r>
      <w:proofErr w:type="spellEnd"/>
      <w:r w:rsidR="00690477" w:rsidRPr="00690477">
        <w:rPr>
          <w:rFonts w:ascii="Cambria" w:hAnsi="Cambria"/>
          <w:sz w:val="18"/>
        </w:rPr>
        <w:t xml:space="preserve"> total </w:t>
      </w:r>
      <w:proofErr w:type="spellStart"/>
      <w:r w:rsidR="00690477" w:rsidRPr="00690477">
        <w:rPr>
          <w:rFonts w:ascii="Cambria" w:hAnsi="Cambria"/>
          <w:sz w:val="18"/>
        </w:rPr>
        <w:t>dilakukan</w:t>
      </w:r>
      <w:proofErr w:type="spellEnd"/>
      <w:r w:rsidR="00690477" w:rsidRPr="00690477">
        <w:rPr>
          <w:rFonts w:ascii="Cambria" w:hAnsi="Cambria"/>
          <w:sz w:val="18"/>
        </w:rPr>
        <w:t xml:space="preserve"> </w:t>
      </w:r>
      <w:proofErr w:type="spellStart"/>
      <w:r w:rsidR="00690477" w:rsidRPr="00690477">
        <w:rPr>
          <w:rFonts w:ascii="Cambria" w:hAnsi="Cambria"/>
          <w:sz w:val="18"/>
        </w:rPr>
        <w:t>menggunakan</w:t>
      </w:r>
      <w:proofErr w:type="spellEnd"/>
      <w:r w:rsidR="00690477" w:rsidRPr="00690477">
        <w:rPr>
          <w:rFonts w:ascii="Cambria" w:hAnsi="Cambria"/>
          <w:sz w:val="18"/>
        </w:rPr>
        <w:t xml:space="preserve"> </w:t>
      </w:r>
      <w:proofErr w:type="spellStart"/>
      <w:r w:rsidR="00690477" w:rsidRPr="00690477">
        <w:rPr>
          <w:rFonts w:ascii="Cambria" w:hAnsi="Cambria"/>
          <w:sz w:val="18"/>
        </w:rPr>
        <w:t>asam</w:t>
      </w:r>
      <w:proofErr w:type="spellEnd"/>
      <w:r w:rsidR="00690477" w:rsidRPr="00690477">
        <w:rPr>
          <w:rFonts w:ascii="Cambria" w:hAnsi="Cambria"/>
          <w:sz w:val="18"/>
        </w:rPr>
        <w:t xml:space="preserve"> </w:t>
      </w:r>
      <w:proofErr w:type="spellStart"/>
      <w:r w:rsidR="00690477" w:rsidRPr="00690477">
        <w:rPr>
          <w:rFonts w:ascii="Cambria" w:hAnsi="Cambria"/>
          <w:sz w:val="18"/>
        </w:rPr>
        <w:t>galat</w:t>
      </w:r>
      <w:proofErr w:type="spellEnd"/>
      <w:r w:rsidR="00690477" w:rsidRPr="00690477">
        <w:rPr>
          <w:rFonts w:ascii="Cambria" w:hAnsi="Cambria"/>
          <w:sz w:val="18"/>
        </w:rPr>
        <w:t xml:space="preserve"> </w:t>
      </w:r>
      <w:proofErr w:type="spellStart"/>
      <w:r w:rsidR="00690477" w:rsidRPr="00690477">
        <w:rPr>
          <w:rFonts w:ascii="Cambria" w:hAnsi="Cambria"/>
          <w:sz w:val="18"/>
        </w:rPr>
        <w:t>sebagai</w:t>
      </w:r>
      <w:proofErr w:type="spellEnd"/>
      <w:r w:rsidR="00690477" w:rsidRPr="00690477">
        <w:rPr>
          <w:rFonts w:ascii="Cambria" w:hAnsi="Cambria"/>
          <w:sz w:val="18"/>
        </w:rPr>
        <w:t xml:space="preserve"> </w:t>
      </w:r>
      <w:proofErr w:type="spellStart"/>
      <w:r w:rsidR="00690477" w:rsidRPr="00690477">
        <w:rPr>
          <w:rFonts w:ascii="Cambria" w:hAnsi="Cambria"/>
          <w:sz w:val="18"/>
        </w:rPr>
        <w:t>larutan</w:t>
      </w:r>
      <w:proofErr w:type="spellEnd"/>
      <w:r w:rsidR="00690477" w:rsidRPr="00690477">
        <w:rPr>
          <w:rFonts w:ascii="Cambria" w:hAnsi="Cambria"/>
          <w:sz w:val="18"/>
        </w:rPr>
        <w:t xml:space="preserve"> </w:t>
      </w:r>
      <w:proofErr w:type="spellStart"/>
      <w:r w:rsidR="00690477" w:rsidRPr="00690477">
        <w:rPr>
          <w:rFonts w:ascii="Cambria" w:hAnsi="Cambria"/>
          <w:sz w:val="18"/>
        </w:rPr>
        <w:t>baku</w:t>
      </w:r>
      <w:proofErr w:type="spellEnd"/>
      <w:r w:rsidR="00690477" w:rsidRPr="00690477">
        <w:rPr>
          <w:rFonts w:ascii="Cambria" w:hAnsi="Cambria"/>
          <w:sz w:val="18"/>
        </w:rPr>
        <w:t xml:space="preserve"> </w:t>
      </w:r>
      <w:proofErr w:type="spellStart"/>
      <w:r w:rsidR="00690477" w:rsidRPr="00690477">
        <w:rPr>
          <w:rFonts w:ascii="Cambria" w:hAnsi="Cambria"/>
          <w:sz w:val="18"/>
        </w:rPr>
        <w:t>dengan</w:t>
      </w:r>
      <w:proofErr w:type="spellEnd"/>
      <w:r w:rsidR="00690477" w:rsidRPr="00690477">
        <w:rPr>
          <w:rFonts w:ascii="Cambria" w:hAnsi="Cambria"/>
          <w:sz w:val="18"/>
        </w:rPr>
        <w:t xml:space="preserve"> </w:t>
      </w:r>
      <w:proofErr w:type="spellStart"/>
      <w:r w:rsidR="00690477" w:rsidRPr="00690477">
        <w:rPr>
          <w:rFonts w:ascii="Cambria" w:hAnsi="Cambria"/>
          <w:sz w:val="18"/>
        </w:rPr>
        <w:t>pereaksi</w:t>
      </w:r>
      <w:proofErr w:type="spellEnd"/>
      <w:r w:rsidR="00690477" w:rsidRPr="00690477">
        <w:rPr>
          <w:rFonts w:ascii="Cambria" w:hAnsi="Cambria"/>
          <w:sz w:val="18"/>
        </w:rPr>
        <w:t xml:space="preserve"> </w:t>
      </w:r>
      <w:proofErr w:type="spellStart"/>
      <w:r w:rsidR="00690477" w:rsidRPr="00690477">
        <w:rPr>
          <w:rFonts w:ascii="Cambria" w:hAnsi="Cambria"/>
          <w:sz w:val="18"/>
        </w:rPr>
        <w:t>raegen</w:t>
      </w:r>
      <w:proofErr w:type="spellEnd"/>
      <w:r w:rsidR="00690477" w:rsidRPr="00690477">
        <w:rPr>
          <w:rFonts w:ascii="Cambria" w:hAnsi="Cambria"/>
          <w:sz w:val="18"/>
        </w:rPr>
        <w:t xml:space="preserve"> </w:t>
      </w:r>
      <w:proofErr w:type="spellStart"/>
      <w:r w:rsidR="00690477" w:rsidRPr="00690477">
        <w:rPr>
          <w:rFonts w:ascii="Cambria" w:hAnsi="Cambria"/>
          <w:sz w:val="18"/>
        </w:rPr>
        <w:t>Folin-Ciocalteu</w:t>
      </w:r>
      <w:proofErr w:type="spellEnd"/>
      <w:r w:rsidR="00690477" w:rsidRPr="00690477">
        <w:rPr>
          <w:rFonts w:ascii="Cambria" w:hAnsi="Cambria"/>
          <w:sz w:val="18"/>
        </w:rPr>
        <w:t xml:space="preserve"> dan Na2CO3. Hasil </w:t>
      </w:r>
      <w:proofErr w:type="spellStart"/>
      <w:r w:rsidR="00690477" w:rsidRPr="00690477">
        <w:rPr>
          <w:rFonts w:ascii="Cambria" w:hAnsi="Cambria"/>
          <w:sz w:val="18"/>
        </w:rPr>
        <w:t>analisis</w:t>
      </w:r>
      <w:proofErr w:type="spellEnd"/>
      <w:r w:rsidR="00690477" w:rsidRPr="00690477">
        <w:rPr>
          <w:rFonts w:ascii="Cambria" w:hAnsi="Cambria"/>
          <w:sz w:val="18"/>
        </w:rPr>
        <w:t xml:space="preserve">, </w:t>
      </w:r>
      <w:proofErr w:type="spellStart"/>
      <w:r w:rsidR="00690477" w:rsidRPr="00690477">
        <w:rPr>
          <w:rFonts w:ascii="Cambria" w:hAnsi="Cambria"/>
          <w:sz w:val="18"/>
        </w:rPr>
        <w:t>diperoleh</w:t>
      </w:r>
      <w:proofErr w:type="spellEnd"/>
      <w:r w:rsidR="00690477" w:rsidRPr="00690477">
        <w:rPr>
          <w:rFonts w:ascii="Cambria" w:hAnsi="Cambria"/>
          <w:sz w:val="18"/>
        </w:rPr>
        <w:t xml:space="preserve"> </w:t>
      </w:r>
      <w:proofErr w:type="spellStart"/>
      <w:r w:rsidR="00690477" w:rsidRPr="00690477">
        <w:rPr>
          <w:rFonts w:ascii="Cambria" w:hAnsi="Cambria"/>
          <w:sz w:val="18"/>
        </w:rPr>
        <w:t>kadar</w:t>
      </w:r>
      <w:proofErr w:type="spellEnd"/>
      <w:r w:rsidR="00690477" w:rsidRPr="00690477">
        <w:rPr>
          <w:rFonts w:ascii="Cambria" w:hAnsi="Cambria"/>
          <w:sz w:val="18"/>
        </w:rPr>
        <w:t xml:space="preserve"> rata-rata </w:t>
      </w:r>
      <w:proofErr w:type="spellStart"/>
      <w:r w:rsidR="00690477" w:rsidRPr="00690477">
        <w:rPr>
          <w:rFonts w:ascii="Cambria" w:hAnsi="Cambria"/>
          <w:sz w:val="18"/>
        </w:rPr>
        <w:t>sebesar</w:t>
      </w:r>
      <w:proofErr w:type="spellEnd"/>
      <w:r w:rsidR="00690477" w:rsidRPr="00690477">
        <w:rPr>
          <w:rFonts w:ascii="Cambria" w:hAnsi="Cambria"/>
          <w:sz w:val="18"/>
        </w:rPr>
        <w:t xml:space="preserve"> 23,22% ± 1,64 % b/b, </w:t>
      </w:r>
      <w:proofErr w:type="spellStart"/>
      <w:r w:rsidR="00690477" w:rsidRPr="00690477">
        <w:rPr>
          <w:rFonts w:ascii="Cambria" w:hAnsi="Cambria"/>
          <w:sz w:val="18"/>
        </w:rPr>
        <w:t>dapat</w:t>
      </w:r>
      <w:proofErr w:type="spellEnd"/>
      <w:r w:rsidR="00690477" w:rsidRPr="00690477">
        <w:rPr>
          <w:rFonts w:ascii="Cambria" w:hAnsi="Cambria"/>
          <w:sz w:val="18"/>
        </w:rPr>
        <w:t xml:space="preserve"> </w:t>
      </w:r>
      <w:proofErr w:type="spellStart"/>
      <w:r w:rsidR="00690477" w:rsidRPr="00690477">
        <w:rPr>
          <w:rFonts w:ascii="Cambria" w:hAnsi="Cambria"/>
          <w:sz w:val="18"/>
        </w:rPr>
        <w:t>dilihat</w:t>
      </w:r>
      <w:proofErr w:type="spellEnd"/>
      <w:r w:rsidR="00690477" w:rsidRPr="00690477">
        <w:rPr>
          <w:rFonts w:ascii="Cambria" w:hAnsi="Cambria"/>
          <w:sz w:val="18"/>
        </w:rPr>
        <w:t xml:space="preserve"> pada </w:t>
      </w:r>
      <w:proofErr w:type="spellStart"/>
      <w:r w:rsidR="00690477" w:rsidRPr="00690477">
        <w:rPr>
          <w:rFonts w:ascii="Cambria" w:hAnsi="Cambria"/>
          <w:sz w:val="18"/>
        </w:rPr>
        <w:t>tabel</w:t>
      </w:r>
      <w:proofErr w:type="spellEnd"/>
      <w:r w:rsidR="00690477" w:rsidRPr="00690477">
        <w:rPr>
          <w:rFonts w:ascii="Cambria" w:hAnsi="Cambria"/>
          <w:sz w:val="18"/>
        </w:rPr>
        <w:t xml:space="preserve"> 1. </w:t>
      </w:r>
      <w:proofErr w:type="spellStart"/>
      <w:r w:rsidR="00690477" w:rsidRPr="00690477">
        <w:rPr>
          <w:rFonts w:ascii="Cambria" w:hAnsi="Cambria"/>
          <w:sz w:val="18"/>
        </w:rPr>
        <w:t>Namun</w:t>
      </w:r>
      <w:proofErr w:type="spellEnd"/>
      <w:r w:rsidR="00690477" w:rsidRPr="00690477">
        <w:rPr>
          <w:rFonts w:ascii="Cambria" w:hAnsi="Cambria"/>
          <w:sz w:val="18"/>
        </w:rPr>
        <w:t xml:space="preserve"> pada </w:t>
      </w:r>
      <w:proofErr w:type="spellStart"/>
      <w:r w:rsidR="00690477" w:rsidRPr="00690477">
        <w:rPr>
          <w:rFonts w:ascii="Cambria" w:hAnsi="Cambria"/>
          <w:sz w:val="18"/>
        </w:rPr>
        <w:t>penelitian</w:t>
      </w:r>
      <w:proofErr w:type="spellEnd"/>
      <w:r w:rsidR="00690477" w:rsidRPr="00690477">
        <w:rPr>
          <w:rFonts w:ascii="Cambria" w:hAnsi="Cambria"/>
          <w:sz w:val="18"/>
        </w:rPr>
        <w:t xml:space="preserve"> </w:t>
      </w:r>
      <w:proofErr w:type="spellStart"/>
      <w:r w:rsidR="00690477" w:rsidRPr="00690477">
        <w:rPr>
          <w:rFonts w:ascii="Cambria" w:hAnsi="Cambria"/>
          <w:sz w:val="18"/>
        </w:rPr>
        <w:t>evitasari</w:t>
      </w:r>
      <w:proofErr w:type="spellEnd"/>
      <w:r w:rsidR="00690477" w:rsidRPr="00690477">
        <w:rPr>
          <w:rFonts w:ascii="Cambria" w:hAnsi="Cambria"/>
          <w:sz w:val="18"/>
        </w:rPr>
        <w:t xml:space="preserve">, </w:t>
      </w:r>
      <w:proofErr w:type="spellStart"/>
      <w:r w:rsidR="00690477" w:rsidRPr="00690477">
        <w:rPr>
          <w:rFonts w:ascii="Cambria" w:hAnsi="Cambria"/>
          <w:sz w:val="18"/>
        </w:rPr>
        <w:t>diperoleh</w:t>
      </w:r>
      <w:proofErr w:type="spellEnd"/>
      <w:r w:rsidR="00690477" w:rsidRPr="00690477">
        <w:rPr>
          <w:rFonts w:ascii="Cambria" w:hAnsi="Cambria"/>
          <w:sz w:val="18"/>
        </w:rPr>
        <w:t xml:space="preserve"> </w:t>
      </w:r>
      <w:proofErr w:type="spellStart"/>
      <w:r w:rsidR="00690477" w:rsidRPr="00690477">
        <w:rPr>
          <w:rFonts w:ascii="Cambria" w:hAnsi="Cambria"/>
          <w:sz w:val="18"/>
        </w:rPr>
        <w:t>kadar</w:t>
      </w:r>
      <w:proofErr w:type="spellEnd"/>
      <w:r w:rsidR="00690477" w:rsidRPr="00690477">
        <w:rPr>
          <w:rFonts w:ascii="Cambria" w:hAnsi="Cambria"/>
          <w:sz w:val="18"/>
        </w:rPr>
        <w:t xml:space="preserve"> </w:t>
      </w:r>
      <w:proofErr w:type="spellStart"/>
      <w:r w:rsidR="00690477" w:rsidRPr="00690477">
        <w:rPr>
          <w:rFonts w:ascii="Cambria" w:hAnsi="Cambria"/>
          <w:sz w:val="18"/>
        </w:rPr>
        <w:t>polifenol</w:t>
      </w:r>
      <w:proofErr w:type="spellEnd"/>
      <w:r w:rsidR="00690477" w:rsidRPr="00690477">
        <w:rPr>
          <w:rFonts w:ascii="Cambria" w:hAnsi="Cambria"/>
          <w:sz w:val="18"/>
        </w:rPr>
        <w:t xml:space="preserve"> total </w:t>
      </w:r>
      <w:proofErr w:type="spellStart"/>
      <w:r w:rsidR="00690477" w:rsidRPr="00690477">
        <w:rPr>
          <w:rFonts w:ascii="Cambria" w:hAnsi="Cambria"/>
          <w:sz w:val="18"/>
        </w:rPr>
        <w:t>sebesar</w:t>
      </w:r>
      <w:proofErr w:type="spellEnd"/>
      <w:r w:rsidR="00690477" w:rsidRPr="00690477">
        <w:rPr>
          <w:rFonts w:ascii="Cambria" w:hAnsi="Cambria"/>
          <w:sz w:val="18"/>
        </w:rPr>
        <w:t xml:space="preserve"> 16,38 ± 0,13 % b/b.21 Hasil yang </w:t>
      </w:r>
      <w:proofErr w:type="spellStart"/>
      <w:r w:rsidR="00690477" w:rsidRPr="00690477">
        <w:rPr>
          <w:rFonts w:ascii="Cambria" w:hAnsi="Cambria"/>
          <w:sz w:val="18"/>
        </w:rPr>
        <w:t>berbeda</w:t>
      </w:r>
      <w:proofErr w:type="spellEnd"/>
      <w:r w:rsidR="00690477" w:rsidRPr="00690477">
        <w:rPr>
          <w:rFonts w:ascii="Cambria" w:hAnsi="Cambria"/>
          <w:sz w:val="18"/>
        </w:rPr>
        <w:t xml:space="preserve"> </w:t>
      </w:r>
      <w:proofErr w:type="spellStart"/>
      <w:r w:rsidR="00690477" w:rsidRPr="00690477">
        <w:rPr>
          <w:rFonts w:ascii="Cambria" w:hAnsi="Cambria"/>
          <w:sz w:val="18"/>
        </w:rPr>
        <w:t>dapat</w:t>
      </w:r>
      <w:proofErr w:type="spellEnd"/>
      <w:r w:rsidR="00690477" w:rsidRPr="00690477">
        <w:rPr>
          <w:rFonts w:ascii="Cambria" w:hAnsi="Cambria"/>
          <w:sz w:val="18"/>
        </w:rPr>
        <w:t xml:space="preserve"> </w:t>
      </w:r>
      <w:proofErr w:type="spellStart"/>
      <w:r w:rsidR="00690477" w:rsidRPr="00690477">
        <w:rPr>
          <w:rFonts w:ascii="Cambria" w:hAnsi="Cambria"/>
          <w:sz w:val="18"/>
        </w:rPr>
        <w:t>dipengaruhi</w:t>
      </w:r>
      <w:proofErr w:type="spellEnd"/>
      <w:r w:rsidR="00690477" w:rsidRPr="00690477">
        <w:rPr>
          <w:rFonts w:ascii="Cambria" w:hAnsi="Cambria"/>
          <w:sz w:val="18"/>
        </w:rPr>
        <w:t xml:space="preserve"> oleh </w:t>
      </w:r>
      <w:proofErr w:type="spellStart"/>
      <w:r w:rsidR="00690477" w:rsidRPr="00690477">
        <w:rPr>
          <w:rFonts w:ascii="Cambria" w:hAnsi="Cambria"/>
          <w:sz w:val="18"/>
        </w:rPr>
        <w:t>perbedaan</w:t>
      </w:r>
      <w:proofErr w:type="spellEnd"/>
      <w:r w:rsidR="00690477" w:rsidRPr="00690477">
        <w:rPr>
          <w:rFonts w:ascii="Cambria" w:hAnsi="Cambria"/>
          <w:sz w:val="18"/>
        </w:rPr>
        <w:t xml:space="preserve"> </w:t>
      </w:r>
      <w:proofErr w:type="spellStart"/>
      <w:r w:rsidR="00690477" w:rsidRPr="00690477">
        <w:rPr>
          <w:rFonts w:ascii="Cambria" w:hAnsi="Cambria"/>
          <w:sz w:val="18"/>
        </w:rPr>
        <w:t>metode</w:t>
      </w:r>
      <w:proofErr w:type="spellEnd"/>
      <w:r w:rsidR="00690477" w:rsidRPr="00690477">
        <w:rPr>
          <w:rFonts w:ascii="Cambria" w:hAnsi="Cambria"/>
          <w:sz w:val="18"/>
        </w:rPr>
        <w:t xml:space="preserve"> ekstraksi.3 </w:t>
      </w:r>
      <w:proofErr w:type="spellStart"/>
      <w:r w:rsidR="00690477" w:rsidRPr="00690477">
        <w:rPr>
          <w:rFonts w:ascii="Cambria" w:hAnsi="Cambria"/>
          <w:sz w:val="18"/>
        </w:rPr>
        <w:t>Metode</w:t>
      </w:r>
      <w:proofErr w:type="spellEnd"/>
      <w:r w:rsidR="00690477" w:rsidRPr="00690477">
        <w:rPr>
          <w:rFonts w:ascii="Cambria" w:hAnsi="Cambria"/>
          <w:sz w:val="18"/>
        </w:rPr>
        <w:t xml:space="preserve"> </w:t>
      </w:r>
      <w:proofErr w:type="spellStart"/>
      <w:r w:rsidR="00690477" w:rsidRPr="00690477">
        <w:rPr>
          <w:rFonts w:ascii="Cambria" w:hAnsi="Cambria"/>
          <w:sz w:val="18"/>
        </w:rPr>
        <w:t>ekstraksi</w:t>
      </w:r>
      <w:proofErr w:type="spellEnd"/>
      <w:r w:rsidR="00690477" w:rsidRPr="00690477">
        <w:rPr>
          <w:rFonts w:ascii="Cambria" w:hAnsi="Cambria"/>
          <w:sz w:val="18"/>
        </w:rPr>
        <w:t xml:space="preserve"> sangat </w:t>
      </w:r>
      <w:proofErr w:type="spellStart"/>
      <w:r w:rsidR="00690477" w:rsidRPr="00690477">
        <w:rPr>
          <w:rFonts w:ascii="Cambria" w:hAnsi="Cambria"/>
          <w:sz w:val="18"/>
        </w:rPr>
        <w:t>berpengaruh</w:t>
      </w:r>
      <w:proofErr w:type="spellEnd"/>
      <w:r w:rsidR="00690477" w:rsidRPr="00690477">
        <w:rPr>
          <w:rFonts w:ascii="Cambria" w:hAnsi="Cambria"/>
          <w:sz w:val="18"/>
        </w:rPr>
        <w:t xml:space="preserve"> </w:t>
      </w:r>
      <w:proofErr w:type="spellStart"/>
      <w:r w:rsidR="00690477" w:rsidRPr="00690477">
        <w:rPr>
          <w:rFonts w:ascii="Cambria" w:hAnsi="Cambria"/>
          <w:sz w:val="18"/>
        </w:rPr>
        <w:t>terhadap</w:t>
      </w:r>
      <w:proofErr w:type="spellEnd"/>
      <w:r w:rsidR="00690477" w:rsidRPr="00690477">
        <w:rPr>
          <w:rFonts w:ascii="Cambria" w:hAnsi="Cambria"/>
          <w:sz w:val="18"/>
        </w:rPr>
        <w:t xml:space="preserve"> </w:t>
      </w:r>
      <w:proofErr w:type="spellStart"/>
      <w:r w:rsidR="00690477" w:rsidRPr="00690477">
        <w:rPr>
          <w:rFonts w:ascii="Cambria" w:hAnsi="Cambria"/>
          <w:sz w:val="18"/>
        </w:rPr>
        <w:t>konsentrasi</w:t>
      </w:r>
      <w:proofErr w:type="spellEnd"/>
      <w:r w:rsidR="00690477" w:rsidRPr="00690477">
        <w:rPr>
          <w:rFonts w:ascii="Cambria" w:hAnsi="Cambria"/>
          <w:sz w:val="18"/>
        </w:rPr>
        <w:t xml:space="preserve"> </w:t>
      </w:r>
      <w:proofErr w:type="spellStart"/>
      <w:r w:rsidR="00690477" w:rsidRPr="00690477">
        <w:rPr>
          <w:rFonts w:ascii="Cambria" w:hAnsi="Cambria"/>
          <w:sz w:val="18"/>
        </w:rPr>
        <w:t>atau</w:t>
      </w:r>
      <w:proofErr w:type="spellEnd"/>
      <w:r w:rsidR="00690477" w:rsidRPr="00690477">
        <w:rPr>
          <w:rFonts w:ascii="Cambria" w:hAnsi="Cambria"/>
          <w:sz w:val="18"/>
        </w:rPr>
        <w:t xml:space="preserve"> </w:t>
      </w:r>
      <w:proofErr w:type="spellStart"/>
      <w:r w:rsidR="00690477" w:rsidRPr="00690477">
        <w:rPr>
          <w:rFonts w:ascii="Cambria" w:hAnsi="Cambria"/>
          <w:sz w:val="18"/>
        </w:rPr>
        <w:t>hilangnya</w:t>
      </w:r>
      <w:proofErr w:type="spellEnd"/>
      <w:r w:rsidR="00690477" w:rsidRPr="00690477">
        <w:rPr>
          <w:rFonts w:ascii="Cambria" w:hAnsi="Cambria"/>
          <w:sz w:val="18"/>
        </w:rPr>
        <w:t xml:space="preserve"> </w:t>
      </w:r>
      <w:proofErr w:type="spellStart"/>
      <w:r w:rsidR="00690477" w:rsidRPr="00690477">
        <w:rPr>
          <w:rFonts w:ascii="Cambria" w:hAnsi="Cambria"/>
          <w:sz w:val="18"/>
        </w:rPr>
        <w:t>efek</w:t>
      </w:r>
      <w:proofErr w:type="spellEnd"/>
      <w:r w:rsidR="00690477" w:rsidRPr="00690477">
        <w:rPr>
          <w:rFonts w:ascii="Cambria" w:hAnsi="Cambria"/>
          <w:sz w:val="18"/>
        </w:rPr>
        <w:t xml:space="preserve"> </w:t>
      </w:r>
      <w:proofErr w:type="spellStart"/>
      <w:r w:rsidR="00690477" w:rsidRPr="00690477">
        <w:rPr>
          <w:rFonts w:ascii="Cambria" w:hAnsi="Cambria"/>
          <w:sz w:val="18"/>
        </w:rPr>
        <w:t>terapi</w:t>
      </w:r>
      <w:proofErr w:type="spellEnd"/>
      <w:r w:rsidR="00690477" w:rsidRPr="00690477">
        <w:rPr>
          <w:rFonts w:ascii="Cambria" w:hAnsi="Cambria"/>
          <w:sz w:val="18"/>
        </w:rPr>
        <w:t xml:space="preserve"> </w:t>
      </w:r>
      <w:proofErr w:type="spellStart"/>
      <w:r w:rsidR="00690477" w:rsidRPr="00690477">
        <w:rPr>
          <w:rFonts w:ascii="Cambria" w:hAnsi="Cambria"/>
          <w:sz w:val="18"/>
        </w:rPr>
        <w:t>dari</w:t>
      </w:r>
      <w:proofErr w:type="spellEnd"/>
      <w:r w:rsidR="00690477" w:rsidRPr="00690477">
        <w:rPr>
          <w:rFonts w:ascii="Cambria" w:hAnsi="Cambria"/>
          <w:sz w:val="18"/>
        </w:rPr>
        <w:t xml:space="preserve"> </w:t>
      </w:r>
      <w:proofErr w:type="spellStart"/>
      <w:r w:rsidR="00690477" w:rsidRPr="00690477">
        <w:rPr>
          <w:rFonts w:ascii="Cambria" w:hAnsi="Cambria"/>
          <w:sz w:val="18"/>
        </w:rPr>
        <w:t>simplisia</w:t>
      </w:r>
      <w:proofErr w:type="spellEnd"/>
      <w:r w:rsidR="00690477" w:rsidRPr="00690477">
        <w:rPr>
          <w:rFonts w:ascii="Cambria" w:hAnsi="Cambria"/>
          <w:sz w:val="18"/>
        </w:rPr>
        <w:t xml:space="preserve">, </w:t>
      </w:r>
      <w:proofErr w:type="spellStart"/>
      <w:r w:rsidR="00690477" w:rsidRPr="00690477">
        <w:rPr>
          <w:rFonts w:ascii="Cambria" w:hAnsi="Cambria"/>
          <w:sz w:val="18"/>
        </w:rPr>
        <w:t>ini</w:t>
      </w:r>
      <w:proofErr w:type="spellEnd"/>
      <w:r w:rsidR="00690477" w:rsidRPr="00690477">
        <w:rPr>
          <w:rFonts w:ascii="Cambria" w:hAnsi="Cambria"/>
          <w:sz w:val="18"/>
        </w:rPr>
        <w:t xml:space="preserve"> </w:t>
      </w:r>
      <w:proofErr w:type="spellStart"/>
      <w:r w:rsidR="00690477" w:rsidRPr="00690477">
        <w:rPr>
          <w:rFonts w:ascii="Cambria" w:hAnsi="Cambria"/>
          <w:sz w:val="18"/>
        </w:rPr>
        <w:t>dikarenakan</w:t>
      </w:r>
      <w:proofErr w:type="spellEnd"/>
      <w:r w:rsidR="00690477" w:rsidRPr="00690477">
        <w:rPr>
          <w:rFonts w:ascii="Cambria" w:hAnsi="Cambria"/>
          <w:sz w:val="18"/>
        </w:rPr>
        <w:t xml:space="preserve"> </w:t>
      </w:r>
      <w:proofErr w:type="spellStart"/>
      <w:r w:rsidR="00690477" w:rsidRPr="00690477">
        <w:rPr>
          <w:rFonts w:ascii="Cambria" w:hAnsi="Cambria"/>
          <w:sz w:val="18"/>
        </w:rPr>
        <w:t>beberapa</w:t>
      </w:r>
      <w:proofErr w:type="spellEnd"/>
      <w:r w:rsidR="00690477" w:rsidRPr="00690477">
        <w:rPr>
          <w:rFonts w:ascii="Cambria" w:hAnsi="Cambria"/>
          <w:sz w:val="18"/>
        </w:rPr>
        <w:t xml:space="preserve"> </w:t>
      </w:r>
      <w:proofErr w:type="spellStart"/>
      <w:r w:rsidR="00690477" w:rsidRPr="00690477">
        <w:rPr>
          <w:rFonts w:ascii="Cambria" w:hAnsi="Cambria"/>
          <w:sz w:val="18"/>
        </w:rPr>
        <w:t>simplisia</w:t>
      </w:r>
      <w:proofErr w:type="spellEnd"/>
      <w:r w:rsidR="00690477" w:rsidRPr="00690477">
        <w:rPr>
          <w:rFonts w:ascii="Cambria" w:hAnsi="Cambria"/>
          <w:sz w:val="18"/>
        </w:rPr>
        <w:t xml:space="preserve"> </w:t>
      </w:r>
      <w:proofErr w:type="spellStart"/>
      <w:r w:rsidR="00690477" w:rsidRPr="00690477">
        <w:rPr>
          <w:rFonts w:ascii="Cambria" w:hAnsi="Cambria"/>
          <w:sz w:val="18"/>
        </w:rPr>
        <w:t>ada</w:t>
      </w:r>
      <w:proofErr w:type="spellEnd"/>
      <w:r w:rsidR="00690477" w:rsidRPr="00690477">
        <w:rPr>
          <w:rFonts w:ascii="Cambria" w:hAnsi="Cambria"/>
          <w:sz w:val="18"/>
        </w:rPr>
        <w:t xml:space="preserve"> yang </w:t>
      </w:r>
      <w:proofErr w:type="spellStart"/>
      <w:r w:rsidR="00690477" w:rsidRPr="00690477">
        <w:rPr>
          <w:rFonts w:ascii="Cambria" w:hAnsi="Cambria"/>
          <w:sz w:val="18"/>
        </w:rPr>
        <w:t>bersifat</w:t>
      </w:r>
      <w:proofErr w:type="spellEnd"/>
      <w:r w:rsidR="00690477" w:rsidRPr="00690477">
        <w:rPr>
          <w:rFonts w:ascii="Cambria" w:hAnsi="Cambria"/>
          <w:sz w:val="18"/>
        </w:rPr>
        <w:t xml:space="preserve"> </w:t>
      </w:r>
      <w:proofErr w:type="spellStart"/>
      <w:r w:rsidR="00690477" w:rsidRPr="00690477">
        <w:rPr>
          <w:rFonts w:ascii="Cambria" w:hAnsi="Cambria"/>
          <w:sz w:val="18"/>
        </w:rPr>
        <w:t>relatif</w:t>
      </w:r>
      <w:proofErr w:type="spellEnd"/>
      <w:r w:rsidR="00690477" w:rsidRPr="00690477">
        <w:rPr>
          <w:rFonts w:ascii="Cambria" w:hAnsi="Cambria"/>
          <w:sz w:val="18"/>
        </w:rPr>
        <w:t xml:space="preserve"> </w:t>
      </w:r>
      <w:proofErr w:type="spellStart"/>
      <w:r w:rsidR="00690477" w:rsidRPr="00690477">
        <w:rPr>
          <w:rFonts w:ascii="Cambria" w:hAnsi="Cambria"/>
          <w:sz w:val="18"/>
        </w:rPr>
        <w:t>stabil</w:t>
      </w:r>
      <w:proofErr w:type="spellEnd"/>
      <w:r w:rsidR="00690477" w:rsidRPr="00690477">
        <w:rPr>
          <w:rFonts w:ascii="Cambria" w:hAnsi="Cambria"/>
          <w:sz w:val="18"/>
        </w:rPr>
        <w:t xml:space="preserve"> dan </w:t>
      </w:r>
      <w:proofErr w:type="spellStart"/>
      <w:r w:rsidR="00690477" w:rsidRPr="00690477">
        <w:rPr>
          <w:rFonts w:ascii="Cambria" w:hAnsi="Cambria"/>
          <w:sz w:val="18"/>
        </w:rPr>
        <w:t>ada</w:t>
      </w:r>
      <w:proofErr w:type="spellEnd"/>
      <w:r w:rsidR="00690477" w:rsidRPr="00690477">
        <w:rPr>
          <w:rFonts w:ascii="Cambria" w:hAnsi="Cambria"/>
          <w:sz w:val="18"/>
        </w:rPr>
        <w:t xml:space="preserve"> juga yang </w:t>
      </w:r>
      <w:proofErr w:type="spellStart"/>
      <w:r w:rsidR="00690477" w:rsidRPr="00690477">
        <w:rPr>
          <w:rFonts w:ascii="Cambria" w:hAnsi="Cambria"/>
          <w:sz w:val="18"/>
        </w:rPr>
        <w:t>dapat</w:t>
      </w:r>
      <w:proofErr w:type="spellEnd"/>
      <w:r w:rsidR="00690477" w:rsidRPr="00690477">
        <w:rPr>
          <w:rFonts w:ascii="Cambria" w:hAnsi="Cambria"/>
          <w:sz w:val="18"/>
        </w:rPr>
        <w:t xml:space="preserve"> </w:t>
      </w:r>
      <w:proofErr w:type="spellStart"/>
      <w:r w:rsidR="00690477" w:rsidRPr="00690477">
        <w:rPr>
          <w:rFonts w:ascii="Cambria" w:hAnsi="Cambria"/>
          <w:sz w:val="18"/>
        </w:rPr>
        <w:t>terurai</w:t>
      </w:r>
      <w:proofErr w:type="spellEnd"/>
      <w:r w:rsidR="00690477" w:rsidRPr="00690477">
        <w:rPr>
          <w:rFonts w:ascii="Cambria" w:hAnsi="Cambria"/>
          <w:sz w:val="18"/>
        </w:rPr>
        <w:t xml:space="preserve"> </w:t>
      </w:r>
      <w:proofErr w:type="spellStart"/>
      <w:r w:rsidR="00690477" w:rsidRPr="00690477">
        <w:rPr>
          <w:rFonts w:ascii="Cambria" w:hAnsi="Cambria"/>
          <w:sz w:val="18"/>
        </w:rPr>
        <w:t>tergantung</w:t>
      </w:r>
      <w:proofErr w:type="spellEnd"/>
      <w:r w:rsidR="00690477" w:rsidRPr="00690477">
        <w:rPr>
          <w:rFonts w:ascii="Cambria" w:hAnsi="Cambria"/>
          <w:sz w:val="18"/>
        </w:rPr>
        <w:t xml:space="preserve"> </w:t>
      </w:r>
      <w:proofErr w:type="spellStart"/>
      <w:r w:rsidR="00690477" w:rsidRPr="00690477">
        <w:rPr>
          <w:rFonts w:ascii="Cambria" w:hAnsi="Cambria"/>
          <w:sz w:val="18"/>
        </w:rPr>
        <w:t>dari</w:t>
      </w:r>
      <w:proofErr w:type="spellEnd"/>
      <w:r w:rsidR="00690477" w:rsidRPr="00690477">
        <w:rPr>
          <w:rFonts w:ascii="Cambria" w:hAnsi="Cambria"/>
          <w:sz w:val="18"/>
        </w:rPr>
        <w:t xml:space="preserve"> </w:t>
      </w:r>
      <w:proofErr w:type="spellStart"/>
      <w:r w:rsidR="00690477" w:rsidRPr="00690477">
        <w:rPr>
          <w:rFonts w:ascii="Cambria" w:hAnsi="Cambria"/>
          <w:sz w:val="18"/>
        </w:rPr>
        <w:t>metode</w:t>
      </w:r>
      <w:proofErr w:type="spellEnd"/>
      <w:r w:rsidR="00690477" w:rsidRPr="00690477">
        <w:rPr>
          <w:rFonts w:ascii="Cambria" w:hAnsi="Cambria"/>
          <w:sz w:val="18"/>
        </w:rPr>
        <w:t xml:space="preserve"> </w:t>
      </w:r>
      <w:proofErr w:type="spellStart"/>
      <w:r w:rsidR="00690477" w:rsidRPr="00690477">
        <w:rPr>
          <w:rFonts w:ascii="Cambria" w:hAnsi="Cambria"/>
          <w:sz w:val="18"/>
        </w:rPr>
        <w:t>ekstraksi</w:t>
      </w:r>
      <w:proofErr w:type="spellEnd"/>
      <w:r w:rsidR="00690477" w:rsidRPr="00690477">
        <w:rPr>
          <w:rFonts w:ascii="Cambria" w:hAnsi="Cambria"/>
          <w:sz w:val="18"/>
        </w:rPr>
        <w:t xml:space="preserve"> yang digunakan.</w:t>
      </w:r>
      <w:r w:rsidR="00690477" w:rsidRPr="00690477">
        <w:rPr>
          <w:rFonts w:ascii="Cambria" w:hAnsi="Cambria"/>
          <w:sz w:val="18"/>
          <w:vertAlign w:val="superscript"/>
        </w:rPr>
        <w:t>24</w:t>
      </w:r>
    </w:p>
    <w:p w14:paraId="58421C4F" w14:textId="0E127A3D" w:rsidR="00F254B3" w:rsidRDefault="00F254B3" w:rsidP="00F254B3">
      <w:pPr>
        <w:spacing w:before="120" w:after="120"/>
        <w:jc w:val="both"/>
        <w:rPr>
          <w:rFonts w:asciiTheme="minorHAnsi" w:hAnsiTheme="minorHAnsi" w:cstheme="minorHAnsi"/>
          <w:b/>
          <w:color w:val="57A8C9"/>
          <w:sz w:val="20"/>
          <w:szCs w:val="20"/>
        </w:rPr>
      </w:pPr>
      <w:r w:rsidRPr="00F254B3">
        <w:rPr>
          <w:rFonts w:asciiTheme="minorHAnsi" w:hAnsiTheme="minorHAnsi" w:cstheme="minorHAnsi"/>
          <w:b/>
          <w:color w:val="57A8C9"/>
          <w:sz w:val="20"/>
          <w:szCs w:val="20"/>
        </w:rPr>
        <w:t xml:space="preserve">Hasil uji </w:t>
      </w:r>
      <w:proofErr w:type="spellStart"/>
      <w:r w:rsidRPr="00F254B3">
        <w:rPr>
          <w:rFonts w:asciiTheme="minorHAnsi" w:hAnsiTheme="minorHAnsi" w:cstheme="minorHAnsi"/>
          <w:b/>
          <w:color w:val="57A8C9"/>
          <w:sz w:val="20"/>
          <w:szCs w:val="20"/>
        </w:rPr>
        <w:t>aktivitas</w:t>
      </w:r>
      <w:proofErr w:type="spellEnd"/>
      <w:r w:rsidRPr="00F254B3">
        <w:rPr>
          <w:rFonts w:asciiTheme="minorHAnsi" w:hAnsiTheme="minorHAnsi" w:cstheme="minorHAnsi"/>
          <w:b/>
          <w:color w:val="57A8C9"/>
          <w:sz w:val="20"/>
          <w:szCs w:val="20"/>
        </w:rPr>
        <w:t xml:space="preserve"> </w:t>
      </w:r>
      <w:proofErr w:type="spellStart"/>
      <w:r w:rsidRPr="00F254B3">
        <w:rPr>
          <w:rFonts w:asciiTheme="minorHAnsi" w:hAnsiTheme="minorHAnsi" w:cstheme="minorHAnsi"/>
          <w:b/>
          <w:color w:val="57A8C9"/>
          <w:sz w:val="20"/>
          <w:szCs w:val="20"/>
        </w:rPr>
        <w:t>antibakteri</w:t>
      </w:r>
      <w:proofErr w:type="spellEnd"/>
    </w:p>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236A57" w:rsidRPr="005079D9" w14:paraId="3D4A43EA" w14:textId="77777777" w:rsidTr="00236A57">
        <w:tc>
          <w:tcPr>
            <w:tcW w:w="4700" w:type="dxa"/>
            <w:shd w:val="clear" w:color="auto" w:fill="D9D9D9" w:themeFill="background1" w:themeFillShade="D9"/>
            <w:hideMark/>
          </w:tcPr>
          <w:p w14:paraId="0E21AF2F" w14:textId="38C5ECE7" w:rsidR="00236A57" w:rsidRPr="00301675" w:rsidRDefault="00236A57" w:rsidP="00236A57">
            <w:pPr>
              <w:autoSpaceDE w:val="0"/>
              <w:autoSpaceDN w:val="0"/>
              <w:adjustRightInd w:val="0"/>
              <w:spacing w:after="60"/>
              <w:jc w:val="both"/>
              <w:rPr>
                <w:rFonts w:asciiTheme="minorHAnsi" w:hAnsiTheme="minorHAnsi" w:cstheme="minorHAnsi"/>
                <w:color w:val="000000" w:themeColor="text1"/>
                <w:sz w:val="16"/>
                <w:szCs w:val="16"/>
              </w:rPr>
            </w:pPr>
            <w:r w:rsidRPr="00CB4083">
              <w:rPr>
                <w:rFonts w:asciiTheme="minorHAnsi" w:hAnsiTheme="minorHAnsi" w:cstheme="minorHAnsi"/>
                <w:b/>
                <w:bCs/>
                <w:noProof/>
                <w:sz w:val="16"/>
                <w:szCs w:val="16"/>
              </w:rPr>
              <w:drawing>
                <wp:anchor distT="0" distB="0" distL="114300" distR="114300" simplePos="0" relativeHeight="251673600" behindDoc="0" locked="0" layoutInCell="1" allowOverlap="1" wp14:anchorId="1A665640" wp14:editId="5B1ADD72">
                  <wp:simplePos x="0" y="0"/>
                  <wp:positionH relativeFrom="column">
                    <wp:posOffset>22225</wp:posOffset>
                  </wp:positionH>
                  <wp:positionV relativeFrom="paragraph">
                    <wp:posOffset>91440</wp:posOffset>
                  </wp:positionV>
                  <wp:extent cx="2834640" cy="2832735"/>
                  <wp:effectExtent l="0" t="0" r="0" b="0"/>
                  <wp:wrapTopAndBottom/>
                  <wp:docPr id="25" name="Picture 113" descr="C:\Users\toshiba\Downloads\WhatsApp Image 2022-04-08 at 06.12.08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toshiba\Downloads\WhatsApp Image 2022-04-08 at 06.12.08 (5).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4640" cy="28327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3687A8"/>
                <w:sz w:val="16"/>
                <w:szCs w:val="16"/>
              </w:rPr>
              <w:t>Gambar</w:t>
            </w:r>
            <w:r w:rsidRPr="005079D9">
              <w:rPr>
                <w:rFonts w:asciiTheme="minorHAnsi" w:hAnsiTheme="minorHAnsi" w:cstheme="minorHAnsi"/>
                <w:b/>
                <w:color w:val="3687A8"/>
                <w:sz w:val="16"/>
                <w:szCs w:val="16"/>
              </w:rPr>
              <w:t xml:space="preserve"> </w:t>
            </w:r>
            <w:r w:rsidR="00D177C0">
              <w:rPr>
                <w:rFonts w:asciiTheme="minorHAnsi" w:hAnsiTheme="minorHAnsi" w:cstheme="minorHAnsi"/>
                <w:b/>
                <w:color w:val="3687A8"/>
                <w:sz w:val="16"/>
                <w:szCs w:val="16"/>
              </w:rPr>
              <w:t>2</w:t>
            </w:r>
            <w:r w:rsidRPr="005079D9">
              <w:rPr>
                <w:rFonts w:asciiTheme="minorHAnsi" w:hAnsiTheme="minorHAnsi" w:cstheme="minorHAnsi"/>
                <w:b/>
                <w:color w:val="3687A8"/>
                <w:sz w:val="16"/>
                <w:szCs w:val="16"/>
              </w:rPr>
              <w:t>.</w:t>
            </w:r>
            <w:r>
              <w:rPr>
                <w:rFonts w:asciiTheme="minorHAnsi" w:hAnsiTheme="minorHAnsi" w:cstheme="minorHAnsi"/>
                <w:b/>
                <w:color w:val="3687A8"/>
                <w:sz w:val="16"/>
                <w:szCs w:val="16"/>
              </w:rPr>
              <w:t xml:space="preserve"> </w:t>
            </w:r>
            <w:r w:rsidRPr="00236A57">
              <w:rPr>
                <w:rFonts w:asciiTheme="minorHAnsi" w:hAnsiTheme="minorHAnsi" w:cstheme="minorHAnsi"/>
                <w:sz w:val="16"/>
                <w:szCs w:val="16"/>
                <w:lang w:val="id-ID"/>
              </w:rPr>
              <w:t>Hasil uji antibakteri ekstrak teh hijau</w:t>
            </w:r>
          </w:p>
        </w:tc>
      </w:tr>
      <w:tr w:rsidR="00236A57" w:rsidRPr="005079D9" w14:paraId="0687657C" w14:textId="77777777" w:rsidTr="00236A57">
        <w:tc>
          <w:tcPr>
            <w:tcW w:w="4700" w:type="dxa"/>
            <w:shd w:val="clear" w:color="auto" w:fill="D9D9D9" w:themeFill="background1" w:themeFillShade="D9"/>
            <w:hideMark/>
          </w:tcPr>
          <w:p w14:paraId="651C376E" w14:textId="77777777" w:rsidR="00236A57" w:rsidRPr="005079D9" w:rsidRDefault="00236A57" w:rsidP="00236A57">
            <w:pPr>
              <w:autoSpaceDE w:val="0"/>
              <w:autoSpaceDN w:val="0"/>
              <w:adjustRightInd w:val="0"/>
              <w:spacing w:after="60"/>
              <w:jc w:val="both"/>
              <w:rPr>
                <w:rFonts w:asciiTheme="minorHAnsi" w:hAnsiTheme="minorHAnsi" w:cstheme="minorHAnsi"/>
                <w:color w:val="000000" w:themeColor="text1"/>
                <w:sz w:val="10"/>
                <w:szCs w:val="10"/>
              </w:rPr>
            </w:pPr>
          </w:p>
        </w:tc>
      </w:tr>
    </w:tbl>
    <w:p w14:paraId="64F0A45D" w14:textId="77777777" w:rsidR="00E3529E" w:rsidRDefault="00F254B3" w:rsidP="00F254B3">
      <w:pPr>
        <w:spacing w:before="120" w:after="120"/>
        <w:jc w:val="both"/>
        <w:rPr>
          <w:rFonts w:ascii="Cambria" w:hAnsi="Cambria"/>
          <w:sz w:val="18"/>
        </w:rPr>
      </w:pPr>
      <w:r w:rsidRPr="00F254B3">
        <w:rPr>
          <w:rFonts w:ascii="Cambria" w:hAnsi="Cambria"/>
          <w:sz w:val="18"/>
        </w:rPr>
        <w:t xml:space="preserve">Pada </w:t>
      </w:r>
      <w:proofErr w:type="spellStart"/>
      <w:r w:rsidRPr="00F254B3">
        <w:rPr>
          <w:rFonts w:ascii="Cambria" w:hAnsi="Cambria"/>
          <w:sz w:val="18"/>
        </w:rPr>
        <w:t>pengujian</w:t>
      </w:r>
      <w:proofErr w:type="spellEnd"/>
      <w:r w:rsidRPr="00F254B3">
        <w:rPr>
          <w:rFonts w:ascii="Cambria" w:hAnsi="Cambria"/>
          <w:sz w:val="18"/>
        </w:rPr>
        <w:t xml:space="preserve"> </w:t>
      </w:r>
      <w:proofErr w:type="spellStart"/>
      <w:r w:rsidRPr="00F254B3">
        <w:rPr>
          <w:rFonts w:ascii="Cambria" w:hAnsi="Cambria"/>
          <w:sz w:val="18"/>
        </w:rPr>
        <w:t>aktivitas</w:t>
      </w:r>
      <w:proofErr w:type="spellEnd"/>
      <w:r w:rsidRPr="00F254B3">
        <w:rPr>
          <w:rFonts w:ascii="Cambria" w:hAnsi="Cambria"/>
          <w:sz w:val="18"/>
        </w:rPr>
        <w:t xml:space="preserve"> </w:t>
      </w:r>
      <w:proofErr w:type="spellStart"/>
      <w:r w:rsidRPr="00F254B3">
        <w:rPr>
          <w:rFonts w:ascii="Cambria" w:hAnsi="Cambria"/>
          <w:sz w:val="18"/>
        </w:rPr>
        <w:t>antibakteri</w:t>
      </w:r>
      <w:proofErr w:type="spellEnd"/>
      <w:r w:rsidRPr="00F254B3">
        <w:rPr>
          <w:rFonts w:ascii="Cambria" w:hAnsi="Cambria"/>
          <w:sz w:val="18"/>
        </w:rPr>
        <w:t xml:space="preserve"> </w:t>
      </w:r>
      <w:proofErr w:type="spellStart"/>
      <w:r w:rsidRPr="00F254B3">
        <w:rPr>
          <w:rFonts w:ascii="Cambria" w:hAnsi="Cambria"/>
          <w:sz w:val="18"/>
        </w:rPr>
        <w:t>ekstrak</w:t>
      </w:r>
      <w:proofErr w:type="spellEnd"/>
      <w:r w:rsidRPr="00F254B3">
        <w:rPr>
          <w:rFonts w:ascii="Cambria" w:hAnsi="Cambria"/>
          <w:sz w:val="18"/>
        </w:rPr>
        <w:t xml:space="preserve"> </w:t>
      </w:r>
      <w:proofErr w:type="spellStart"/>
      <w:r w:rsidRPr="00F254B3">
        <w:rPr>
          <w:rFonts w:ascii="Cambria" w:hAnsi="Cambria"/>
          <w:sz w:val="18"/>
        </w:rPr>
        <w:t>teh</w:t>
      </w:r>
      <w:proofErr w:type="spellEnd"/>
      <w:r w:rsidRPr="00F254B3">
        <w:rPr>
          <w:rFonts w:ascii="Cambria" w:hAnsi="Cambria"/>
          <w:sz w:val="18"/>
        </w:rPr>
        <w:t xml:space="preserve"> </w:t>
      </w:r>
      <w:proofErr w:type="spellStart"/>
      <w:r w:rsidRPr="00F254B3">
        <w:rPr>
          <w:rFonts w:ascii="Cambria" w:hAnsi="Cambria"/>
          <w:sz w:val="18"/>
        </w:rPr>
        <w:t>hijau</w:t>
      </w:r>
      <w:proofErr w:type="spellEnd"/>
      <w:r w:rsidRPr="00F254B3">
        <w:rPr>
          <w:rFonts w:ascii="Cambria" w:hAnsi="Cambria"/>
          <w:sz w:val="18"/>
        </w:rPr>
        <w:t xml:space="preserve">, </w:t>
      </w:r>
      <w:proofErr w:type="spellStart"/>
      <w:r w:rsidRPr="00F254B3">
        <w:rPr>
          <w:rFonts w:ascii="Cambria" w:hAnsi="Cambria"/>
          <w:sz w:val="18"/>
        </w:rPr>
        <w:t>hasil</w:t>
      </w:r>
      <w:proofErr w:type="spellEnd"/>
      <w:r w:rsidRPr="00F254B3">
        <w:rPr>
          <w:rFonts w:ascii="Cambria" w:hAnsi="Cambria"/>
          <w:sz w:val="18"/>
        </w:rPr>
        <w:t xml:space="preserve"> </w:t>
      </w:r>
      <w:proofErr w:type="spellStart"/>
      <w:r w:rsidRPr="00F254B3">
        <w:rPr>
          <w:rFonts w:ascii="Cambria" w:hAnsi="Cambria"/>
          <w:sz w:val="18"/>
        </w:rPr>
        <w:t>menunjukkan</w:t>
      </w:r>
      <w:proofErr w:type="spellEnd"/>
      <w:r w:rsidRPr="00F254B3">
        <w:rPr>
          <w:rFonts w:ascii="Cambria" w:hAnsi="Cambria"/>
          <w:sz w:val="18"/>
        </w:rPr>
        <w:t xml:space="preserve"> </w:t>
      </w:r>
      <w:proofErr w:type="spellStart"/>
      <w:r w:rsidRPr="00F254B3">
        <w:rPr>
          <w:rFonts w:ascii="Cambria" w:hAnsi="Cambria"/>
          <w:sz w:val="18"/>
        </w:rPr>
        <w:t>bahwa</w:t>
      </w:r>
      <w:proofErr w:type="spellEnd"/>
      <w:r w:rsidRPr="00F254B3">
        <w:rPr>
          <w:rFonts w:ascii="Cambria" w:hAnsi="Cambria"/>
          <w:sz w:val="18"/>
        </w:rPr>
        <w:t xml:space="preserve"> </w:t>
      </w:r>
      <w:proofErr w:type="spellStart"/>
      <w:r w:rsidRPr="00F254B3">
        <w:rPr>
          <w:rFonts w:ascii="Cambria" w:hAnsi="Cambria"/>
          <w:sz w:val="18"/>
        </w:rPr>
        <w:t>ekstrak</w:t>
      </w:r>
      <w:proofErr w:type="spellEnd"/>
      <w:r w:rsidRPr="00F254B3">
        <w:rPr>
          <w:rFonts w:ascii="Cambria" w:hAnsi="Cambria"/>
          <w:sz w:val="18"/>
        </w:rPr>
        <w:t xml:space="preserve"> </w:t>
      </w:r>
      <w:proofErr w:type="spellStart"/>
      <w:r w:rsidRPr="00F254B3">
        <w:rPr>
          <w:rFonts w:ascii="Cambria" w:hAnsi="Cambria"/>
          <w:sz w:val="18"/>
        </w:rPr>
        <w:t>memiliki</w:t>
      </w:r>
      <w:proofErr w:type="spellEnd"/>
      <w:r w:rsidRPr="00F254B3">
        <w:rPr>
          <w:rFonts w:ascii="Cambria" w:hAnsi="Cambria"/>
          <w:sz w:val="18"/>
        </w:rPr>
        <w:t xml:space="preserve"> </w:t>
      </w:r>
      <w:proofErr w:type="spellStart"/>
      <w:r w:rsidRPr="00F254B3">
        <w:rPr>
          <w:rFonts w:ascii="Cambria" w:hAnsi="Cambria"/>
          <w:sz w:val="18"/>
        </w:rPr>
        <w:t>efektivitas</w:t>
      </w:r>
      <w:proofErr w:type="spellEnd"/>
      <w:r w:rsidRPr="00F254B3">
        <w:rPr>
          <w:rFonts w:ascii="Cambria" w:hAnsi="Cambria"/>
          <w:sz w:val="18"/>
        </w:rPr>
        <w:t xml:space="preserve"> </w:t>
      </w:r>
      <w:proofErr w:type="spellStart"/>
      <w:r w:rsidRPr="00F254B3">
        <w:rPr>
          <w:rFonts w:ascii="Cambria" w:hAnsi="Cambria"/>
          <w:sz w:val="18"/>
        </w:rPr>
        <w:t>terhadap</w:t>
      </w:r>
      <w:proofErr w:type="spellEnd"/>
      <w:r w:rsidRPr="00F254B3">
        <w:rPr>
          <w:rFonts w:ascii="Cambria" w:hAnsi="Cambria"/>
          <w:sz w:val="18"/>
        </w:rPr>
        <w:t xml:space="preserve"> </w:t>
      </w:r>
      <w:proofErr w:type="spellStart"/>
      <w:r w:rsidRPr="00F254B3">
        <w:rPr>
          <w:rFonts w:ascii="Cambria" w:hAnsi="Cambria"/>
          <w:sz w:val="18"/>
        </w:rPr>
        <w:t>bakteri</w:t>
      </w:r>
      <w:proofErr w:type="spellEnd"/>
      <w:r w:rsidRPr="00F254B3">
        <w:rPr>
          <w:rFonts w:ascii="Cambria" w:hAnsi="Cambria"/>
          <w:sz w:val="18"/>
        </w:rPr>
        <w:t xml:space="preserve"> Streptococcus mutans. Pada </w:t>
      </w:r>
      <w:proofErr w:type="spellStart"/>
      <w:r w:rsidRPr="00F254B3">
        <w:rPr>
          <w:rFonts w:ascii="Cambria" w:hAnsi="Cambria"/>
          <w:sz w:val="18"/>
        </w:rPr>
        <w:t>tabel</w:t>
      </w:r>
      <w:proofErr w:type="spellEnd"/>
      <w:r w:rsidRPr="00F254B3">
        <w:rPr>
          <w:rFonts w:ascii="Cambria" w:hAnsi="Cambria"/>
          <w:sz w:val="18"/>
        </w:rPr>
        <w:t xml:space="preserve"> 2 </w:t>
      </w:r>
      <w:proofErr w:type="spellStart"/>
      <w:r w:rsidRPr="00F254B3">
        <w:rPr>
          <w:rFonts w:ascii="Cambria" w:hAnsi="Cambria"/>
          <w:sz w:val="18"/>
        </w:rPr>
        <w:t>terlihat</w:t>
      </w:r>
      <w:proofErr w:type="spellEnd"/>
      <w:r w:rsidRPr="00F254B3">
        <w:rPr>
          <w:rFonts w:ascii="Cambria" w:hAnsi="Cambria"/>
          <w:sz w:val="18"/>
        </w:rPr>
        <w:t xml:space="preserve"> </w:t>
      </w:r>
      <w:proofErr w:type="spellStart"/>
      <w:r w:rsidRPr="00F254B3">
        <w:rPr>
          <w:rFonts w:ascii="Cambria" w:hAnsi="Cambria"/>
          <w:sz w:val="18"/>
        </w:rPr>
        <w:t>adanya</w:t>
      </w:r>
      <w:proofErr w:type="spellEnd"/>
      <w:r w:rsidRPr="00F254B3">
        <w:rPr>
          <w:rFonts w:ascii="Cambria" w:hAnsi="Cambria"/>
          <w:sz w:val="18"/>
        </w:rPr>
        <w:t xml:space="preserve"> zona </w:t>
      </w:r>
      <w:proofErr w:type="spellStart"/>
      <w:r w:rsidRPr="00F254B3">
        <w:rPr>
          <w:rFonts w:ascii="Cambria" w:hAnsi="Cambria"/>
          <w:sz w:val="18"/>
        </w:rPr>
        <w:t>hambat</w:t>
      </w:r>
      <w:proofErr w:type="spellEnd"/>
      <w:r w:rsidRPr="00F254B3">
        <w:rPr>
          <w:rFonts w:ascii="Cambria" w:hAnsi="Cambria"/>
          <w:sz w:val="18"/>
        </w:rPr>
        <w:t xml:space="preserve"> </w:t>
      </w:r>
      <w:proofErr w:type="spellStart"/>
      <w:r w:rsidRPr="00F254B3">
        <w:rPr>
          <w:rFonts w:ascii="Cambria" w:hAnsi="Cambria"/>
          <w:sz w:val="18"/>
        </w:rPr>
        <w:t>dengan</w:t>
      </w:r>
      <w:proofErr w:type="spellEnd"/>
      <w:r w:rsidRPr="00F254B3">
        <w:rPr>
          <w:rFonts w:ascii="Cambria" w:hAnsi="Cambria"/>
          <w:sz w:val="18"/>
        </w:rPr>
        <w:t xml:space="preserve"> diameter rata-rata </w:t>
      </w:r>
      <w:proofErr w:type="spellStart"/>
      <w:r w:rsidRPr="00F254B3">
        <w:rPr>
          <w:rFonts w:ascii="Cambria" w:hAnsi="Cambria"/>
          <w:sz w:val="18"/>
        </w:rPr>
        <w:t>sebesar</w:t>
      </w:r>
      <w:proofErr w:type="spellEnd"/>
      <w:r w:rsidRPr="00F254B3">
        <w:rPr>
          <w:rFonts w:ascii="Cambria" w:hAnsi="Cambria"/>
          <w:sz w:val="18"/>
        </w:rPr>
        <w:t xml:space="preserve"> 7,33 mm pada </w:t>
      </w:r>
      <w:proofErr w:type="spellStart"/>
      <w:r w:rsidRPr="00F254B3">
        <w:rPr>
          <w:rFonts w:ascii="Cambria" w:hAnsi="Cambria"/>
          <w:sz w:val="18"/>
        </w:rPr>
        <w:t>konsentrasi</w:t>
      </w:r>
      <w:proofErr w:type="spellEnd"/>
      <w:r w:rsidRPr="00F254B3">
        <w:rPr>
          <w:rFonts w:ascii="Cambria" w:hAnsi="Cambria"/>
          <w:sz w:val="18"/>
        </w:rPr>
        <w:t xml:space="preserve"> 0,5% dan 8,03 mm pada </w:t>
      </w:r>
      <w:proofErr w:type="spellStart"/>
      <w:r w:rsidRPr="00F254B3">
        <w:rPr>
          <w:rFonts w:ascii="Cambria" w:hAnsi="Cambria"/>
          <w:sz w:val="18"/>
        </w:rPr>
        <w:t>konsentrasi</w:t>
      </w:r>
      <w:proofErr w:type="spellEnd"/>
      <w:r w:rsidRPr="00F254B3">
        <w:rPr>
          <w:rFonts w:ascii="Cambria" w:hAnsi="Cambria"/>
          <w:sz w:val="18"/>
        </w:rPr>
        <w:t xml:space="preserve"> 1%, dan </w:t>
      </w:r>
      <w:proofErr w:type="spellStart"/>
      <w:r w:rsidRPr="00F254B3">
        <w:rPr>
          <w:rFonts w:ascii="Cambria" w:hAnsi="Cambria"/>
          <w:sz w:val="18"/>
        </w:rPr>
        <w:t>kelompok</w:t>
      </w:r>
      <w:proofErr w:type="spellEnd"/>
      <w:r w:rsidRPr="00F254B3">
        <w:rPr>
          <w:rFonts w:ascii="Cambria" w:hAnsi="Cambria"/>
          <w:sz w:val="18"/>
        </w:rPr>
        <w:t xml:space="preserve"> </w:t>
      </w:r>
      <w:proofErr w:type="spellStart"/>
      <w:r w:rsidRPr="00F254B3">
        <w:rPr>
          <w:rFonts w:ascii="Cambria" w:hAnsi="Cambria"/>
          <w:sz w:val="18"/>
        </w:rPr>
        <w:t>kontrol</w:t>
      </w:r>
      <w:proofErr w:type="spellEnd"/>
      <w:r w:rsidRPr="00F254B3">
        <w:rPr>
          <w:rFonts w:ascii="Cambria" w:hAnsi="Cambria"/>
          <w:sz w:val="18"/>
        </w:rPr>
        <w:t xml:space="preserve"> </w:t>
      </w:r>
      <w:proofErr w:type="spellStart"/>
      <w:r w:rsidRPr="00F254B3">
        <w:rPr>
          <w:rFonts w:ascii="Cambria" w:hAnsi="Cambria"/>
          <w:sz w:val="18"/>
        </w:rPr>
        <w:t>tidak</w:t>
      </w:r>
      <w:proofErr w:type="spellEnd"/>
      <w:r w:rsidRPr="00F254B3">
        <w:rPr>
          <w:rFonts w:ascii="Cambria" w:hAnsi="Cambria"/>
          <w:sz w:val="18"/>
        </w:rPr>
        <w:t xml:space="preserve"> </w:t>
      </w:r>
      <w:proofErr w:type="spellStart"/>
      <w:r w:rsidRPr="00F254B3">
        <w:rPr>
          <w:rFonts w:ascii="Cambria" w:hAnsi="Cambria"/>
          <w:sz w:val="18"/>
        </w:rPr>
        <w:t>memberikan</w:t>
      </w:r>
      <w:proofErr w:type="spellEnd"/>
      <w:r w:rsidRPr="00F254B3">
        <w:rPr>
          <w:rFonts w:ascii="Cambria" w:hAnsi="Cambria"/>
          <w:sz w:val="18"/>
        </w:rPr>
        <w:t xml:space="preserve"> </w:t>
      </w:r>
      <w:proofErr w:type="spellStart"/>
      <w:r w:rsidRPr="00F254B3">
        <w:rPr>
          <w:rFonts w:ascii="Cambria" w:hAnsi="Cambria"/>
          <w:sz w:val="18"/>
        </w:rPr>
        <w:t>pengaruh</w:t>
      </w:r>
      <w:proofErr w:type="spellEnd"/>
      <w:r w:rsidRPr="00F254B3">
        <w:rPr>
          <w:rFonts w:ascii="Cambria" w:hAnsi="Cambria"/>
          <w:sz w:val="18"/>
        </w:rPr>
        <w:t xml:space="preserve"> </w:t>
      </w:r>
      <w:proofErr w:type="spellStart"/>
      <w:r w:rsidRPr="00F254B3">
        <w:rPr>
          <w:rFonts w:ascii="Cambria" w:hAnsi="Cambria"/>
          <w:sz w:val="18"/>
        </w:rPr>
        <w:t>dalam</w:t>
      </w:r>
      <w:proofErr w:type="spellEnd"/>
      <w:r w:rsidRPr="00F254B3">
        <w:rPr>
          <w:rFonts w:ascii="Cambria" w:hAnsi="Cambria"/>
          <w:sz w:val="18"/>
        </w:rPr>
        <w:t xml:space="preserve"> </w:t>
      </w:r>
      <w:proofErr w:type="spellStart"/>
      <w:r w:rsidRPr="00F254B3">
        <w:rPr>
          <w:rFonts w:ascii="Cambria" w:hAnsi="Cambria"/>
          <w:sz w:val="18"/>
        </w:rPr>
        <w:t>menghambat</w:t>
      </w:r>
      <w:proofErr w:type="spellEnd"/>
      <w:r w:rsidRPr="00F254B3">
        <w:rPr>
          <w:rFonts w:ascii="Cambria" w:hAnsi="Cambria"/>
          <w:sz w:val="18"/>
        </w:rPr>
        <w:t xml:space="preserve"> </w:t>
      </w:r>
      <w:proofErr w:type="spellStart"/>
      <w:r w:rsidRPr="00F254B3">
        <w:rPr>
          <w:rFonts w:ascii="Cambria" w:hAnsi="Cambria"/>
          <w:sz w:val="18"/>
        </w:rPr>
        <w:t>pertumbuhan</w:t>
      </w:r>
      <w:proofErr w:type="spellEnd"/>
      <w:r w:rsidRPr="00F254B3">
        <w:rPr>
          <w:rFonts w:ascii="Cambria" w:hAnsi="Cambria"/>
          <w:sz w:val="18"/>
        </w:rPr>
        <w:t xml:space="preserve"> </w:t>
      </w:r>
      <w:proofErr w:type="spellStart"/>
      <w:r w:rsidRPr="00F254B3">
        <w:rPr>
          <w:rFonts w:ascii="Cambria" w:hAnsi="Cambria"/>
          <w:sz w:val="18"/>
        </w:rPr>
        <w:t>bakteri</w:t>
      </w:r>
      <w:proofErr w:type="spellEnd"/>
      <w:r w:rsidRPr="00F254B3">
        <w:rPr>
          <w:rFonts w:ascii="Cambria" w:hAnsi="Cambria"/>
          <w:sz w:val="18"/>
        </w:rPr>
        <w:t xml:space="preserve"> Streptococcus mutans. </w:t>
      </w:r>
      <w:proofErr w:type="spellStart"/>
      <w:r w:rsidRPr="00F254B3">
        <w:rPr>
          <w:rFonts w:ascii="Cambria" w:hAnsi="Cambria"/>
          <w:sz w:val="18"/>
        </w:rPr>
        <w:t>Ini</w:t>
      </w:r>
      <w:proofErr w:type="spellEnd"/>
      <w:r w:rsidRPr="00F254B3">
        <w:rPr>
          <w:rFonts w:ascii="Cambria" w:hAnsi="Cambria"/>
          <w:sz w:val="18"/>
        </w:rPr>
        <w:t xml:space="preserve"> </w:t>
      </w:r>
      <w:proofErr w:type="spellStart"/>
      <w:r w:rsidRPr="00F254B3">
        <w:rPr>
          <w:rFonts w:ascii="Cambria" w:hAnsi="Cambria"/>
          <w:sz w:val="18"/>
        </w:rPr>
        <w:t>menunjukkan</w:t>
      </w:r>
      <w:proofErr w:type="spellEnd"/>
      <w:r w:rsidRPr="00F254B3">
        <w:rPr>
          <w:rFonts w:ascii="Cambria" w:hAnsi="Cambria"/>
          <w:sz w:val="18"/>
        </w:rPr>
        <w:t xml:space="preserve"> </w:t>
      </w:r>
      <w:proofErr w:type="spellStart"/>
      <w:r w:rsidRPr="00F254B3">
        <w:rPr>
          <w:rFonts w:ascii="Cambria" w:hAnsi="Cambria"/>
          <w:sz w:val="18"/>
        </w:rPr>
        <w:t>bahwa</w:t>
      </w:r>
      <w:proofErr w:type="spellEnd"/>
      <w:r w:rsidRPr="00F254B3">
        <w:rPr>
          <w:rFonts w:ascii="Cambria" w:hAnsi="Cambria"/>
          <w:sz w:val="18"/>
        </w:rPr>
        <w:t xml:space="preserve"> </w:t>
      </w:r>
      <w:proofErr w:type="spellStart"/>
      <w:r w:rsidRPr="00F254B3">
        <w:rPr>
          <w:rFonts w:ascii="Cambria" w:hAnsi="Cambria"/>
          <w:sz w:val="18"/>
        </w:rPr>
        <w:t>ekstrak</w:t>
      </w:r>
      <w:proofErr w:type="spellEnd"/>
      <w:r w:rsidRPr="00F254B3">
        <w:rPr>
          <w:rFonts w:ascii="Cambria" w:hAnsi="Cambria"/>
          <w:sz w:val="18"/>
        </w:rPr>
        <w:t xml:space="preserve"> </w:t>
      </w:r>
      <w:proofErr w:type="spellStart"/>
      <w:r w:rsidRPr="00F254B3">
        <w:rPr>
          <w:rFonts w:ascii="Cambria" w:hAnsi="Cambria"/>
          <w:sz w:val="18"/>
        </w:rPr>
        <w:t>teh</w:t>
      </w:r>
      <w:proofErr w:type="spellEnd"/>
      <w:r w:rsidRPr="00F254B3">
        <w:rPr>
          <w:rFonts w:ascii="Cambria" w:hAnsi="Cambria"/>
          <w:sz w:val="18"/>
        </w:rPr>
        <w:t xml:space="preserve"> </w:t>
      </w:r>
      <w:proofErr w:type="spellStart"/>
      <w:r w:rsidRPr="00F254B3">
        <w:rPr>
          <w:rFonts w:ascii="Cambria" w:hAnsi="Cambria"/>
          <w:sz w:val="18"/>
        </w:rPr>
        <w:t>hijau</w:t>
      </w:r>
      <w:proofErr w:type="spellEnd"/>
      <w:r w:rsidRPr="00F254B3">
        <w:rPr>
          <w:rFonts w:ascii="Cambria" w:hAnsi="Cambria"/>
          <w:sz w:val="18"/>
        </w:rPr>
        <w:t xml:space="preserve"> pada </w:t>
      </w:r>
      <w:proofErr w:type="spellStart"/>
      <w:r w:rsidRPr="00F254B3">
        <w:rPr>
          <w:rFonts w:ascii="Cambria" w:hAnsi="Cambria"/>
          <w:sz w:val="18"/>
        </w:rPr>
        <w:t>konsentrasi</w:t>
      </w:r>
      <w:proofErr w:type="spellEnd"/>
      <w:r w:rsidRPr="00F254B3">
        <w:rPr>
          <w:rFonts w:ascii="Cambria" w:hAnsi="Cambria"/>
          <w:sz w:val="18"/>
        </w:rPr>
        <w:t xml:space="preserve"> 0,5% </w:t>
      </w:r>
      <w:proofErr w:type="spellStart"/>
      <w:r w:rsidRPr="00F254B3">
        <w:rPr>
          <w:rFonts w:ascii="Cambria" w:hAnsi="Cambria"/>
          <w:sz w:val="18"/>
        </w:rPr>
        <w:t>mulai</w:t>
      </w:r>
      <w:proofErr w:type="spellEnd"/>
      <w:r w:rsidRPr="00F254B3">
        <w:rPr>
          <w:rFonts w:ascii="Cambria" w:hAnsi="Cambria"/>
          <w:sz w:val="18"/>
        </w:rPr>
        <w:t xml:space="preserve"> </w:t>
      </w:r>
      <w:proofErr w:type="spellStart"/>
      <w:r w:rsidRPr="00F254B3">
        <w:rPr>
          <w:rFonts w:ascii="Cambria" w:hAnsi="Cambria"/>
          <w:sz w:val="18"/>
        </w:rPr>
        <w:t>terbentuk</w:t>
      </w:r>
      <w:proofErr w:type="spellEnd"/>
      <w:r w:rsidRPr="00F254B3">
        <w:rPr>
          <w:rFonts w:ascii="Cambria" w:hAnsi="Cambria"/>
          <w:sz w:val="18"/>
        </w:rPr>
        <w:t xml:space="preserve"> zona </w:t>
      </w:r>
      <w:proofErr w:type="spellStart"/>
      <w:r w:rsidRPr="00F254B3">
        <w:rPr>
          <w:rFonts w:ascii="Cambria" w:hAnsi="Cambria"/>
          <w:sz w:val="18"/>
        </w:rPr>
        <w:t>hambat</w:t>
      </w:r>
      <w:proofErr w:type="spellEnd"/>
      <w:r w:rsidRPr="00F254B3">
        <w:rPr>
          <w:rFonts w:ascii="Cambria" w:hAnsi="Cambria"/>
          <w:sz w:val="18"/>
        </w:rPr>
        <w:t xml:space="preserve">. </w:t>
      </w:r>
      <w:proofErr w:type="spellStart"/>
      <w:r w:rsidRPr="00F254B3">
        <w:rPr>
          <w:rFonts w:ascii="Cambria" w:hAnsi="Cambria"/>
          <w:sz w:val="18"/>
        </w:rPr>
        <w:t>Semakin</w:t>
      </w:r>
      <w:proofErr w:type="spellEnd"/>
      <w:r w:rsidRPr="00F254B3">
        <w:rPr>
          <w:rFonts w:ascii="Cambria" w:hAnsi="Cambria"/>
          <w:sz w:val="18"/>
        </w:rPr>
        <w:t xml:space="preserve"> </w:t>
      </w:r>
      <w:proofErr w:type="spellStart"/>
      <w:r w:rsidRPr="00F254B3">
        <w:rPr>
          <w:rFonts w:ascii="Cambria" w:hAnsi="Cambria"/>
          <w:sz w:val="18"/>
        </w:rPr>
        <w:t>besar</w:t>
      </w:r>
      <w:proofErr w:type="spellEnd"/>
      <w:r w:rsidRPr="00F254B3">
        <w:rPr>
          <w:rFonts w:ascii="Cambria" w:hAnsi="Cambria"/>
          <w:sz w:val="18"/>
        </w:rPr>
        <w:t xml:space="preserve"> </w:t>
      </w:r>
      <w:proofErr w:type="spellStart"/>
      <w:r w:rsidRPr="00F254B3">
        <w:rPr>
          <w:rFonts w:ascii="Cambria" w:hAnsi="Cambria"/>
          <w:sz w:val="18"/>
        </w:rPr>
        <w:t>konsentrasi</w:t>
      </w:r>
      <w:proofErr w:type="spellEnd"/>
      <w:r w:rsidRPr="00F254B3">
        <w:rPr>
          <w:rFonts w:ascii="Cambria" w:hAnsi="Cambria"/>
          <w:sz w:val="18"/>
        </w:rPr>
        <w:t xml:space="preserve">, </w:t>
      </w:r>
      <w:proofErr w:type="spellStart"/>
      <w:r w:rsidRPr="00F254B3">
        <w:rPr>
          <w:rFonts w:ascii="Cambria" w:hAnsi="Cambria"/>
          <w:sz w:val="18"/>
        </w:rPr>
        <w:t>semakin</w:t>
      </w:r>
      <w:proofErr w:type="spellEnd"/>
      <w:r w:rsidRPr="00F254B3">
        <w:rPr>
          <w:rFonts w:ascii="Cambria" w:hAnsi="Cambria"/>
          <w:sz w:val="18"/>
        </w:rPr>
        <w:t xml:space="preserve"> </w:t>
      </w:r>
      <w:proofErr w:type="spellStart"/>
      <w:r w:rsidRPr="00F254B3">
        <w:rPr>
          <w:rFonts w:ascii="Cambria" w:hAnsi="Cambria"/>
          <w:sz w:val="18"/>
        </w:rPr>
        <w:t>besar</w:t>
      </w:r>
      <w:proofErr w:type="spellEnd"/>
      <w:r w:rsidRPr="00F254B3">
        <w:rPr>
          <w:rFonts w:ascii="Cambria" w:hAnsi="Cambria"/>
          <w:sz w:val="18"/>
        </w:rPr>
        <w:t xml:space="preserve"> pula zona </w:t>
      </w:r>
      <w:proofErr w:type="spellStart"/>
      <w:r w:rsidRPr="00F254B3">
        <w:rPr>
          <w:rFonts w:ascii="Cambria" w:hAnsi="Cambria"/>
          <w:sz w:val="18"/>
        </w:rPr>
        <w:t>hambat</w:t>
      </w:r>
      <w:proofErr w:type="spellEnd"/>
      <w:r w:rsidRPr="00F254B3">
        <w:rPr>
          <w:rFonts w:ascii="Cambria" w:hAnsi="Cambria"/>
          <w:sz w:val="18"/>
        </w:rPr>
        <w:t xml:space="preserve"> yang </w:t>
      </w:r>
      <w:proofErr w:type="spellStart"/>
      <w:r w:rsidRPr="00F254B3">
        <w:rPr>
          <w:rFonts w:ascii="Cambria" w:hAnsi="Cambria"/>
          <w:sz w:val="18"/>
        </w:rPr>
        <w:t>terbentuk</w:t>
      </w:r>
      <w:proofErr w:type="spellEnd"/>
      <w:r w:rsidRPr="00F254B3">
        <w:rPr>
          <w:rFonts w:ascii="Cambria" w:hAnsi="Cambria"/>
          <w:sz w:val="18"/>
        </w:rPr>
        <w:t xml:space="preserve">. Pada </w:t>
      </w:r>
    </w:p>
    <w:p w14:paraId="34334F5E" w14:textId="77777777" w:rsidR="00E3529E" w:rsidRDefault="00E3529E" w:rsidP="00F254B3">
      <w:pPr>
        <w:spacing w:before="120" w:after="120"/>
        <w:jc w:val="both"/>
        <w:rPr>
          <w:rFonts w:ascii="Cambria" w:hAnsi="Cambria"/>
          <w:sz w:val="18"/>
        </w:rPr>
      </w:pPr>
    </w:p>
    <w:p w14:paraId="3F0F383E" w14:textId="77777777" w:rsidR="00E3529E" w:rsidRDefault="00E3529E" w:rsidP="00F254B3">
      <w:pPr>
        <w:spacing w:before="120" w:after="120"/>
        <w:jc w:val="both"/>
        <w:rPr>
          <w:rFonts w:ascii="Cambria" w:hAnsi="Cambria"/>
          <w:sz w:val="18"/>
        </w:rPr>
      </w:pPr>
    </w:p>
    <w:p w14:paraId="41811C33" w14:textId="77777777" w:rsidR="00E3529E" w:rsidRDefault="00E3529E" w:rsidP="00F254B3">
      <w:pPr>
        <w:spacing w:before="120" w:after="120"/>
        <w:jc w:val="both"/>
        <w:rPr>
          <w:rFonts w:ascii="Cambria" w:hAnsi="Cambria"/>
          <w:sz w:val="18"/>
        </w:rPr>
      </w:pPr>
    </w:p>
    <w:p w14:paraId="3048145E" w14:textId="45ED73D2" w:rsidR="00F254B3" w:rsidRDefault="00F254B3" w:rsidP="00F254B3">
      <w:pPr>
        <w:spacing w:before="120" w:after="120"/>
        <w:jc w:val="both"/>
        <w:rPr>
          <w:rFonts w:ascii="Cambria" w:hAnsi="Cambria"/>
          <w:sz w:val="18"/>
        </w:rPr>
      </w:pPr>
      <w:proofErr w:type="spellStart"/>
      <w:r w:rsidRPr="00F254B3">
        <w:rPr>
          <w:rFonts w:ascii="Cambria" w:hAnsi="Cambria"/>
          <w:sz w:val="18"/>
        </w:rPr>
        <w:t>penelitian</w:t>
      </w:r>
      <w:proofErr w:type="spellEnd"/>
      <w:r w:rsidRPr="00F254B3">
        <w:rPr>
          <w:rFonts w:ascii="Cambria" w:hAnsi="Cambria"/>
          <w:sz w:val="18"/>
        </w:rPr>
        <w:t xml:space="preserve"> </w:t>
      </w:r>
      <w:proofErr w:type="spellStart"/>
      <w:r w:rsidRPr="00F254B3">
        <w:rPr>
          <w:rFonts w:ascii="Cambria" w:hAnsi="Cambria"/>
          <w:sz w:val="18"/>
        </w:rPr>
        <w:t>Sartini</w:t>
      </w:r>
      <w:proofErr w:type="spellEnd"/>
      <w:r w:rsidRPr="00F254B3">
        <w:rPr>
          <w:rFonts w:ascii="Cambria" w:hAnsi="Cambria"/>
          <w:sz w:val="18"/>
        </w:rPr>
        <w:t xml:space="preserve"> et al, diameter </w:t>
      </w:r>
      <w:proofErr w:type="spellStart"/>
      <w:r w:rsidRPr="00F254B3">
        <w:rPr>
          <w:rFonts w:ascii="Cambria" w:hAnsi="Cambria"/>
          <w:sz w:val="18"/>
        </w:rPr>
        <w:t>hambat</w:t>
      </w:r>
      <w:proofErr w:type="spellEnd"/>
      <w:r w:rsidRPr="00F254B3">
        <w:rPr>
          <w:rFonts w:ascii="Cambria" w:hAnsi="Cambria"/>
          <w:sz w:val="18"/>
        </w:rPr>
        <w:t xml:space="preserve"> yang </w:t>
      </w:r>
      <w:proofErr w:type="spellStart"/>
      <w:r w:rsidRPr="00F254B3">
        <w:rPr>
          <w:rFonts w:ascii="Cambria" w:hAnsi="Cambria"/>
          <w:sz w:val="18"/>
        </w:rPr>
        <w:t>diperoleh</w:t>
      </w:r>
      <w:proofErr w:type="spellEnd"/>
      <w:r w:rsidRPr="00F254B3">
        <w:rPr>
          <w:rFonts w:ascii="Cambria" w:hAnsi="Cambria"/>
          <w:sz w:val="18"/>
        </w:rPr>
        <w:t xml:space="preserve"> pada </w:t>
      </w:r>
      <w:proofErr w:type="spellStart"/>
      <w:r w:rsidRPr="00F254B3">
        <w:rPr>
          <w:rFonts w:ascii="Cambria" w:hAnsi="Cambria"/>
          <w:sz w:val="18"/>
        </w:rPr>
        <w:t>ekstrak</w:t>
      </w:r>
      <w:proofErr w:type="spellEnd"/>
      <w:r w:rsidRPr="00F254B3">
        <w:rPr>
          <w:rFonts w:ascii="Cambria" w:hAnsi="Cambria"/>
          <w:sz w:val="18"/>
        </w:rPr>
        <w:t xml:space="preserve"> </w:t>
      </w:r>
      <w:proofErr w:type="spellStart"/>
      <w:r w:rsidRPr="00F254B3">
        <w:rPr>
          <w:rFonts w:ascii="Cambria" w:hAnsi="Cambria"/>
          <w:sz w:val="18"/>
        </w:rPr>
        <w:t>teh</w:t>
      </w:r>
      <w:proofErr w:type="spellEnd"/>
      <w:r w:rsidRPr="00F254B3">
        <w:rPr>
          <w:rFonts w:ascii="Cambria" w:hAnsi="Cambria"/>
          <w:sz w:val="18"/>
        </w:rPr>
        <w:t xml:space="preserve"> </w:t>
      </w:r>
      <w:proofErr w:type="spellStart"/>
      <w:r w:rsidRPr="00F254B3">
        <w:rPr>
          <w:rFonts w:ascii="Cambria" w:hAnsi="Cambria"/>
          <w:sz w:val="18"/>
        </w:rPr>
        <w:t>hijau</w:t>
      </w:r>
      <w:proofErr w:type="spellEnd"/>
      <w:r w:rsidRPr="00F254B3">
        <w:rPr>
          <w:rFonts w:ascii="Cambria" w:hAnsi="Cambria"/>
          <w:sz w:val="18"/>
        </w:rPr>
        <w:t xml:space="preserve"> </w:t>
      </w:r>
      <w:proofErr w:type="spellStart"/>
      <w:r w:rsidRPr="00F254B3">
        <w:rPr>
          <w:rFonts w:ascii="Cambria" w:hAnsi="Cambria"/>
          <w:sz w:val="18"/>
        </w:rPr>
        <w:t>pelarut</w:t>
      </w:r>
      <w:proofErr w:type="spellEnd"/>
      <w:r w:rsidRPr="00F254B3">
        <w:rPr>
          <w:rFonts w:ascii="Cambria" w:hAnsi="Cambria"/>
          <w:sz w:val="18"/>
        </w:rPr>
        <w:t xml:space="preserve"> </w:t>
      </w:r>
      <w:proofErr w:type="spellStart"/>
      <w:r w:rsidRPr="00F254B3">
        <w:rPr>
          <w:rFonts w:ascii="Cambria" w:hAnsi="Cambria"/>
          <w:sz w:val="18"/>
        </w:rPr>
        <w:t>etanol</w:t>
      </w:r>
      <w:proofErr w:type="spellEnd"/>
      <w:r w:rsidRPr="00F254B3">
        <w:rPr>
          <w:rFonts w:ascii="Cambria" w:hAnsi="Cambria"/>
          <w:sz w:val="18"/>
        </w:rPr>
        <w:t xml:space="preserve"> 70% </w:t>
      </w:r>
      <w:proofErr w:type="spellStart"/>
      <w:r w:rsidRPr="00F254B3">
        <w:rPr>
          <w:rFonts w:ascii="Cambria" w:hAnsi="Cambria"/>
          <w:sz w:val="18"/>
        </w:rPr>
        <w:t>sebesar</w:t>
      </w:r>
      <w:proofErr w:type="spellEnd"/>
      <w:r w:rsidRPr="00F254B3">
        <w:rPr>
          <w:rFonts w:ascii="Cambria" w:hAnsi="Cambria"/>
          <w:sz w:val="18"/>
        </w:rPr>
        <w:t xml:space="preserve"> 14.27 mm pada </w:t>
      </w:r>
      <w:proofErr w:type="spellStart"/>
      <w:r w:rsidRPr="00F254B3">
        <w:rPr>
          <w:rFonts w:ascii="Cambria" w:hAnsi="Cambria"/>
          <w:sz w:val="18"/>
        </w:rPr>
        <w:t>konsentrasi</w:t>
      </w:r>
      <w:proofErr w:type="spellEnd"/>
      <w:r w:rsidRPr="00F254B3">
        <w:rPr>
          <w:rFonts w:ascii="Cambria" w:hAnsi="Cambria"/>
          <w:sz w:val="18"/>
        </w:rPr>
        <w:t xml:space="preserve"> </w:t>
      </w:r>
      <w:proofErr w:type="spellStart"/>
      <w:r w:rsidRPr="00F254B3">
        <w:rPr>
          <w:rFonts w:ascii="Cambria" w:hAnsi="Cambria"/>
          <w:sz w:val="18"/>
        </w:rPr>
        <w:t>ekstrak</w:t>
      </w:r>
      <w:proofErr w:type="spellEnd"/>
      <w:r w:rsidRPr="00F254B3">
        <w:rPr>
          <w:rFonts w:ascii="Cambria" w:hAnsi="Cambria"/>
          <w:sz w:val="18"/>
        </w:rPr>
        <w:t xml:space="preserve"> 0,5%.</w:t>
      </w:r>
      <w:r w:rsidRPr="008A4D7C">
        <w:rPr>
          <w:rFonts w:ascii="Cambria" w:hAnsi="Cambria"/>
          <w:sz w:val="18"/>
          <w:vertAlign w:val="superscript"/>
        </w:rPr>
        <w:t>4</w:t>
      </w:r>
      <w:r w:rsidRPr="00F254B3">
        <w:rPr>
          <w:rFonts w:ascii="Cambria" w:hAnsi="Cambria"/>
          <w:sz w:val="18"/>
        </w:rPr>
        <w:t xml:space="preserve"> Hal </w:t>
      </w:r>
      <w:proofErr w:type="spellStart"/>
      <w:r w:rsidRPr="00F254B3">
        <w:rPr>
          <w:rFonts w:ascii="Cambria" w:hAnsi="Cambria"/>
          <w:sz w:val="18"/>
        </w:rPr>
        <w:t>ini</w:t>
      </w:r>
      <w:proofErr w:type="spellEnd"/>
      <w:r w:rsidRPr="00F254B3">
        <w:rPr>
          <w:rFonts w:ascii="Cambria" w:hAnsi="Cambria"/>
          <w:sz w:val="18"/>
        </w:rPr>
        <w:t xml:space="preserve"> </w:t>
      </w:r>
      <w:proofErr w:type="spellStart"/>
      <w:r w:rsidRPr="00F254B3">
        <w:rPr>
          <w:rFonts w:ascii="Cambria" w:hAnsi="Cambria"/>
          <w:sz w:val="18"/>
        </w:rPr>
        <w:t>dipengaruhi</w:t>
      </w:r>
      <w:proofErr w:type="spellEnd"/>
      <w:r w:rsidRPr="00F254B3">
        <w:rPr>
          <w:rFonts w:ascii="Cambria" w:hAnsi="Cambria"/>
          <w:sz w:val="18"/>
        </w:rPr>
        <w:t xml:space="preserve"> oleh </w:t>
      </w:r>
      <w:proofErr w:type="spellStart"/>
      <w:r w:rsidRPr="00F254B3">
        <w:rPr>
          <w:rFonts w:ascii="Cambria" w:hAnsi="Cambria"/>
          <w:sz w:val="18"/>
        </w:rPr>
        <w:t>konsentrasi</w:t>
      </w:r>
      <w:proofErr w:type="spellEnd"/>
      <w:r w:rsidRPr="00F254B3">
        <w:rPr>
          <w:rFonts w:ascii="Cambria" w:hAnsi="Cambria"/>
          <w:sz w:val="18"/>
        </w:rPr>
        <w:t xml:space="preserve"> </w:t>
      </w:r>
      <w:proofErr w:type="spellStart"/>
      <w:r w:rsidRPr="00F254B3">
        <w:rPr>
          <w:rFonts w:ascii="Cambria" w:hAnsi="Cambria"/>
          <w:sz w:val="18"/>
        </w:rPr>
        <w:t>etanol</w:t>
      </w:r>
      <w:proofErr w:type="spellEnd"/>
      <w:r w:rsidRPr="00F254B3">
        <w:rPr>
          <w:rFonts w:ascii="Cambria" w:hAnsi="Cambria"/>
          <w:sz w:val="18"/>
        </w:rPr>
        <w:t xml:space="preserve"> </w:t>
      </w:r>
      <w:proofErr w:type="spellStart"/>
      <w:r w:rsidRPr="00F254B3">
        <w:rPr>
          <w:rFonts w:ascii="Cambria" w:hAnsi="Cambria"/>
          <w:sz w:val="18"/>
        </w:rPr>
        <w:t>sebagai</w:t>
      </w:r>
      <w:proofErr w:type="spellEnd"/>
      <w:r w:rsidRPr="00F254B3">
        <w:rPr>
          <w:rFonts w:ascii="Cambria" w:hAnsi="Cambria"/>
          <w:sz w:val="18"/>
        </w:rPr>
        <w:t xml:space="preserve"> </w:t>
      </w:r>
      <w:proofErr w:type="spellStart"/>
      <w:r w:rsidRPr="00F254B3">
        <w:rPr>
          <w:rFonts w:ascii="Cambria" w:hAnsi="Cambria"/>
          <w:sz w:val="18"/>
        </w:rPr>
        <w:t>pelarut</w:t>
      </w:r>
      <w:proofErr w:type="spellEnd"/>
      <w:r w:rsidRPr="00F254B3">
        <w:rPr>
          <w:rFonts w:ascii="Cambria" w:hAnsi="Cambria"/>
          <w:sz w:val="18"/>
        </w:rPr>
        <w:t xml:space="preserve"> dan </w:t>
      </w:r>
      <w:proofErr w:type="spellStart"/>
      <w:r w:rsidRPr="00F254B3">
        <w:rPr>
          <w:rFonts w:ascii="Cambria" w:hAnsi="Cambria"/>
          <w:sz w:val="18"/>
        </w:rPr>
        <w:t>metode</w:t>
      </w:r>
      <w:proofErr w:type="spellEnd"/>
      <w:r w:rsidRPr="00F254B3">
        <w:rPr>
          <w:rFonts w:ascii="Cambria" w:hAnsi="Cambria"/>
          <w:sz w:val="18"/>
        </w:rPr>
        <w:t xml:space="preserve"> </w:t>
      </w:r>
      <w:proofErr w:type="spellStart"/>
      <w:r w:rsidRPr="00F254B3">
        <w:rPr>
          <w:rFonts w:ascii="Cambria" w:hAnsi="Cambria"/>
          <w:sz w:val="18"/>
        </w:rPr>
        <w:t>ekstraksi</w:t>
      </w:r>
      <w:proofErr w:type="spellEnd"/>
      <w:r w:rsidRPr="00F254B3">
        <w:rPr>
          <w:rFonts w:ascii="Cambria" w:hAnsi="Cambria"/>
          <w:sz w:val="18"/>
        </w:rPr>
        <w:t xml:space="preserve"> yang </w:t>
      </w:r>
      <w:proofErr w:type="spellStart"/>
      <w:r w:rsidRPr="00F254B3">
        <w:rPr>
          <w:rFonts w:ascii="Cambria" w:hAnsi="Cambria"/>
          <w:sz w:val="18"/>
        </w:rPr>
        <w:t>berbeda</w:t>
      </w:r>
      <w:proofErr w:type="spellEnd"/>
      <w:r w:rsidRPr="00F254B3">
        <w:rPr>
          <w:rFonts w:ascii="Cambria" w:hAnsi="Cambria"/>
          <w:sz w:val="18"/>
        </w:rPr>
        <w:t xml:space="preserve"> </w:t>
      </w:r>
      <w:proofErr w:type="spellStart"/>
      <w:r w:rsidRPr="00F254B3">
        <w:rPr>
          <w:rFonts w:ascii="Cambria" w:hAnsi="Cambria"/>
          <w:sz w:val="18"/>
        </w:rPr>
        <w:t>sehingga</w:t>
      </w:r>
      <w:proofErr w:type="spellEnd"/>
      <w:r w:rsidRPr="00F254B3">
        <w:rPr>
          <w:rFonts w:ascii="Cambria" w:hAnsi="Cambria"/>
          <w:sz w:val="18"/>
        </w:rPr>
        <w:t xml:space="preserve"> </w:t>
      </w:r>
      <w:proofErr w:type="spellStart"/>
      <w:r w:rsidRPr="00F254B3">
        <w:rPr>
          <w:rFonts w:ascii="Cambria" w:hAnsi="Cambria"/>
          <w:sz w:val="18"/>
        </w:rPr>
        <w:t>menghasilkan</w:t>
      </w:r>
      <w:proofErr w:type="spellEnd"/>
      <w:r w:rsidRPr="00F254B3">
        <w:rPr>
          <w:rFonts w:ascii="Cambria" w:hAnsi="Cambria"/>
          <w:sz w:val="18"/>
        </w:rPr>
        <w:t xml:space="preserve"> </w:t>
      </w:r>
      <w:proofErr w:type="spellStart"/>
      <w:r w:rsidRPr="00F254B3">
        <w:rPr>
          <w:rFonts w:ascii="Cambria" w:hAnsi="Cambria"/>
          <w:sz w:val="18"/>
        </w:rPr>
        <w:t>daya</w:t>
      </w:r>
      <w:proofErr w:type="spellEnd"/>
      <w:r w:rsidRPr="00F254B3">
        <w:rPr>
          <w:rFonts w:ascii="Cambria" w:hAnsi="Cambria"/>
          <w:sz w:val="18"/>
        </w:rPr>
        <w:t xml:space="preserve"> </w:t>
      </w:r>
      <w:proofErr w:type="spellStart"/>
      <w:r w:rsidRPr="00F254B3">
        <w:rPr>
          <w:rFonts w:ascii="Cambria" w:hAnsi="Cambria"/>
          <w:sz w:val="18"/>
        </w:rPr>
        <w:t>hambat</w:t>
      </w:r>
      <w:proofErr w:type="spellEnd"/>
      <w:r w:rsidRPr="00F254B3">
        <w:rPr>
          <w:rFonts w:ascii="Cambria" w:hAnsi="Cambria"/>
          <w:sz w:val="18"/>
        </w:rPr>
        <w:t xml:space="preserve"> yang </w:t>
      </w:r>
      <w:proofErr w:type="spellStart"/>
      <w:r w:rsidRPr="00F254B3">
        <w:rPr>
          <w:rFonts w:ascii="Cambria" w:hAnsi="Cambria"/>
          <w:sz w:val="18"/>
        </w:rPr>
        <w:t>berbeda</w:t>
      </w:r>
      <w:proofErr w:type="spellEnd"/>
      <w:r w:rsidRPr="00F254B3">
        <w:rPr>
          <w:rFonts w:ascii="Cambria" w:hAnsi="Cambria"/>
          <w:sz w:val="18"/>
        </w:rPr>
        <w:t xml:space="preserve"> pula.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053A98" w:rsidRPr="005079D9" w14:paraId="2FE50A3D" w14:textId="77777777" w:rsidTr="00EF3285">
        <w:tc>
          <w:tcPr>
            <w:tcW w:w="4700" w:type="dxa"/>
            <w:shd w:val="clear" w:color="auto" w:fill="D9D9D9" w:themeFill="background1" w:themeFillShade="D9"/>
            <w:hideMark/>
          </w:tcPr>
          <w:p w14:paraId="347B26AB" w14:textId="04E2C8BB" w:rsidR="00053A98" w:rsidRPr="005079D9" w:rsidRDefault="00053A98" w:rsidP="00EF3285">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2</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Pr="00053A98">
              <w:rPr>
                <w:rFonts w:asciiTheme="minorHAnsi" w:hAnsiTheme="minorHAnsi" w:cstheme="minorHAnsi"/>
                <w:sz w:val="16"/>
                <w:szCs w:val="16"/>
                <w:lang w:val="id-ID"/>
              </w:rPr>
              <w:t>Hasil uji aktivitas antibakteri ekstrak teh hijau</w:t>
            </w:r>
          </w:p>
          <w:tbl>
            <w:tblPr>
              <w:tblStyle w:val="TableGrid"/>
              <w:tblW w:w="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260"/>
              <w:gridCol w:w="1170"/>
              <w:gridCol w:w="1995"/>
            </w:tblGrid>
            <w:tr w:rsidR="00053A98" w:rsidRPr="00ED672C" w14:paraId="51340663" w14:textId="77777777" w:rsidTr="00053A98">
              <w:trPr>
                <w:trHeight w:val="215"/>
              </w:trPr>
              <w:tc>
                <w:tcPr>
                  <w:tcW w:w="4425" w:type="dxa"/>
                  <w:gridSpan w:val="3"/>
                  <w:tcBorders>
                    <w:top w:val="single" w:sz="4" w:space="0" w:color="auto"/>
                  </w:tcBorders>
                  <w:shd w:val="clear" w:color="auto" w:fill="FFFFFF" w:themeFill="background1"/>
                </w:tcPr>
                <w:p w14:paraId="76525FD9" w14:textId="77777777" w:rsidR="00053A98" w:rsidRPr="00ED672C" w:rsidRDefault="00053A98" w:rsidP="00053A98">
                  <w:pPr>
                    <w:pStyle w:val="NoSpacing"/>
                    <w:jc w:val="center"/>
                    <w:rPr>
                      <w:rFonts w:ascii="Calibri" w:hAnsi="Calibri" w:cs="Calibri"/>
                      <w:b/>
                      <w:sz w:val="16"/>
                      <w:szCs w:val="16"/>
                      <w:lang w:val="sv-SE"/>
                    </w:rPr>
                  </w:pPr>
                  <w:r w:rsidRPr="00ED672C">
                    <w:rPr>
                      <w:rFonts w:ascii="Calibri" w:hAnsi="Calibri" w:cs="Calibri"/>
                      <w:b/>
                      <w:sz w:val="16"/>
                      <w:szCs w:val="16"/>
                      <w:lang w:val="sv-SE"/>
                    </w:rPr>
                    <w:t xml:space="preserve">Diameter rata-rata </w:t>
                  </w:r>
                  <w:proofErr w:type="spellStart"/>
                  <w:r w:rsidRPr="00ED672C">
                    <w:rPr>
                      <w:rFonts w:ascii="Calibri" w:hAnsi="Calibri" w:cs="Calibri"/>
                      <w:b/>
                      <w:sz w:val="16"/>
                      <w:szCs w:val="16"/>
                      <w:lang w:val="sv-SE"/>
                    </w:rPr>
                    <w:t>zona</w:t>
                  </w:r>
                  <w:proofErr w:type="spellEnd"/>
                  <w:r w:rsidRPr="00ED672C">
                    <w:rPr>
                      <w:rFonts w:ascii="Calibri" w:hAnsi="Calibri" w:cs="Calibri"/>
                      <w:b/>
                      <w:sz w:val="16"/>
                      <w:szCs w:val="16"/>
                      <w:lang w:val="sv-SE"/>
                    </w:rPr>
                    <w:t xml:space="preserve"> </w:t>
                  </w:r>
                  <w:proofErr w:type="spellStart"/>
                  <w:r w:rsidRPr="00ED672C">
                    <w:rPr>
                      <w:rFonts w:ascii="Calibri" w:hAnsi="Calibri" w:cs="Calibri"/>
                      <w:b/>
                      <w:sz w:val="16"/>
                      <w:szCs w:val="16"/>
                      <w:lang w:val="sv-SE"/>
                    </w:rPr>
                    <w:t>hambat</w:t>
                  </w:r>
                  <w:proofErr w:type="spellEnd"/>
                  <w:r w:rsidRPr="00ED672C">
                    <w:rPr>
                      <w:rFonts w:ascii="Calibri" w:hAnsi="Calibri" w:cs="Calibri"/>
                      <w:b/>
                      <w:sz w:val="16"/>
                      <w:szCs w:val="16"/>
                      <w:lang w:val="sv-SE"/>
                    </w:rPr>
                    <w:t xml:space="preserve"> (mm)</w:t>
                  </w:r>
                </w:p>
              </w:tc>
            </w:tr>
            <w:tr w:rsidR="00053A98" w:rsidRPr="00ED672C" w14:paraId="439AF135" w14:textId="77777777" w:rsidTr="00053A98">
              <w:trPr>
                <w:trHeight w:val="170"/>
              </w:trPr>
              <w:tc>
                <w:tcPr>
                  <w:tcW w:w="1260" w:type="dxa"/>
                  <w:vMerge w:val="restart"/>
                  <w:tcBorders>
                    <w:top w:val="single" w:sz="4" w:space="0" w:color="auto"/>
                  </w:tcBorders>
                  <w:shd w:val="clear" w:color="auto" w:fill="FFFFFF" w:themeFill="background1"/>
                  <w:vAlign w:val="center"/>
                </w:tcPr>
                <w:p w14:paraId="53E5D5DC" w14:textId="77777777" w:rsidR="00053A98" w:rsidRPr="00ED672C" w:rsidRDefault="00053A98" w:rsidP="00053A98">
                  <w:pPr>
                    <w:pStyle w:val="NoSpacing"/>
                    <w:jc w:val="center"/>
                    <w:rPr>
                      <w:rFonts w:ascii="Calibri" w:hAnsi="Calibri" w:cs="Calibri"/>
                      <w:b/>
                      <w:sz w:val="16"/>
                      <w:szCs w:val="16"/>
                    </w:rPr>
                  </w:pPr>
                  <w:bookmarkStart w:id="1" w:name="_Hlk96232332"/>
                  <w:r w:rsidRPr="00ED672C">
                    <w:rPr>
                      <w:rFonts w:ascii="Calibri" w:hAnsi="Calibri" w:cs="Calibri"/>
                      <w:b/>
                      <w:sz w:val="16"/>
                      <w:szCs w:val="16"/>
                    </w:rPr>
                    <w:t>K (-)</w:t>
                  </w:r>
                </w:p>
              </w:tc>
              <w:tc>
                <w:tcPr>
                  <w:tcW w:w="3165" w:type="dxa"/>
                  <w:gridSpan w:val="2"/>
                  <w:tcBorders>
                    <w:top w:val="single" w:sz="4" w:space="0" w:color="auto"/>
                  </w:tcBorders>
                  <w:shd w:val="clear" w:color="auto" w:fill="FFFFFF" w:themeFill="background1"/>
                  <w:vAlign w:val="center"/>
                </w:tcPr>
                <w:p w14:paraId="334A4738" w14:textId="77777777" w:rsidR="00053A98" w:rsidRPr="00ED672C" w:rsidRDefault="00053A98" w:rsidP="00053A98">
                  <w:pPr>
                    <w:pStyle w:val="NoSpacing"/>
                    <w:jc w:val="center"/>
                    <w:rPr>
                      <w:rFonts w:ascii="Calibri" w:hAnsi="Calibri" w:cs="Calibri"/>
                      <w:b/>
                      <w:sz w:val="16"/>
                      <w:szCs w:val="16"/>
                    </w:rPr>
                  </w:pPr>
                  <w:r w:rsidRPr="00ED672C">
                    <w:rPr>
                      <w:rFonts w:ascii="Calibri" w:hAnsi="Calibri" w:cs="Calibri"/>
                      <w:b/>
                      <w:sz w:val="16"/>
                      <w:szCs w:val="16"/>
                    </w:rPr>
                    <w:t xml:space="preserve">% </w:t>
                  </w:r>
                  <w:proofErr w:type="spellStart"/>
                  <w:r w:rsidRPr="00ED672C">
                    <w:rPr>
                      <w:rFonts w:ascii="Calibri" w:hAnsi="Calibri" w:cs="Calibri"/>
                      <w:b/>
                      <w:sz w:val="16"/>
                      <w:szCs w:val="16"/>
                    </w:rPr>
                    <w:t>konsentrasi</w:t>
                  </w:r>
                  <w:proofErr w:type="spellEnd"/>
                </w:p>
              </w:tc>
            </w:tr>
            <w:tr w:rsidR="00053A98" w:rsidRPr="00ED672C" w14:paraId="0EEB80FE" w14:textId="77777777" w:rsidTr="00053A98">
              <w:tc>
                <w:tcPr>
                  <w:tcW w:w="1260" w:type="dxa"/>
                  <w:vMerge/>
                  <w:tcBorders>
                    <w:bottom w:val="single" w:sz="4" w:space="0" w:color="auto"/>
                  </w:tcBorders>
                  <w:shd w:val="clear" w:color="auto" w:fill="FFFFFF" w:themeFill="background1"/>
                  <w:vAlign w:val="center"/>
                </w:tcPr>
                <w:p w14:paraId="2A244B22" w14:textId="77777777" w:rsidR="00053A98" w:rsidRPr="00ED672C" w:rsidRDefault="00053A98" w:rsidP="00053A98">
                  <w:pPr>
                    <w:pStyle w:val="NoSpacing"/>
                    <w:jc w:val="center"/>
                    <w:rPr>
                      <w:rFonts w:ascii="Calibri" w:hAnsi="Calibri" w:cs="Calibri"/>
                      <w:sz w:val="16"/>
                      <w:szCs w:val="16"/>
                    </w:rPr>
                  </w:pPr>
                </w:p>
              </w:tc>
              <w:tc>
                <w:tcPr>
                  <w:tcW w:w="1170" w:type="dxa"/>
                  <w:tcBorders>
                    <w:top w:val="single" w:sz="4" w:space="0" w:color="auto"/>
                    <w:bottom w:val="single" w:sz="4" w:space="0" w:color="auto"/>
                  </w:tcBorders>
                  <w:shd w:val="clear" w:color="auto" w:fill="FFFFFF" w:themeFill="background1"/>
                  <w:vAlign w:val="center"/>
                </w:tcPr>
                <w:p w14:paraId="4D6318C3" w14:textId="77777777" w:rsidR="00053A98" w:rsidRPr="00ED672C" w:rsidRDefault="00053A98" w:rsidP="00053A98">
                  <w:pPr>
                    <w:pStyle w:val="NoSpacing"/>
                    <w:jc w:val="center"/>
                    <w:rPr>
                      <w:rFonts w:ascii="Calibri" w:hAnsi="Calibri" w:cs="Calibri"/>
                      <w:b/>
                      <w:sz w:val="16"/>
                      <w:szCs w:val="16"/>
                    </w:rPr>
                  </w:pPr>
                  <w:r w:rsidRPr="00ED672C">
                    <w:rPr>
                      <w:rFonts w:ascii="Calibri" w:hAnsi="Calibri" w:cs="Calibri"/>
                      <w:b/>
                      <w:sz w:val="16"/>
                      <w:szCs w:val="16"/>
                    </w:rPr>
                    <w:t>0,5</w:t>
                  </w:r>
                </w:p>
              </w:tc>
              <w:tc>
                <w:tcPr>
                  <w:tcW w:w="1995" w:type="dxa"/>
                  <w:tcBorders>
                    <w:top w:val="single" w:sz="4" w:space="0" w:color="auto"/>
                    <w:bottom w:val="single" w:sz="4" w:space="0" w:color="auto"/>
                  </w:tcBorders>
                  <w:shd w:val="clear" w:color="auto" w:fill="FFFFFF" w:themeFill="background1"/>
                  <w:vAlign w:val="center"/>
                </w:tcPr>
                <w:p w14:paraId="6DB9E0A1" w14:textId="77777777" w:rsidR="00053A98" w:rsidRPr="00ED672C" w:rsidRDefault="00053A98" w:rsidP="00053A98">
                  <w:pPr>
                    <w:pStyle w:val="NoSpacing"/>
                    <w:jc w:val="center"/>
                    <w:rPr>
                      <w:rFonts w:ascii="Calibri" w:hAnsi="Calibri" w:cs="Calibri"/>
                      <w:b/>
                      <w:sz w:val="16"/>
                      <w:szCs w:val="16"/>
                    </w:rPr>
                  </w:pPr>
                  <w:r w:rsidRPr="00ED672C">
                    <w:rPr>
                      <w:rFonts w:ascii="Calibri" w:hAnsi="Calibri" w:cs="Calibri"/>
                      <w:b/>
                      <w:sz w:val="16"/>
                      <w:szCs w:val="16"/>
                    </w:rPr>
                    <w:t>1</w:t>
                  </w:r>
                </w:p>
              </w:tc>
            </w:tr>
            <w:tr w:rsidR="00053A98" w:rsidRPr="00ED672C" w14:paraId="33D5039F" w14:textId="77777777" w:rsidTr="00053A98">
              <w:tc>
                <w:tcPr>
                  <w:tcW w:w="1260" w:type="dxa"/>
                  <w:tcBorders>
                    <w:top w:val="single" w:sz="4" w:space="0" w:color="auto"/>
                  </w:tcBorders>
                  <w:shd w:val="clear" w:color="auto" w:fill="FFFFFF" w:themeFill="background1"/>
                  <w:vAlign w:val="center"/>
                </w:tcPr>
                <w:p w14:paraId="7BC05787" w14:textId="77777777" w:rsidR="00053A98" w:rsidRPr="00ED672C" w:rsidRDefault="00053A98" w:rsidP="00053A98">
                  <w:pPr>
                    <w:pStyle w:val="NoSpacing"/>
                    <w:jc w:val="center"/>
                    <w:rPr>
                      <w:rFonts w:ascii="Calibri" w:hAnsi="Calibri" w:cs="Calibri"/>
                      <w:sz w:val="16"/>
                      <w:szCs w:val="16"/>
                    </w:rPr>
                  </w:pPr>
                  <w:r w:rsidRPr="00ED672C">
                    <w:rPr>
                      <w:rFonts w:ascii="Calibri" w:hAnsi="Calibri" w:cs="Calibri"/>
                      <w:sz w:val="16"/>
                      <w:szCs w:val="16"/>
                    </w:rPr>
                    <w:t>0</w:t>
                  </w:r>
                </w:p>
              </w:tc>
              <w:tc>
                <w:tcPr>
                  <w:tcW w:w="1170" w:type="dxa"/>
                  <w:tcBorders>
                    <w:top w:val="single" w:sz="4" w:space="0" w:color="auto"/>
                  </w:tcBorders>
                  <w:shd w:val="clear" w:color="auto" w:fill="FFFFFF" w:themeFill="background1"/>
                  <w:vAlign w:val="center"/>
                </w:tcPr>
                <w:p w14:paraId="1CEACC48" w14:textId="77777777" w:rsidR="00053A98" w:rsidRPr="00ED672C" w:rsidRDefault="00053A98" w:rsidP="00053A98">
                  <w:pPr>
                    <w:pStyle w:val="NoSpacing"/>
                    <w:jc w:val="center"/>
                    <w:rPr>
                      <w:rFonts w:ascii="Calibri" w:hAnsi="Calibri" w:cs="Calibri"/>
                      <w:sz w:val="16"/>
                      <w:szCs w:val="16"/>
                    </w:rPr>
                  </w:pPr>
                  <w:r w:rsidRPr="00ED672C">
                    <w:rPr>
                      <w:rFonts w:ascii="Calibri" w:hAnsi="Calibri" w:cs="Calibri"/>
                      <w:sz w:val="16"/>
                      <w:szCs w:val="16"/>
                    </w:rPr>
                    <w:t>7,36</w:t>
                  </w:r>
                </w:p>
              </w:tc>
              <w:tc>
                <w:tcPr>
                  <w:tcW w:w="1995" w:type="dxa"/>
                  <w:tcBorders>
                    <w:top w:val="single" w:sz="4" w:space="0" w:color="auto"/>
                  </w:tcBorders>
                  <w:shd w:val="clear" w:color="auto" w:fill="FFFFFF" w:themeFill="background1"/>
                  <w:vAlign w:val="center"/>
                </w:tcPr>
                <w:p w14:paraId="76ABB1E8" w14:textId="77777777" w:rsidR="00053A98" w:rsidRPr="00ED672C" w:rsidRDefault="00053A98" w:rsidP="00053A98">
                  <w:pPr>
                    <w:pStyle w:val="NoSpacing"/>
                    <w:jc w:val="center"/>
                    <w:rPr>
                      <w:rFonts w:ascii="Calibri" w:hAnsi="Calibri" w:cs="Calibri"/>
                      <w:sz w:val="16"/>
                      <w:szCs w:val="16"/>
                    </w:rPr>
                  </w:pPr>
                  <w:r w:rsidRPr="00ED672C">
                    <w:rPr>
                      <w:rFonts w:ascii="Calibri" w:hAnsi="Calibri" w:cs="Calibri"/>
                      <w:sz w:val="16"/>
                      <w:szCs w:val="16"/>
                    </w:rPr>
                    <w:t>8,03</w:t>
                  </w:r>
                </w:p>
              </w:tc>
            </w:tr>
            <w:tr w:rsidR="00053A98" w:rsidRPr="00ED672C" w14:paraId="752D7612" w14:textId="77777777" w:rsidTr="00053A98">
              <w:tc>
                <w:tcPr>
                  <w:tcW w:w="1260" w:type="dxa"/>
                  <w:shd w:val="clear" w:color="auto" w:fill="FFFFFF" w:themeFill="background1"/>
                  <w:vAlign w:val="center"/>
                </w:tcPr>
                <w:p w14:paraId="0DF8CBCC" w14:textId="77777777" w:rsidR="00053A98" w:rsidRPr="00ED672C" w:rsidRDefault="00053A98" w:rsidP="00053A98">
                  <w:pPr>
                    <w:pStyle w:val="NoSpacing"/>
                    <w:jc w:val="center"/>
                    <w:rPr>
                      <w:rFonts w:ascii="Calibri" w:hAnsi="Calibri" w:cs="Calibri"/>
                      <w:sz w:val="16"/>
                      <w:szCs w:val="16"/>
                    </w:rPr>
                  </w:pPr>
                  <w:r w:rsidRPr="00ED672C">
                    <w:rPr>
                      <w:rFonts w:ascii="Calibri" w:hAnsi="Calibri" w:cs="Calibri"/>
                      <w:sz w:val="16"/>
                      <w:szCs w:val="16"/>
                    </w:rPr>
                    <w:t>0</w:t>
                  </w:r>
                </w:p>
              </w:tc>
              <w:tc>
                <w:tcPr>
                  <w:tcW w:w="1170" w:type="dxa"/>
                  <w:shd w:val="clear" w:color="auto" w:fill="FFFFFF" w:themeFill="background1"/>
                  <w:vAlign w:val="center"/>
                </w:tcPr>
                <w:p w14:paraId="1CAF0D34" w14:textId="77777777" w:rsidR="00053A98" w:rsidRPr="00ED672C" w:rsidRDefault="00053A98" w:rsidP="00053A98">
                  <w:pPr>
                    <w:pStyle w:val="NoSpacing"/>
                    <w:jc w:val="center"/>
                    <w:rPr>
                      <w:rFonts w:ascii="Calibri" w:hAnsi="Calibri" w:cs="Calibri"/>
                      <w:sz w:val="16"/>
                      <w:szCs w:val="16"/>
                    </w:rPr>
                  </w:pPr>
                  <w:r w:rsidRPr="00ED672C">
                    <w:rPr>
                      <w:rFonts w:ascii="Calibri" w:hAnsi="Calibri" w:cs="Calibri"/>
                      <w:sz w:val="16"/>
                      <w:szCs w:val="16"/>
                    </w:rPr>
                    <w:t>7,34</w:t>
                  </w:r>
                </w:p>
              </w:tc>
              <w:tc>
                <w:tcPr>
                  <w:tcW w:w="1995" w:type="dxa"/>
                  <w:shd w:val="clear" w:color="auto" w:fill="FFFFFF" w:themeFill="background1"/>
                  <w:vAlign w:val="center"/>
                </w:tcPr>
                <w:p w14:paraId="029A514C" w14:textId="77777777" w:rsidR="00053A98" w:rsidRPr="00ED672C" w:rsidRDefault="00053A98" w:rsidP="00053A98">
                  <w:pPr>
                    <w:pStyle w:val="NoSpacing"/>
                    <w:jc w:val="center"/>
                    <w:rPr>
                      <w:rFonts w:ascii="Calibri" w:hAnsi="Calibri" w:cs="Calibri"/>
                      <w:sz w:val="16"/>
                      <w:szCs w:val="16"/>
                    </w:rPr>
                  </w:pPr>
                  <w:r w:rsidRPr="00ED672C">
                    <w:rPr>
                      <w:rFonts w:ascii="Calibri" w:hAnsi="Calibri" w:cs="Calibri"/>
                      <w:sz w:val="16"/>
                      <w:szCs w:val="16"/>
                    </w:rPr>
                    <w:t>8,03</w:t>
                  </w:r>
                </w:p>
              </w:tc>
            </w:tr>
            <w:tr w:rsidR="00053A98" w:rsidRPr="00ED672C" w14:paraId="1F5888F7" w14:textId="77777777" w:rsidTr="00053A98">
              <w:tc>
                <w:tcPr>
                  <w:tcW w:w="1260" w:type="dxa"/>
                  <w:tcBorders>
                    <w:bottom w:val="single" w:sz="4" w:space="0" w:color="auto"/>
                  </w:tcBorders>
                  <w:shd w:val="clear" w:color="auto" w:fill="FFFFFF" w:themeFill="background1"/>
                  <w:vAlign w:val="center"/>
                </w:tcPr>
                <w:p w14:paraId="6C1789D9" w14:textId="77777777" w:rsidR="00053A98" w:rsidRPr="00ED672C" w:rsidRDefault="00053A98" w:rsidP="00053A98">
                  <w:pPr>
                    <w:pStyle w:val="NoSpacing"/>
                    <w:jc w:val="center"/>
                    <w:rPr>
                      <w:rFonts w:ascii="Calibri" w:hAnsi="Calibri" w:cs="Calibri"/>
                      <w:sz w:val="16"/>
                      <w:szCs w:val="16"/>
                    </w:rPr>
                  </w:pPr>
                  <w:r w:rsidRPr="00ED672C">
                    <w:rPr>
                      <w:rFonts w:ascii="Calibri" w:hAnsi="Calibri" w:cs="Calibri"/>
                      <w:sz w:val="16"/>
                      <w:szCs w:val="16"/>
                    </w:rPr>
                    <w:t>0</w:t>
                  </w:r>
                </w:p>
              </w:tc>
              <w:tc>
                <w:tcPr>
                  <w:tcW w:w="1170" w:type="dxa"/>
                  <w:tcBorders>
                    <w:bottom w:val="single" w:sz="4" w:space="0" w:color="auto"/>
                  </w:tcBorders>
                  <w:shd w:val="clear" w:color="auto" w:fill="FFFFFF" w:themeFill="background1"/>
                  <w:vAlign w:val="center"/>
                </w:tcPr>
                <w:p w14:paraId="5E103D98" w14:textId="77777777" w:rsidR="00053A98" w:rsidRPr="00ED672C" w:rsidRDefault="00053A98" w:rsidP="00053A98">
                  <w:pPr>
                    <w:pStyle w:val="NoSpacing"/>
                    <w:jc w:val="center"/>
                    <w:rPr>
                      <w:rFonts w:ascii="Calibri" w:hAnsi="Calibri" w:cs="Calibri"/>
                      <w:sz w:val="16"/>
                      <w:szCs w:val="16"/>
                    </w:rPr>
                  </w:pPr>
                  <w:r w:rsidRPr="00ED672C">
                    <w:rPr>
                      <w:rFonts w:ascii="Calibri" w:hAnsi="Calibri" w:cs="Calibri"/>
                      <w:sz w:val="16"/>
                      <w:szCs w:val="16"/>
                    </w:rPr>
                    <w:t>7,30</w:t>
                  </w:r>
                </w:p>
              </w:tc>
              <w:tc>
                <w:tcPr>
                  <w:tcW w:w="1995" w:type="dxa"/>
                  <w:tcBorders>
                    <w:bottom w:val="single" w:sz="4" w:space="0" w:color="auto"/>
                  </w:tcBorders>
                  <w:shd w:val="clear" w:color="auto" w:fill="FFFFFF" w:themeFill="background1"/>
                  <w:vAlign w:val="center"/>
                </w:tcPr>
                <w:p w14:paraId="3017E27C" w14:textId="77777777" w:rsidR="00053A98" w:rsidRPr="00ED672C" w:rsidRDefault="00053A98" w:rsidP="00053A98">
                  <w:pPr>
                    <w:pStyle w:val="NoSpacing"/>
                    <w:jc w:val="center"/>
                    <w:rPr>
                      <w:rFonts w:ascii="Calibri" w:hAnsi="Calibri" w:cs="Calibri"/>
                      <w:sz w:val="16"/>
                      <w:szCs w:val="16"/>
                    </w:rPr>
                  </w:pPr>
                  <w:r w:rsidRPr="00ED672C">
                    <w:rPr>
                      <w:rFonts w:ascii="Calibri" w:hAnsi="Calibri" w:cs="Calibri"/>
                      <w:sz w:val="16"/>
                      <w:szCs w:val="16"/>
                    </w:rPr>
                    <w:t>8,04</w:t>
                  </w:r>
                </w:p>
              </w:tc>
            </w:tr>
            <w:tr w:rsidR="00053A98" w:rsidRPr="00ED672C" w14:paraId="33303C64" w14:textId="77777777" w:rsidTr="00053A98">
              <w:tc>
                <w:tcPr>
                  <w:tcW w:w="1260" w:type="dxa"/>
                  <w:tcBorders>
                    <w:top w:val="single" w:sz="4" w:space="0" w:color="auto"/>
                    <w:bottom w:val="single" w:sz="4" w:space="0" w:color="auto"/>
                  </w:tcBorders>
                  <w:shd w:val="clear" w:color="auto" w:fill="FFFFFF" w:themeFill="background1"/>
                  <w:vAlign w:val="center"/>
                </w:tcPr>
                <w:p w14:paraId="228B1E02" w14:textId="77777777" w:rsidR="00053A98" w:rsidRPr="00ED672C" w:rsidRDefault="00053A98" w:rsidP="00053A98">
                  <w:pPr>
                    <w:pStyle w:val="NoSpacing"/>
                    <w:jc w:val="center"/>
                    <w:rPr>
                      <w:rFonts w:ascii="Calibri" w:hAnsi="Calibri" w:cs="Calibri"/>
                      <w:sz w:val="16"/>
                      <w:szCs w:val="16"/>
                    </w:rPr>
                  </w:pPr>
                  <w:r w:rsidRPr="00ED672C">
                    <w:rPr>
                      <w:rFonts w:ascii="Calibri" w:hAnsi="Calibri" w:cs="Calibri"/>
                      <w:sz w:val="16"/>
                      <w:szCs w:val="16"/>
                    </w:rPr>
                    <w:t>Rata-rata ± SD</w:t>
                  </w:r>
                </w:p>
              </w:tc>
              <w:tc>
                <w:tcPr>
                  <w:tcW w:w="1170" w:type="dxa"/>
                  <w:tcBorders>
                    <w:top w:val="single" w:sz="4" w:space="0" w:color="auto"/>
                    <w:bottom w:val="single" w:sz="4" w:space="0" w:color="auto"/>
                  </w:tcBorders>
                  <w:shd w:val="clear" w:color="auto" w:fill="FFFFFF" w:themeFill="background1"/>
                  <w:vAlign w:val="center"/>
                </w:tcPr>
                <w:p w14:paraId="4E0B07FF" w14:textId="77777777" w:rsidR="00053A98" w:rsidRPr="00ED672C" w:rsidRDefault="00053A98" w:rsidP="00053A98">
                  <w:pPr>
                    <w:pStyle w:val="NoSpacing"/>
                    <w:jc w:val="center"/>
                    <w:rPr>
                      <w:rFonts w:ascii="Calibri" w:hAnsi="Calibri" w:cs="Calibri"/>
                      <w:sz w:val="16"/>
                      <w:szCs w:val="16"/>
                    </w:rPr>
                  </w:pPr>
                  <w:r w:rsidRPr="00ED672C">
                    <w:rPr>
                      <w:rFonts w:ascii="Calibri" w:hAnsi="Calibri" w:cs="Calibri"/>
                      <w:sz w:val="16"/>
                      <w:szCs w:val="16"/>
                    </w:rPr>
                    <w:t>7,33 ± 0,03</w:t>
                  </w:r>
                </w:p>
              </w:tc>
              <w:tc>
                <w:tcPr>
                  <w:tcW w:w="1995" w:type="dxa"/>
                  <w:tcBorders>
                    <w:top w:val="single" w:sz="4" w:space="0" w:color="auto"/>
                    <w:bottom w:val="single" w:sz="4" w:space="0" w:color="auto"/>
                  </w:tcBorders>
                  <w:shd w:val="clear" w:color="auto" w:fill="FFFFFF" w:themeFill="background1"/>
                  <w:vAlign w:val="center"/>
                </w:tcPr>
                <w:p w14:paraId="183E903D" w14:textId="77777777" w:rsidR="00053A98" w:rsidRPr="00ED672C" w:rsidRDefault="00053A98" w:rsidP="00053A98">
                  <w:pPr>
                    <w:pStyle w:val="NoSpacing"/>
                    <w:jc w:val="center"/>
                    <w:rPr>
                      <w:rFonts w:ascii="Calibri" w:hAnsi="Calibri" w:cs="Calibri"/>
                      <w:sz w:val="16"/>
                      <w:szCs w:val="16"/>
                    </w:rPr>
                  </w:pPr>
                  <w:r w:rsidRPr="00ED672C">
                    <w:rPr>
                      <w:rFonts w:ascii="Calibri" w:hAnsi="Calibri" w:cs="Calibri"/>
                      <w:sz w:val="16"/>
                      <w:szCs w:val="16"/>
                    </w:rPr>
                    <w:t>8,03 ± 0,01</w:t>
                  </w:r>
                </w:p>
              </w:tc>
            </w:tr>
            <w:bookmarkEnd w:id="1"/>
          </w:tbl>
          <w:p w14:paraId="65C0C8D2" w14:textId="77777777" w:rsidR="00053A98" w:rsidRPr="00F87AF3" w:rsidRDefault="00053A98" w:rsidP="00EF3285">
            <w:pPr>
              <w:autoSpaceDE w:val="0"/>
              <w:autoSpaceDN w:val="0"/>
              <w:adjustRightInd w:val="0"/>
              <w:spacing w:after="60"/>
              <w:jc w:val="both"/>
              <w:rPr>
                <w:rFonts w:ascii="Calibri" w:hAnsi="Calibri" w:cs="Calibri"/>
                <w:color w:val="000000" w:themeColor="text1"/>
                <w:sz w:val="14"/>
                <w:szCs w:val="14"/>
              </w:rPr>
            </w:pPr>
          </w:p>
        </w:tc>
      </w:tr>
      <w:tr w:rsidR="00053A98" w:rsidRPr="005079D9" w14:paraId="5E093C46" w14:textId="77777777" w:rsidTr="00EF3285">
        <w:tc>
          <w:tcPr>
            <w:tcW w:w="4700" w:type="dxa"/>
            <w:shd w:val="clear" w:color="auto" w:fill="D9D9D9" w:themeFill="background1" w:themeFillShade="D9"/>
            <w:hideMark/>
          </w:tcPr>
          <w:p w14:paraId="00C699DC" w14:textId="77777777" w:rsidR="00053A98" w:rsidRPr="005079D9" w:rsidRDefault="00053A98" w:rsidP="00EF3285">
            <w:pPr>
              <w:autoSpaceDE w:val="0"/>
              <w:autoSpaceDN w:val="0"/>
              <w:adjustRightInd w:val="0"/>
              <w:spacing w:after="60"/>
              <w:jc w:val="both"/>
              <w:rPr>
                <w:rFonts w:asciiTheme="minorHAnsi" w:hAnsiTheme="minorHAnsi" w:cstheme="minorHAnsi"/>
                <w:color w:val="000000" w:themeColor="text1"/>
                <w:sz w:val="10"/>
                <w:szCs w:val="10"/>
              </w:rPr>
            </w:pPr>
          </w:p>
        </w:tc>
      </w:tr>
    </w:tbl>
    <w:p w14:paraId="58E49284" w14:textId="44419C77" w:rsidR="00F254B3" w:rsidRDefault="00F254B3" w:rsidP="00F254B3">
      <w:pPr>
        <w:spacing w:before="120" w:after="120"/>
        <w:jc w:val="both"/>
        <w:rPr>
          <w:rFonts w:asciiTheme="minorHAnsi" w:eastAsiaTheme="minorEastAsia" w:hAnsiTheme="minorHAnsi" w:cstheme="minorHAnsi"/>
          <w:b/>
          <w:color w:val="3687A8"/>
          <w:sz w:val="28"/>
          <w:szCs w:val="28"/>
          <w:lang w:val="id-ID" w:eastAsia="id-ID"/>
        </w:rPr>
      </w:pPr>
      <w:r w:rsidRPr="00F254B3">
        <w:rPr>
          <w:rFonts w:asciiTheme="minorHAnsi" w:hAnsiTheme="minorHAnsi" w:cstheme="minorHAnsi"/>
          <w:b/>
          <w:color w:val="57A8C9"/>
          <w:sz w:val="20"/>
          <w:szCs w:val="20"/>
        </w:rPr>
        <w:t xml:space="preserve">Hasil </w:t>
      </w:r>
      <w:proofErr w:type="spellStart"/>
      <w:r w:rsidRPr="00F254B3">
        <w:rPr>
          <w:rFonts w:asciiTheme="minorHAnsi" w:hAnsiTheme="minorHAnsi" w:cstheme="minorHAnsi"/>
          <w:b/>
          <w:color w:val="57A8C9"/>
          <w:sz w:val="20"/>
          <w:szCs w:val="20"/>
        </w:rPr>
        <w:t>evaluasi</w:t>
      </w:r>
      <w:proofErr w:type="spellEnd"/>
      <w:r w:rsidRPr="00F254B3">
        <w:rPr>
          <w:rFonts w:asciiTheme="minorHAnsi" w:hAnsiTheme="minorHAnsi" w:cstheme="minorHAnsi"/>
          <w:b/>
          <w:color w:val="57A8C9"/>
          <w:sz w:val="20"/>
          <w:szCs w:val="20"/>
        </w:rPr>
        <w:t xml:space="preserve"> </w:t>
      </w:r>
      <w:proofErr w:type="spellStart"/>
      <w:r w:rsidRPr="00F254B3">
        <w:rPr>
          <w:rFonts w:asciiTheme="minorHAnsi" w:hAnsiTheme="minorHAnsi" w:cstheme="minorHAnsi"/>
          <w:b/>
          <w:color w:val="57A8C9"/>
          <w:sz w:val="20"/>
          <w:szCs w:val="20"/>
        </w:rPr>
        <w:t>granul</w:t>
      </w:r>
      <w:proofErr w:type="spellEnd"/>
    </w:p>
    <w:p w14:paraId="4EFCDDCC" w14:textId="77777777" w:rsidR="00F254B3" w:rsidRPr="00F254B3" w:rsidRDefault="00F254B3" w:rsidP="00F254B3">
      <w:pPr>
        <w:spacing w:before="120" w:after="120"/>
        <w:jc w:val="both"/>
        <w:rPr>
          <w:rFonts w:ascii="Cambria" w:hAnsi="Cambria"/>
          <w:sz w:val="18"/>
        </w:rPr>
      </w:pPr>
      <w:r w:rsidRPr="00F254B3">
        <w:rPr>
          <w:rFonts w:ascii="Cambria" w:hAnsi="Cambria"/>
          <w:sz w:val="18"/>
        </w:rPr>
        <w:t xml:space="preserve">Pada </w:t>
      </w:r>
      <w:proofErr w:type="spellStart"/>
      <w:r w:rsidRPr="00F254B3">
        <w:rPr>
          <w:rFonts w:ascii="Cambria" w:hAnsi="Cambria"/>
          <w:sz w:val="18"/>
        </w:rPr>
        <w:t>evaluasi</w:t>
      </w:r>
      <w:proofErr w:type="spellEnd"/>
      <w:r w:rsidRPr="00F254B3">
        <w:rPr>
          <w:rFonts w:ascii="Cambria" w:hAnsi="Cambria"/>
          <w:sz w:val="18"/>
        </w:rPr>
        <w:t xml:space="preserve"> </w:t>
      </w:r>
      <w:proofErr w:type="spellStart"/>
      <w:r w:rsidRPr="00F254B3">
        <w:rPr>
          <w:rFonts w:ascii="Cambria" w:hAnsi="Cambria"/>
          <w:sz w:val="18"/>
        </w:rPr>
        <w:t>granul</w:t>
      </w:r>
      <w:proofErr w:type="spellEnd"/>
      <w:r w:rsidRPr="00F254B3">
        <w:rPr>
          <w:rFonts w:ascii="Cambria" w:hAnsi="Cambria"/>
          <w:sz w:val="18"/>
        </w:rPr>
        <w:t xml:space="preserve">, </w:t>
      </w:r>
      <w:proofErr w:type="spellStart"/>
      <w:r w:rsidRPr="00F254B3">
        <w:rPr>
          <w:rFonts w:ascii="Cambria" w:hAnsi="Cambria"/>
          <w:sz w:val="18"/>
        </w:rPr>
        <w:t>kadar</w:t>
      </w:r>
      <w:proofErr w:type="spellEnd"/>
      <w:r w:rsidRPr="00F254B3">
        <w:rPr>
          <w:rFonts w:ascii="Cambria" w:hAnsi="Cambria"/>
          <w:sz w:val="18"/>
        </w:rPr>
        <w:t xml:space="preserve"> </w:t>
      </w:r>
      <w:proofErr w:type="spellStart"/>
      <w:r w:rsidRPr="00F254B3">
        <w:rPr>
          <w:rFonts w:ascii="Cambria" w:hAnsi="Cambria"/>
          <w:sz w:val="18"/>
        </w:rPr>
        <w:t>kelembaban</w:t>
      </w:r>
      <w:proofErr w:type="spellEnd"/>
      <w:r w:rsidRPr="00F254B3">
        <w:rPr>
          <w:rFonts w:ascii="Cambria" w:hAnsi="Cambria"/>
          <w:sz w:val="18"/>
        </w:rPr>
        <w:t xml:space="preserve"> </w:t>
      </w:r>
      <w:proofErr w:type="spellStart"/>
      <w:r w:rsidRPr="00F254B3">
        <w:rPr>
          <w:rFonts w:ascii="Cambria" w:hAnsi="Cambria"/>
          <w:sz w:val="18"/>
        </w:rPr>
        <w:t>granul</w:t>
      </w:r>
      <w:proofErr w:type="spellEnd"/>
      <w:r w:rsidRPr="00F254B3">
        <w:rPr>
          <w:rFonts w:ascii="Cambria" w:hAnsi="Cambria"/>
          <w:sz w:val="18"/>
        </w:rPr>
        <w:t xml:space="preserve"> </w:t>
      </w:r>
      <w:proofErr w:type="spellStart"/>
      <w:r w:rsidRPr="00F254B3">
        <w:rPr>
          <w:rFonts w:ascii="Cambria" w:hAnsi="Cambria"/>
          <w:sz w:val="18"/>
        </w:rPr>
        <w:t>berkisar</w:t>
      </w:r>
      <w:proofErr w:type="spellEnd"/>
      <w:r w:rsidRPr="00F254B3">
        <w:rPr>
          <w:rFonts w:ascii="Cambria" w:hAnsi="Cambria"/>
          <w:sz w:val="18"/>
        </w:rPr>
        <w:t xml:space="preserve"> 3,50 - 3,78 % yang </w:t>
      </w:r>
      <w:proofErr w:type="spellStart"/>
      <w:r w:rsidRPr="00F254B3">
        <w:rPr>
          <w:rFonts w:ascii="Cambria" w:hAnsi="Cambria"/>
          <w:sz w:val="18"/>
        </w:rPr>
        <w:t>menunjukkan</w:t>
      </w:r>
      <w:proofErr w:type="spellEnd"/>
      <w:r w:rsidRPr="00F254B3">
        <w:rPr>
          <w:rFonts w:ascii="Cambria" w:hAnsi="Cambria"/>
          <w:sz w:val="18"/>
        </w:rPr>
        <w:t xml:space="preserve"> </w:t>
      </w:r>
      <w:proofErr w:type="spellStart"/>
      <w:r w:rsidRPr="00F254B3">
        <w:rPr>
          <w:rFonts w:ascii="Cambria" w:hAnsi="Cambria"/>
          <w:sz w:val="18"/>
        </w:rPr>
        <w:t>bahwa</w:t>
      </w:r>
      <w:proofErr w:type="spellEnd"/>
      <w:r w:rsidRPr="00F254B3">
        <w:rPr>
          <w:rFonts w:ascii="Cambria" w:hAnsi="Cambria"/>
          <w:sz w:val="18"/>
        </w:rPr>
        <w:t xml:space="preserve"> </w:t>
      </w:r>
      <w:proofErr w:type="spellStart"/>
      <w:r w:rsidRPr="00F254B3">
        <w:rPr>
          <w:rFonts w:ascii="Cambria" w:hAnsi="Cambria"/>
          <w:sz w:val="18"/>
        </w:rPr>
        <w:t>granul</w:t>
      </w:r>
      <w:proofErr w:type="spellEnd"/>
      <w:r w:rsidRPr="00F254B3">
        <w:rPr>
          <w:rFonts w:ascii="Cambria" w:hAnsi="Cambria"/>
          <w:sz w:val="18"/>
        </w:rPr>
        <w:t xml:space="preserve"> yang </w:t>
      </w:r>
      <w:proofErr w:type="spellStart"/>
      <w:r w:rsidRPr="00F254B3">
        <w:rPr>
          <w:rFonts w:ascii="Cambria" w:hAnsi="Cambria"/>
          <w:sz w:val="18"/>
        </w:rPr>
        <w:t>dihasilkan</w:t>
      </w:r>
      <w:proofErr w:type="spellEnd"/>
      <w:r w:rsidRPr="00F254B3">
        <w:rPr>
          <w:rFonts w:ascii="Cambria" w:hAnsi="Cambria"/>
          <w:sz w:val="18"/>
        </w:rPr>
        <w:t xml:space="preserve"> pada </w:t>
      </w:r>
      <w:proofErr w:type="spellStart"/>
      <w:r w:rsidRPr="00F254B3">
        <w:rPr>
          <w:rFonts w:ascii="Cambria" w:hAnsi="Cambria"/>
          <w:sz w:val="18"/>
        </w:rPr>
        <w:t>ketiga</w:t>
      </w:r>
      <w:proofErr w:type="spellEnd"/>
      <w:r w:rsidRPr="00F254B3">
        <w:rPr>
          <w:rFonts w:ascii="Cambria" w:hAnsi="Cambria"/>
          <w:sz w:val="18"/>
        </w:rPr>
        <w:t xml:space="preserve"> formula </w:t>
      </w:r>
      <w:proofErr w:type="spellStart"/>
      <w:r w:rsidRPr="00F254B3">
        <w:rPr>
          <w:rFonts w:ascii="Cambria" w:hAnsi="Cambria"/>
          <w:sz w:val="18"/>
        </w:rPr>
        <w:t>memenuhi</w:t>
      </w:r>
      <w:proofErr w:type="spellEnd"/>
      <w:r w:rsidRPr="00F254B3">
        <w:rPr>
          <w:rFonts w:ascii="Cambria" w:hAnsi="Cambria"/>
          <w:sz w:val="18"/>
        </w:rPr>
        <w:t xml:space="preserve"> </w:t>
      </w:r>
      <w:proofErr w:type="spellStart"/>
      <w:r w:rsidRPr="00F254B3">
        <w:rPr>
          <w:rFonts w:ascii="Cambria" w:hAnsi="Cambria"/>
          <w:sz w:val="18"/>
        </w:rPr>
        <w:t>syarat</w:t>
      </w:r>
      <w:proofErr w:type="spellEnd"/>
      <w:r w:rsidRPr="00F254B3">
        <w:rPr>
          <w:rFonts w:ascii="Cambria" w:hAnsi="Cambria"/>
          <w:sz w:val="18"/>
        </w:rPr>
        <w:t xml:space="preserve"> </w:t>
      </w:r>
      <w:proofErr w:type="spellStart"/>
      <w:r w:rsidRPr="00F254B3">
        <w:rPr>
          <w:rFonts w:ascii="Cambria" w:hAnsi="Cambria"/>
          <w:sz w:val="18"/>
        </w:rPr>
        <w:t>kadar</w:t>
      </w:r>
      <w:proofErr w:type="spellEnd"/>
      <w:r w:rsidRPr="00F254B3">
        <w:rPr>
          <w:rFonts w:ascii="Cambria" w:hAnsi="Cambria"/>
          <w:sz w:val="18"/>
        </w:rPr>
        <w:t xml:space="preserve"> </w:t>
      </w:r>
      <w:proofErr w:type="spellStart"/>
      <w:r w:rsidRPr="00F254B3">
        <w:rPr>
          <w:rFonts w:ascii="Cambria" w:hAnsi="Cambria"/>
          <w:sz w:val="18"/>
        </w:rPr>
        <w:t>kelembaban</w:t>
      </w:r>
      <w:proofErr w:type="spellEnd"/>
      <w:r w:rsidRPr="00F254B3">
        <w:rPr>
          <w:rFonts w:ascii="Cambria" w:hAnsi="Cambria"/>
          <w:sz w:val="18"/>
        </w:rPr>
        <w:t xml:space="preserve"> (MC) yang </w:t>
      </w:r>
      <w:proofErr w:type="spellStart"/>
      <w:r w:rsidRPr="00F254B3">
        <w:rPr>
          <w:rFonts w:ascii="Cambria" w:hAnsi="Cambria"/>
          <w:sz w:val="18"/>
        </w:rPr>
        <w:t>baik</w:t>
      </w:r>
      <w:proofErr w:type="spellEnd"/>
      <w:r w:rsidRPr="00F254B3">
        <w:rPr>
          <w:rFonts w:ascii="Cambria" w:hAnsi="Cambria"/>
          <w:sz w:val="18"/>
        </w:rPr>
        <w:t xml:space="preserve"> </w:t>
      </w:r>
      <w:proofErr w:type="spellStart"/>
      <w:r w:rsidRPr="00F254B3">
        <w:rPr>
          <w:rFonts w:ascii="Cambria" w:hAnsi="Cambria"/>
          <w:sz w:val="18"/>
        </w:rPr>
        <w:t>yaitu</w:t>
      </w:r>
      <w:proofErr w:type="spellEnd"/>
      <w:r w:rsidRPr="00F254B3">
        <w:rPr>
          <w:rFonts w:ascii="Cambria" w:hAnsi="Cambria"/>
          <w:sz w:val="18"/>
        </w:rPr>
        <w:t xml:space="preserve"> 2 – 4 %, </w:t>
      </w:r>
      <w:proofErr w:type="spellStart"/>
      <w:r w:rsidRPr="00F254B3">
        <w:rPr>
          <w:rFonts w:ascii="Cambria" w:hAnsi="Cambria"/>
          <w:sz w:val="18"/>
        </w:rPr>
        <w:t>dapat</w:t>
      </w:r>
      <w:proofErr w:type="spellEnd"/>
      <w:r w:rsidRPr="00F254B3">
        <w:rPr>
          <w:rFonts w:ascii="Cambria" w:hAnsi="Cambria"/>
          <w:sz w:val="18"/>
        </w:rPr>
        <w:t xml:space="preserve"> </w:t>
      </w:r>
      <w:proofErr w:type="spellStart"/>
      <w:r w:rsidRPr="00F254B3">
        <w:rPr>
          <w:rFonts w:ascii="Cambria" w:hAnsi="Cambria"/>
          <w:sz w:val="18"/>
        </w:rPr>
        <w:t>dilihat</w:t>
      </w:r>
      <w:proofErr w:type="spellEnd"/>
      <w:r w:rsidRPr="00F254B3">
        <w:rPr>
          <w:rFonts w:ascii="Cambria" w:hAnsi="Cambria"/>
          <w:sz w:val="18"/>
        </w:rPr>
        <w:t xml:space="preserve"> pada </w:t>
      </w:r>
      <w:proofErr w:type="spellStart"/>
      <w:r w:rsidRPr="00F254B3">
        <w:rPr>
          <w:rFonts w:ascii="Cambria" w:hAnsi="Cambria"/>
          <w:sz w:val="18"/>
        </w:rPr>
        <w:t>tabel</w:t>
      </w:r>
      <w:proofErr w:type="spellEnd"/>
      <w:r w:rsidRPr="00F254B3">
        <w:rPr>
          <w:rFonts w:ascii="Cambria" w:hAnsi="Cambria"/>
          <w:sz w:val="18"/>
        </w:rPr>
        <w:t xml:space="preserve"> 4. Hasil yang </w:t>
      </w:r>
      <w:proofErr w:type="spellStart"/>
      <w:r w:rsidRPr="00F254B3">
        <w:rPr>
          <w:rFonts w:ascii="Cambria" w:hAnsi="Cambria"/>
          <w:sz w:val="18"/>
        </w:rPr>
        <w:t>diperoleh</w:t>
      </w:r>
      <w:proofErr w:type="spellEnd"/>
      <w:r w:rsidRPr="00F254B3">
        <w:rPr>
          <w:rFonts w:ascii="Cambria" w:hAnsi="Cambria"/>
          <w:sz w:val="18"/>
        </w:rPr>
        <w:t xml:space="preserve"> </w:t>
      </w:r>
      <w:proofErr w:type="spellStart"/>
      <w:r w:rsidRPr="00F254B3">
        <w:rPr>
          <w:rFonts w:ascii="Cambria" w:hAnsi="Cambria"/>
          <w:sz w:val="18"/>
        </w:rPr>
        <w:t>dari</w:t>
      </w:r>
      <w:proofErr w:type="spellEnd"/>
      <w:r w:rsidRPr="00F254B3">
        <w:rPr>
          <w:rFonts w:ascii="Cambria" w:hAnsi="Cambria"/>
          <w:sz w:val="18"/>
        </w:rPr>
        <w:t xml:space="preserve"> </w:t>
      </w:r>
      <w:proofErr w:type="spellStart"/>
      <w:r w:rsidRPr="00F254B3">
        <w:rPr>
          <w:rFonts w:ascii="Cambria" w:hAnsi="Cambria"/>
          <w:sz w:val="18"/>
        </w:rPr>
        <w:t>pengujian</w:t>
      </w:r>
      <w:proofErr w:type="spellEnd"/>
      <w:r w:rsidRPr="00F254B3">
        <w:rPr>
          <w:rFonts w:ascii="Cambria" w:hAnsi="Cambria"/>
          <w:sz w:val="18"/>
        </w:rPr>
        <w:t xml:space="preserve"> </w:t>
      </w:r>
      <w:proofErr w:type="spellStart"/>
      <w:r w:rsidRPr="00F254B3">
        <w:rPr>
          <w:rFonts w:ascii="Cambria" w:hAnsi="Cambria"/>
          <w:sz w:val="18"/>
        </w:rPr>
        <w:t>susut</w:t>
      </w:r>
      <w:proofErr w:type="spellEnd"/>
      <w:r w:rsidRPr="00F254B3">
        <w:rPr>
          <w:rFonts w:ascii="Cambria" w:hAnsi="Cambria"/>
          <w:sz w:val="18"/>
        </w:rPr>
        <w:t xml:space="preserve"> </w:t>
      </w:r>
      <w:proofErr w:type="spellStart"/>
      <w:r w:rsidRPr="00F254B3">
        <w:rPr>
          <w:rFonts w:ascii="Cambria" w:hAnsi="Cambria"/>
          <w:sz w:val="18"/>
        </w:rPr>
        <w:t>pengeringan</w:t>
      </w:r>
      <w:proofErr w:type="spellEnd"/>
      <w:r w:rsidRPr="00F254B3">
        <w:rPr>
          <w:rFonts w:ascii="Cambria" w:hAnsi="Cambria"/>
          <w:sz w:val="18"/>
        </w:rPr>
        <w:t xml:space="preserve"> </w:t>
      </w:r>
      <w:proofErr w:type="spellStart"/>
      <w:r w:rsidRPr="00F254B3">
        <w:rPr>
          <w:rFonts w:ascii="Cambria" w:hAnsi="Cambria"/>
          <w:sz w:val="18"/>
        </w:rPr>
        <w:t>yaitu</w:t>
      </w:r>
      <w:proofErr w:type="spellEnd"/>
      <w:r w:rsidRPr="00F254B3">
        <w:rPr>
          <w:rFonts w:ascii="Cambria" w:hAnsi="Cambria"/>
          <w:sz w:val="18"/>
        </w:rPr>
        <w:t xml:space="preserve"> 8,67 - 25,57 % </w:t>
      </w:r>
      <w:proofErr w:type="spellStart"/>
      <w:r w:rsidRPr="00F254B3">
        <w:rPr>
          <w:rFonts w:ascii="Cambria" w:hAnsi="Cambria"/>
          <w:sz w:val="18"/>
        </w:rPr>
        <w:t>telah</w:t>
      </w:r>
      <w:proofErr w:type="spellEnd"/>
      <w:r w:rsidRPr="00F254B3">
        <w:rPr>
          <w:rFonts w:ascii="Cambria" w:hAnsi="Cambria"/>
          <w:sz w:val="18"/>
        </w:rPr>
        <w:t xml:space="preserve"> </w:t>
      </w:r>
      <w:proofErr w:type="spellStart"/>
      <w:r w:rsidRPr="00F254B3">
        <w:rPr>
          <w:rFonts w:ascii="Cambria" w:hAnsi="Cambria"/>
          <w:sz w:val="18"/>
        </w:rPr>
        <w:t>memenuhi</w:t>
      </w:r>
      <w:proofErr w:type="spellEnd"/>
      <w:r w:rsidRPr="00F254B3">
        <w:rPr>
          <w:rFonts w:ascii="Cambria" w:hAnsi="Cambria"/>
          <w:sz w:val="18"/>
        </w:rPr>
        <w:t xml:space="preserve"> </w:t>
      </w:r>
      <w:proofErr w:type="spellStart"/>
      <w:r w:rsidRPr="00F254B3">
        <w:rPr>
          <w:rFonts w:ascii="Cambria" w:hAnsi="Cambria"/>
          <w:sz w:val="18"/>
        </w:rPr>
        <w:t>persyaratan</w:t>
      </w:r>
      <w:proofErr w:type="spellEnd"/>
      <w:r w:rsidRPr="00F254B3">
        <w:rPr>
          <w:rFonts w:ascii="Cambria" w:hAnsi="Cambria"/>
          <w:sz w:val="18"/>
        </w:rPr>
        <w:t xml:space="preserve"> </w:t>
      </w:r>
      <w:proofErr w:type="spellStart"/>
      <w:r w:rsidRPr="00F254B3">
        <w:rPr>
          <w:rFonts w:ascii="Cambria" w:hAnsi="Cambria"/>
          <w:sz w:val="18"/>
        </w:rPr>
        <w:t>susut</w:t>
      </w:r>
      <w:proofErr w:type="spellEnd"/>
      <w:r w:rsidRPr="00F254B3">
        <w:rPr>
          <w:rFonts w:ascii="Cambria" w:hAnsi="Cambria"/>
          <w:sz w:val="18"/>
        </w:rPr>
        <w:t xml:space="preserve"> </w:t>
      </w:r>
      <w:proofErr w:type="spellStart"/>
      <w:r w:rsidRPr="00F254B3">
        <w:rPr>
          <w:rFonts w:ascii="Cambria" w:hAnsi="Cambria"/>
          <w:sz w:val="18"/>
        </w:rPr>
        <w:t>pengeringan</w:t>
      </w:r>
      <w:proofErr w:type="spellEnd"/>
      <w:r w:rsidRPr="00F254B3">
        <w:rPr>
          <w:rFonts w:ascii="Cambria" w:hAnsi="Cambria"/>
          <w:sz w:val="18"/>
        </w:rPr>
        <w:t xml:space="preserve"> </w:t>
      </w:r>
      <w:proofErr w:type="spellStart"/>
      <w:r w:rsidRPr="00F254B3">
        <w:rPr>
          <w:rFonts w:ascii="Cambria" w:hAnsi="Cambria"/>
          <w:sz w:val="18"/>
        </w:rPr>
        <w:t>massa</w:t>
      </w:r>
      <w:proofErr w:type="spellEnd"/>
      <w:r w:rsidRPr="00F254B3">
        <w:rPr>
          <w:rFonts w:ascii="Cambria" w:hAnsi="Cambria"/>
          <w:sz w:val="18"/>
        </w:rPr>
        <w:t xml:space="preserve"> </w:t>
      </w:r>
      <w:proofErr w:type="spellStart"/>
      <w:r w:rsidRPr="00F254B3">
        <w:rPr>
          <w:rFonts w:ascii="Cambria" w:hAnsi="Cambria"/>
          <w:sz w:val="18"/>
        </w:rPr>
        <w:t>cetak</w:t>
      </w:r>
      <w:proofErr w:type="spellEnd"/>
      <w:r w:rsidRPr="00F254B3">
        <w:rPr>
          <w:rFonts w:ascii="Cambria" w:hAnsi="Cambria"/>
          <w:sz w:val="18"/>
        </w:rPr>
        <w:t xml:space="preserve"> tablet (1 – 100 %).</w:t>
      </w:r>
      <w:r w:rsidRPr="00F254B3">
        <w:rPr>
          <w:rFonts w:ascii="Cambria" w:hAnsi="Cambria"/>
          <w:sz w:val="18"/>
          <w:vertAlign w:val="superscript"/>
        </w:rPr>
        <w:t>11</w:t>
      </w:r>
      <w:r w:rsidRPr="00F254B3">
        <w:rPr>
          <w:rFonts w:ascii="Cambria" w:hAnsi="Cambria"/>
          <w:sz w:val="18"/>
        </w:rPr>
        <w:t xml:space="preserve"> </w:t>
      </w:r>
    </w:p>
    <w:p w14:paraId="55D5A7FC" w14:textId="2C630B29" w:rsidR="00F254B3" w:rsidRDefault="00F254B3" w:rsidP="00F254B3">
      <w:pPr>
        <w:spacing w:before="120" w:after="120"/>
        <w:jc w:val="both"/>
        <w:rPr>
          <w:rFonts w:ascii="Cambria" w:hAnsi="Cambria"/>
          <w:sz w:val="18"/>
          <w:vertAlign w:val="superscript"/>
        </w:rPr>
      </w:pPr>
      <w:r w:rsidRPr="00F254B3">
        <w:rPr>
          <w:rFonts w:ascii="Cambria" w:hAnsi="Cambria"/>
          <w:sz w:val="18"/>
        </w:rPr>
        <w:t xml:space="preserve">Hasil </w:t>
      </w:r>
      <w:proofErr w:type="spellStart"/>
      <w:r w:rsidRPr="00F254B3">
        <w:rPr>
          <w:rFonts w:ascii="Cambria" w:hAnsi="Cambria"/>
          <w:sz w:val="18"/>
        </w:rPr>
        <w:t>pengujian</w:t>
      </w:r>
      <w:proofErr w:type="spellEnd"/>
      <w:r w:rsidRPr="00F254B3">
        <w:rPr>
          <w:rFonts w:ascii="Cambria" w:hAnsi="Cambria"/>
          <w:sz w:val="18"/>
        </w:rPr>
        <w:t xml:space="preserve"> </w:t>
      </w:r>
      <w:proofErr w:type="spellStart"/>
      <w:r w:rsidRPr="00F254B3">
        <w:rPr>
          <w:rFonts w:ascii="Cambria" w:hAnsi="Cambria"/>
          <w:sz w:val="18"/>
        </w:rPr>
        <w:t>sudut</w:t>
      </w:r>
      <w:proofErr w:type="spellEnd"/>
      <w:r w:rsidRPr="00F254B3">
        <w:rPr>
          <w:rFonts w:ascii="Cambria" w:hAnsi="Cambria"/>
          <w:sz w:val="18"/>
        </w:rPr>
        <w:t xml:space="preserve"> diam </w:t>
      </w:r>
      <w:proofErr w:type="spellStart"/>
      <w:r w:rsidRPr="00F254B3">
        <w:rPr>
          <w:rFonts w:ascii="Cambria" w:hAnsi="Cambria"/>
          <w:sz w:val="18"/>
        </w:rPr>
        <w:t>granul</w:t>
      </w:r>
      <w:proofErr w:type="spellEnd"/>
      <w:r w:rsidRPr="00F254B3">
        <w:rPr>
          <w:rFonts w:ascii="Cambria" w:hAnsi="Cambria"/>
          <w:sz w:val="18"/>
        </w:rPr>
        <w:t xml:space="preserve"> </w:t>
      </w:r>
      <w:proofErr w:type="spellStart"/>
      <w:r w:rsidRPr="00F254B3">
        <w:rPr>
          <w:rFonts w:ascii="Cambria" w:hAnsi="Cambria"/>
          <w:sz w:val="18"/>
        </w:rPr>
        <w:t>berturut-turut</w:t>
      </w:r>
      <w:proofErr w:type="spellEnd"/>
      <w:r w:rsidRPr="00F254B3">
        <w:rPr>
          <w:rFonts w:ascii="Cambria" w:hAnsi="Cambria"/>
          <w:sz w:val="18"/>
        </w:rPr>
        <w:t xml:space="preserve"> F1 24,7°; F2 25,6° dan F3 26,5°, </w:t>
      </w:r>
      <w:proofErr w:type="spellStart"/>
      <w:r w:rsidRPr="00F254B3">
        <w:rPr>
          <w:rFonts w:ascii="Cambria" w:hAnsi="Cambria"/>
          <w:sz w:val="18"/>
        </w:rPr>
        <w:t>dapat</w:t>
      </w:r>
      <w:proofErr w:type="spellEnd"/>
      <w:r w:rsidRPr="00F254B3">
        <w:rPr>
          <w:rFonts w:ascii="Cambria" w:hAnsi="Cambria"/>
          <w:sz w:val="18"/>
        </w:rPr>
        <w:t xml:space="preserve"> </w:t>
      </w:r>
      <w:proofErr w:type="spellStart"/>
      <w:r w:rsidRPr="00F254B3">
        <w:rPr>
          <w:rFonts w:ascii="Cambria" w:hAnsi="Cambria"/>
          <w:sz w:val="18"/>
        </w:rPr>
        <w:t>dilihat</w:t>
      </w:r>
      <w:proofErr w:type="spellEnd"/>
      <w:r w:rsidRPr="00F254B3">
        <w:rPr>
          <w:rFonts w:ascii="Cambria" w:hAnsi="Cambria"/>
          <w:sz w:val="18"/>
        </w:rPr>
        <w:t xml:space="preserve"> pada </w:t>
      </w:r>
      <w:proofErr w:type="spellStart"/>
      <w:r w:rsidRPr="00F254B3">
        <w:rPr>
          <w:rFonts w:ascii="Cambria" w:hAnsi="Cambria"/>
          <w:sz w:val="18"/>
        </w:rPr>
        <w:t>tabel</w:t>
      </w:r>
      <w:proofErr w:type="spellEnd"/>
      <w:r w:rsidRPr="00F254B3">
        <w:rPr>
          <w:rFonts w:ascii="Cambria" w:hAnsi="Cambria"/>
          <w:sz w:val="18"/>
        </w:rPr>
        <w:t xml:space="preserve"> 4. Formula I </w:t>
      </w:r>
      <w:proofErr w:type="spellStart"/>
      <w:r w:rsidRPr="00F254B3">
        <w:rPr>
          <w:rFonts w:ascii="Cambria" w:hAnsi="Cambria"/>
          <w:sz w:val="18"/>
        </w:rPr>
        <w:t>masuk</w:t>
      </w:r>
      <w:proofErr w:type="spellEnd"/>
      <w:r w:rsidRPr="00F254B3">
        <w:rPr>
          <w:rFonts w:ascii="Cambria" w:hAnsi="Cambria"/>
          <w:sz w:val="18"/>
        </w:rPr>
        <w:t xml:space="preserve"> </w:t>
      </w:r>
      <w:proofErr w:type="spellStart"/>
      <w:r w:rsidRPr="00F254B3">
        <w:rPr>
          <w:rFonts w:ascii="Cambria" w:hAnsi="Cambria"/>
          <w:sz w:val="18"/>
        </w:rPr>
        <w:t>kategori</w:t>
      </w:r>
      <w:proofErr w:type="spellEnd"/>
      <w:r w:rsidRPr="00F254B3">
        <w:rPr>
          <w:rFonts w:ascii="Cambria" w:hAnsi="Cambria"/>
          <w:sz w:val="18"/>
        </w:rPr>
        <w:t xml:space="preserve"> sangat </w:t>
      </w:r>
      <w:proofErr w:type="spellStart"/>
      <w:r w:rsidRPr="00F254B3">
        <w:rPr>
          <w:rFonts w:ascii="Cambria" w:hAnsi="Cambria"/>
          <w:sz w:val="18"/>
        </w:rPr>
        <w:t>baik</w:t>
      </w:r>
      <w:proofErr w:type="spellEnd"/>
      <w:r w:rsidRPr="00F254B3">
        <w:rPr>
          <w:rFonts w:ascii="Cambria" w:hAnsi="Cambria"/>
          <w:sz w:val="18"/>
        </w:rPr>
        <w:t xml:space="preserve"> (&lt; 25°), formula II dan III </w:t>
      </w:r>
      <w:proofErr w:type="spellStart"/>
      <w:r w:rsidRPr="00F254B3">
        <w:rPr>
          <w:rFonts w:ascii="Cambria" w:hAnsi="Cambria"/>
          <w:sz w:val="18"/>
        </w:rPr>
        <w:t>masuk</w:t>
      </w:r>
      <w:proofErr w:type="spellEnd"/>
      <w:r w:rsidRPr="00F254B3">
        <w:rPr>
          <w:rFonts w:ascii="Cambria" w:hAnsi="Cambria"/>
          <w:sz w:val="18"/>
        </w:rPr>
        <w:t xml:space="preserve"> </w:t>
      </w:r>
      <w:proofErr w:type="spellStart"/>
      <w:r w:rsidRPr="00F254B3">
        <w:rPr>
          <w:rFonts w:ascii="Cambria" w:hAnsi="Cambria"/>
          <w:sz w:val="18"/>
        </w:rPr>
        <w:t>kategori</w:t>
      </w:r>
      <w:proofErr w:type="spellEnd"/>
      <w:r w:rsidRPr="00F254B3">
        <w:rPr>
          <w:rFonts w:ascii="Cambria" w:hAnsi="Cambria"/>
          <w:sz w:val="18"/>
        </w:rPr>
        <w:t xml:space="preserve"> </w:t>
      </w:r>
      <w:proofErr w:type="spellStart"/>
      <w:r w:rsidRPr="00F254B3">
        <w:rPr>
          <w:rFonts w:ascii="Cambria" w:hAnsi="Cambria"/>
          <w:sz w:val="18"/>
        </w:rPr>
        <w:t>baik</w:t>
      </w:r>
      <w:proofErr w:type="spellEnd"/>
      <w:r w:rsidRPr="00F254B3">
        <w:rPr>
          <w:rFonts w:ascii="Cambria" w:hAnsi="Cambria"/>
          <w:sz w:val="18"/>
        </w:rPr>
        <w:t xml:space="preserve"> (25 - 30°). </w:t>
      </w:r>
      <w:proofErr w:type="spellStart"/>
      <w:r w:rsidRPr="00F254B3">
        <w:rPr>
          <w:rFonts w:ascii="Cambria" w:hAnsi="Cambria"/>
          <w:sz w:val="18"/>
        </w:rPr>
        <w:t>Semakin</w:t>
      </w:r>
      <w:proofErr w:type="spellEnd"/>
      <w:r w:rsidRPr="00F254B3">
        <w:rPr>
          <w:rFonts w:ascii="Cambria" w:hAnsi="Cambria"/>
          <w:sz w:val="18"/>
        </w:rPr>
        <w:t xml:space="preserve"> </w:t>
      </w:r>
      <w:proofErr w:type="spellStart"/>
      <w:r w:rsidRPr="00F254B3">
        <w:rPr>
          <w:rFonts w:ascii="Cambria" w:hAnsi="Cambria"/>
          <w:sz w:val="18"/>
        </w:rPr>
        <w:t>kecil</w:t>
      </w:r>
      <w:proofErr w:type="spellEnd"/>
      <w:r w:rsidRPr="00F254B3">
        <w:rPr>
          <w:rFonts w:ascii="Cambria" w:hAnsi="Cambria"/>
          <w:sz w:val="18"/>
        </w:rPr>
        <w:t xml:space="preserve"> </w:t>
      </w:r>
      <w:proofErr w:type="spellStart"/>
      <w:r w:rsidRPr="00F254B3">
        <w:rPr>
          <w:rFonts w:ascii="Cambria" w:hAnsi="Cambria"/>
          <w:sz w:val="18"/>
        </w:rPr>
        <w:t>sudut</w:t>
      </w:r>
      <w:proofErr w:type="spellEnd"/>
      <w:r w:rsidRPr="00F254B3">
        <w:rPr>
          <w:rFonts w:ascii="Cambria" w:hAnsi="Cambria"/>
          <w:sz w:val="18"/>
        </w:rPr>
        <w:t xml:space="preserve"> diam </w:t>
      </w:r>
      <w:proofErr w:type="spellStart"/>
      <w:r w:rsidRPr="00F254B3">
        <w:rPr>
          <w:rFonts w:ascii="Cambria" w:hAnsi="Cambria"/>
          <w:sz w:val="18"/>
        </w:rPr>
        <w:t>maka</w:t>
      </w:r>
      <w:proofErr w:type="spellEnd"/>
      <w:r w:rsidRPr="00F254B3">
        <w:rPr>
          <w:rFonts w:ascii="Cambria" w:hAnsi="Cambria"/>
          <w:sz w:val="18"/>
        </w:rPr>
        <w:t xml:space="preserve"> </w:t>
      </w:r>
      <w:proofErr w:type="spellStart"/>
      <w:r w:rsidRPr="00F254B3">
        <w:rPr>
          <w:rFonts w:ascii="Cambria" w:hAnsi="Cambria"/>
          <w:sz w:val="18"/>
        </w:rPr>
        <w:t>semakin</w:t>
      </w:r>
      <w:proofErr w:type="spellEnd"/>
      <w:r w:rsidRPr="00F254B3">
        <w:rPr>
          <w:rFonts w:ascii="Cambria" w:hAnsi="Cambria"/>
          <w:sz w:val="18"/>
        </w:rPr>
        <w:t xml:space="preserve"> </w:t>
      </w:r>
      <w:proofErr w:type="spellStart"/>
      <w:r w:rsidRPr="00F254B3">
        <w:rPr>
          <w:rFonts w:ascii="Cambria" w:hAnsi="Cambria"/>
          <w:sz w:val="18"/>
        </w:rPr>
        <w:t>mudah</w:t>
      </w:r>
      <w:proofErr w:type="spellEnd"/>
      <w:r w:rsidRPr="00F254B3">
        <w:rPr>
          <w:rFonts w:ascii="Cambria" w:hAnsi="Cambria"/>
          <w:sz w:val="18"/>
        </w:rPr>
        <w:t xml:space="preserve"> </w:t>
      </w:r>
      <w:proofErr w:type="spellStart"/>
      <w:r w:rsidRPr="00F254B3">
        <w:rPr>
          <w:rFonts w:ascii="Cambria" w:hAnsi="Cambria"/>
          <w:sz w:val="18"/>
        </w:rPr>
        <w:t>serbuk</w:t>
      </w:r>
      <w:proofErr w:type="spellEnd"/>
      <w:r w:rsidRPr="00F254B3">
        <w:rPr>
          <w:rFonts w:ascii="Cambria" w:hAnsi="Cambria"/>
          <w:sz w:val="18"/>
        </w:rPr>
        <w:t xml:space="preserve"> </w:t>
      </w:r>
      <w:proofErr w:type="spellStart"/>
      <w:r w:rsidRPr="00F254B3">
        <w:rPr>
          <w:rFonts w:ascii="Cambria" w:hAnsi="Cambria"/>
          <w:sz w:val="18"/>
        </w:rPr>
        <w:t>tersebut</w:t>
      </w:r>
      <w:proofErr w:type="spellEnd"/>
      <w:r w:rsidRPr="00F254B3">
        <w:rPr>
          <w:rFonts w:ascii="Cambria" w:hAnsi="Cambria"/>
          <w:sz w:val="18"/>
        </w:rPr>
        <w:t xml:space="preserve"> mengalir.12 Pada </w:t>
      </w:r>
      <w:proofErr w:type="spellStart"/>
      <w:r w:rsidRPr="00F254B3">
        <w:rPr>
          <w:rFonts w:ascii="Cambria" w:hAnsi="Cambria"/>
          <w:sz w:val="18"/>
        </w:rPr>
        <w:t>pengujian</w:t>
      </w:r>
      <w:proofErr w:type="spellEnd"/>
      <w:r w:rsidRPr="00F254B3">
        <w:rPr>
          <w:rFonts w:ascii="Cambria" w:hAnsi="Cambria"/>
          <w:sz w:val="18"/>
        </w:rPr>
        <w:t xml:space="preserve"> </w:t>
      </w:r>
      <w:proofErr w:type="spellStart"/>
      <w:r w:rsidRPr="00F254B3">
        <w:rPr>
          <w:rFonts w:ascii="Cambria" w:hAnsi="Cambria"/>
          <w:sz w:val="18"/>
        </w:rPr>
        <w:t>kecepatan</w:t>
      </w:r>
      <w:proofErr w:type="spellEnd"/>
      <w:r w:rsidRPr="00F254B3">
        <w:rPr>
          <w:rFonts w:ascii="Cambria" w:hAnsi="Cambria"/>
          <w:sz w:val="18"/>
        </w:rPr>
        <w:t xml:space="preserve"> </w:t>
      </w:r>
      <w:proofErr w:type="spellStart"/>
      <w:r w:rsidRPr="00F254B3">
        <w:rPr>
          <w:rFonts w:ascii="Cambria" w:hAnsi="Cambria"/>
          <w:sz w:val="18"/>
        </w:rPr>
        <w:t>alir</w:t>
      </w:r>
      <w:proofErr w:type="spellEnd"/>
      <w:r w:rsidRPr="00F254B3">
        <w:rPr>
          <w:rFonts w:ascii="Cambria" w:hAnsi="Cambria"/>
          <w:sz w:val="18"/>
        </w:rPr>
        <w:t xml:space="preserve"> (</w:t>
      </w:r>
      <w:proofErr w:type="spellStart"/>
      <w:r w:rsidRPr="00F254B3">
        <w:rPr>
          <w:rFonts w:ascii="Cambria" w:hAnsi="Cambria"/>
          <w:sz w:val="18"/>
        </w:rPr>
        <w:t>tabel</w:t>
      </w:r>
      <w:proofErr w:type="spellEnd"/>
      <w:r w:rsidRPr="00F254B3">
        <w:rPr>
          <w:rFonts w:ascii="Cambria" w:hAnsi="Cambria"/>
          <w:sz w:val="18"/>
        </w:rPr>
        <w:t xml:space="preserve"> 4), </w:t>
      </w:r>
      <w:proofErr w:type="spellStart"/>
      <w:r w:rsidRPr="00F254B3">
        <w:rPr>
          <w:rFonts w:ascii="Cambria" w:hAnsi="Cambria"/>
          <w:sz w:val="18"/>
        </w:rPr>
        <w:t>menunjukkan</w:t>
      </w:r>
      <w:proofErr w:type="spellEnd"/>
      <w:r w:rsidRPr="00F254B3">
        <w:rPr>
          <w:rFonts w:ascii="Cambria" w:hAnsi="Cambria"/>
          <w:sz w:val="18"/>
        </w:rPr>
        <w:t xml:space="preserve"> </w:t>
      </w:r>
      <w:proofErr w:type="spellStart"/>
      <w:r w:rsidRPr="00F254B3">
        <w:rPr>
          <w:rFonts w:ascii="Cambria" w:hAnsi="Cambria"/>
          <w:sz w:val="18"/>
        </w:rPr>
        <w:t>bahwa</w:t>
      </w:r>
      <w:proofErr w:type="spellEnd"/>
      <w:r w:rsidRPr="00F254B3">
        <w:rPr>
          <w:rFonts w:ascii="Cambria" w:hAnsi="Cambria"/>
          <w:sz w:val="18"/>
        </w:rPr>
        <w:t xml:space="preserve"> </w:t>
      </w:r>
      <w:proofErr w:type="spellStart"/>
      <w:r w:rsidRPr="00F254B3">
        <w:rPr>
          <w:rFonts w:ascii="Cambria" w:hAnsi="Cambria"/>
          <w:sz w:val="18"/>
        </w:rPr>
        <w:t>ketiga</w:t>
      </w:r>
      <w:proofErr w:type="spellEnd"/>
      <w:r w:rsidRPr="00F254B3">
        <w:rPr>
          <w:rFonts w:ascii="Cambria" w:hAnsi="Cambria"/>
          <w:sz w:val="18"/>
        </w:rPr>
        <w:t xml:space="preserve"> formula </w:t>
      </w:r>
      <w:proofErr w:type="spellStart"/>
      <w:r w:rsidRPr="00F254B3">
        <w:rPr>
          <w:rFonts w:ascii="Cambria" w:hAnsi="Cambria"/>
          <w:sz w:val="18"/>
        </w:rPr>
        <w:t>memenuhi</w:t>
      </w:r>
      <w:proofErr w:type="spellEnd"/>
      <w:r w:rsidRPr="00F254B3">
        <w:rPr>
          <w:rFonts w:ascii="Cambria" w:hAnsi="Cambria"/>
          <w:sz w:val="18"/>
        </w:rPr>
        <w:t xml:space="preserve"> </w:t>
      </w:r>
      <w:proofErr w:type="spellStart"/>
      <w:r w:rsidRPr="00F254B3">
        <w:rPr>
          <w:rFonts w:ascii="Cambria" w:hAnsi="Cambria"/>
          <w:sz w:val="18"/>
        </w:rPr>
        <w:t>syarat</w:t>
      </w:r>
      <w:proofErr w:type="spellEnd"/>
      <w:r w:rsidRPr="00F254B3">
        <w:rPr>
          <w:rFonts w:ascii="Cambria" w:hAnsi="Cambria"/>
          <w:sz w:val="18"/>
        </w:rPr>
        <w:t xml:space="preserve"> </w:t>
      </w:r>
      <w:proofErr w:type="spellStart"/>
      <w:r w:rsidRPr="00F254B3">
        <w:rPr>
          <w:rFonts w:ascii="Cambria" w:hAnsi="Cambria"/>
          <w:sz w:val="18"/>
        </w:rPr>
        <w:t>waktu</w:t>
      </w:r>
      <w:proofErr w:type="spellEnd"/>
      <w:r w:rsidRPr="00F254B3">
        <w:rPr>
          <w:rFonts w:ascii="Cambria" w:hAnsi="Cambria"/>
          <w:sz w:val="18"/>
        </w:rPr>
        <w:t xml:space="preserve"> </w:t>
      </w:r>
      <w:proofErr w:type="spellStart"/>
      <w:r w:rsidRPr="00F254B3">
        <w:rPr>
          <w:rFonts w:ascii="Cambria" w:hAnsi="Cambria"/>
          <w:sz w:val="18"/>
        </w:rPr>
        <w:t>alir</w:t>
      </w:r>
      <w:proofErr w:type="spellEnd"/>
      <w:r w:rsidRPr="00F254B3">
        <w:rPr>
          <w:rFonts w:ascii="Cambria" w:hAnsi="Cambria"/>
          <w:sz w:val="18"/>
        </w:rPr>
        <w:t xml:space="preserve"> </w:t>
      </w:r>
      <w:proofErr w:type="spellStart"/>
      <w:r w:rsidRPr="00F254B3">
        <w:rPr>
          <w:rFonts w:ascii="Cambria" w:hAnsi="Cambria"/>
          <w:sz w:val="18"/>
        </w:rPr>
        <w:t>massa</w:t>
      </w:r>
      <w:proofErr w:type="spellEnd"/>
      <w:r w:rsidRPr="00F254B3">
        <w:rPr>
          <w:rFonts w:ascii="Cambria" w:hAnsi="Cambria"/>
          <w:sz w:val="18"/>
        </w:rPr>
        <w:t xml:space="preserve"> </w:t>
      </w:r>
      <w:proofErr w:type="spellStart"/>
      <w:r w:rsidRPr="00F254B3">
        <w:rPr>
          <w:rFonts w:ascii="Cambria" w:hAnsi="Cambria"/>
          <w:sz w:val="18"/>
        </w:rPr>
        <w:t>cetak</w:t>
      </w:r>
      <w:proofErr w:type="spellEnd"/>
      <w:r w:rsidRPr="00F254B3">
        <w:rPr>
          <w:rFonts w:ascii="Cambria" w:hAnsi="Cambria"/>
          <w:sz w:val="18"/>
        </w:rPr>
        <w:t xml:space="preserve"> tablet, </w:t>
      </w:r>
      <w:proofErr w:type="spellStart"/>
      <w:r w:rsidRPr="00F254B3">
        <w:rPr>
          <w:rFonts w:ascii="Cambria" w:hAnsi="Cambria"/>
          <w:sz w:val="18"/>
        </w:rPr>
        <w:t>dengan</w:t>
      </w:r>
      <w:proofErr w:type="spellEnd"/>
      <w:r w:rsidRPr="00F254B3">
        <w:rPr>
          <w:rFonts w:ascii="Cambria" w:hAnsi="Cambria"/>
          <w:sz w:val="18"/>
        </w:rPr>
        <w:t xml:space="preserve"> </w:t>
      </w:r>
      <w:proofErr w:type="spellStart"/>
      <w:r w:rsidRPr="00F254B3">
        <w:rPr>
          <w:rFonts w:ascii="Cambria" w:hAnsi="Cambria"/>
          <w:sz w:val="18"/>
        </w:rPr>
        <w:t>kategori</w:t>
      </w:r>
      <w:proofErr w:type="spellEnd"/>
      <w:r w:rsidRPr="00F254B3">
        <w:rPr>
          <w:rFonts w:ascii="Cambria" w:hAnsi="Cambria"/>
          <w:sz w:val="18"/>
        </w:rPr>
        <w:t xml:space="preserve"> </w:t>
      </w:r>
      <w:proofErr w:type="spellStart"/>
      <w:r w:rsidRPr="00F254B3">
        <w:rPr>
          <w:rFonts w:ascii="Cambria" w:hAnsi="Cambria"/>
          <w:sz w:val="18"/>
        </w:rPr>
        <w:t>mudah</w:t>
      </w:r>
      <w:proofErr w:type="spellEnd"/>
      <w:r w:rsidRPr="00F254B3">
        <w:rPr>
          <w:rFonts w:ascii="Cambria" w:hAnsi="Cambria"/>
          <w:sz w:val="18"/>
        </w:rPr>
        <w:t xml:space="preserve"> </w:t>
      </w:r>
      <w:proofErr w:type="spellStart"/>
      <w:r w:rsidRPr="00F254B3">
        <w:rPr>
          <w:rFonts w:ascii="Cambria" w:hAnsi="Cambria"/>
          <w:sz w:val="18"/>
        </w:rPr>
        <w:t>mengalir</w:t>
      </w:r>
      <w:proofErr w:type="spellEnd"/>
      <w:r w:rsidRPr="00F254B3">
        <w:rPr>
          <w:rFonts w:ascii="Cambria" w:hAnsi="Cambria"/>
          <w:sz w:val="18"/>
        </w:rPr>
        <w:t xml:space="preserve"> </w:t>
      </w:r>
      <w:proofErr w:type="spellStart"/>
      <w:r w:rsidRPr="00F254B3">
        <w:rPr>
          <w:rFonts w:ascii="Cambria" w:hAnsi="Cambria"/>
          <w:sz w:val="18"/>
        </w:rPr>
        <w:t>antara</w:t>
      </w:r>
      <w:proofErr w:type="spellEnd"/>
      <w:r w:rsidRPr="00F254B3">
        <w:rPr>
          <w:rFonts w:ascii="Cambria" w:hAnsi="Cambria"/>
          <w:sz w:val="18"/>
        </w:rPr>
        <w:t xml:space="preserve"> 5,77 - 6 g/</w:t>
      </w:r>
      <w:proofErr w:type="spellStart"/>
      <w:r w:rsidRPr="00F254B3">
        <w:rPr>
          <w:rFonts w:ascii="Cambria" w:hAnsi="Cambria"/>
          <w:sz w:val="18"/>
        </w:rPr>
        <w:t>detik</w:t>
      </w:r>
      <w:proofErr w:type="spellEnd"/>
      <w:r w:rsidRPr="00F254B3">
        <w:rPr>
          <w:rFonts w:ascii="Cambria" w:hAnsi="Cambria"/>
          <w:sz w:val="18"/>
        </w:rPr>
        <w:t xml:space="preserve">.). Jika </w:t>
      </w:r>
      <w:proofErr w:type="spellStart"/>
      <w:r w:rsidRPr="00F254B3">
        <w:rPr>
          <w:rFonts w:ascii="Cambria" w:hAnsi="Cambria"/>
          <w:sz w:val="18"/>
        </w:rPr>
        <w:t>sudut</w:t>
      </w:r>
      <w:proofErr w:type="spellEnd"/>
      <w:r w:rsidRPr="00F254B3">
        <w:rPr>
          <w:rFonts w:ascii="Cambria" w:hAnsi="Cambria"/>
          <w:sz w:val="18"/>
        </w:rPr>
        <w:t xml:space="preserve"> diam yang </w:t>
      </w:r>
      <w:proofErr w:type="spellStart"/>
      <w:r w:rsidRPr="00F254B3">
        <w:rPr>
          <w:rFonts w:ascii="Cambria" w:hAnsi="Cambria"/>
          <w:sz w:val="18"/>
        </w:rPr>
        <w:t>dihasilkan</w:t>
      </w:r>
      <w:proofErr w:type="spellEnd"/>
      <w:r w:rsidRPr="00F254B3">
        <w:rPr>
          <w:rFonts w:ascii="Cambria" w:hAnsi="Cambria"/>
          <w:sz w:val="18"/>
        </w:rPr>
        <w:t xml:space="preserve"> </w:t>
      </w:r>
      <w:proofErr w:type="spellStart"/>
      <w:r w:rsidRPr="00F254B3">
        <w:rPr>
          <w:rFonts w:ascii="Cambria" w:hAnsi="Cambria"/>
          <w:sz w:val="18"/>
        </w:rPr>
        <w:t>tinggi</w:t>
      </w:r>
      <w:proofErr w:type="spellEnd"/>
      <w:r w:rsidRPr="00F254B3">
        <w:rPr>
          <w:rFonts w:ascii="Cambria" w:hAnsi="Cambria"/>
          <w:sz w:val="18"/>
        </w:rPr>
        <w:t xml:space="preserve"> </w:t>
      </w:r>
      <w:proofErr w:type="spellStart"/>
      <w:r w:rsidRPr="00F254B3">
        <w:rPr>
          <w:rFonts w:ascii="Cambria" w:hAnsi="Cambria"/>
          <w:sz w:val="18"/>
        </w:rPr>
        <w:t>maka</w:t>
      </w:r>
      <w:proofErr w:type="spellEnd"/>
      <w:r w:rsidRPr="00F254B3">
        <w:rPr>
          <w:rFonts w:ascii="Cambria" w:hAnsi="Cambria"/>
          <w:sz w:val="18"/>
        </w:rPr>
        <w:t xml:space="preserve"> </w:t>
      </w:r>
      <w:proofErr w:type="spellStart"/>
      <w:r w:rsidRPr="00F254B3">
        <w:rPr>
          <w:rFonts w:ascii="Cambria" w:hAnsi="Cambria"/>
          <w:sz w:val="18"/>
        </w:rPr>
        <w:t>waktu</w:t>
      </w:r>
      <w:proofErr w:type="spellEnd"/>
      <w:r w:rsidRPr="00F254B3">
        <w:rPr>
          <w:rFonts w:ascii="Cambria" w:hAnsi="Cambria"/>
          <w:sz w:val="18"/>
        </w:rPr>
        <w:t xml:space="preserve"> </w:t>
      </w:r>
      <w:proofErr w:type="spellStart"/>
      <w:r w:rsidRPr="00F254B3">
        <w:rPr>
          <w:rFonts w:ascii="Cambria" w:hAnsi="Cambria"/>
          <w:sz w:val="18"/>
        </w:rPr>
        <w:t>alir</w:t>
      </w:r>
      <w:proofErr w:type="spellEnd"/>
      <w:r w:rsidRPr="00F254B3">
        <w:rPr>
          <w:rFonts w:ascii="Cambria" w:hAnsi="Cambria"/>
          <w:sz w:val="18"/>
        </w:rPr>
        <w:t xml:space="preserve"> </w:t>
      </w:r>
      <w:proofErr w:type="spellStart"/>
      <w:r w:rsidRPr="00F254B3">
        <w:rPr>
          <w:rFonts w:ascii="Cambria" w:hAnsi="Cambria"/>
          <w:sz w:val="18"/>
        </w:rPr>
        <w:t>dari</w:t>
      </w:r>
      <w:proofErr w:type="spellEnd"/>
      <w:r w:rsidRPr="00F254B3">
        <w:rPr>
          <w:rFonts w:ascii="Cambria" w:hAnsi="Cambria"/>
          <w:sz w:val="18"/>
        </w:rPr>
        <w:t xml:space="preserve"> </w:t>
      </w:r>
      <w:proofErr w:type="spellStart"/>
      <w:r w:rsidRPr="00F254B3">
        <w:rPr>
          <w:rFonts w:ascii="Cambria" w:hAnsi="Cambria"/>
          <w:sz w:val="18"/>
        </w:rPr>
        <w:t>granul</w:t>
      </w:r>
      <w:proofErr w:type="spellEnd"/>
      <w:r w:rsidRPr="00F254B3">
        <w:rPr>
          <w:rFonts w:ascii="Cambria" w:hAnsi="Cambria"/>
          <w:sz w:val="18"/>
        </w:rPr>
        <w:t xml:space="preserve"> </w:t>
      </w:r>
      <w:proofErr w:type="spellStart"/>
      <w:r w:rsidRPr="00F254B3">
        <w:rPr>
          <w:rFonts w:ascii="Cambria" w:hAnsi="Cambria"/>
          <w:sz w:val="18"/>
        </w:rPr>
        <w:t>tersebut</w:t>
      </w:r>
      <w:proofErr w:type="spellEnd"/>
      <w:r w:rsidRPr="00F254B3">
        <w:rPr>
          <w:rFonts w:ascii="Cambria" w:hAnsi="Cambria"/>
          <w:sz w:val="18"/>
        </w:rPr>
        <w:t xml:space="preserve"> </w:t>
      </w:r>
      <w:proofErr w:type="spellStart"/>
      <w:r w:rsidRPr="00F254B3">
        <w:rPr>
          <w:rFonts w:ascii="Cambria" w:hAnsi="Cambria"/>
          <w:sz w:val="18"/>
        </w:rPr>
        <w:t>lebih</w:t>
      </w:r>
      <w:proofErr w:type="spellEnd"/>
      <w:r w:rsidRPr="00F254B3">
        <w:rPr>
          <w:rFonts w:ascii="Cambria" w:hAnsi="Cambria"/>
          <w:sz w:val="18"/>
        </w:rPr>
        <w:t xml:space="preserve"> </w:t>
      </w:r>
      <w:proofErr w:type="spellStart"/>
      <w:r w:rsidRPr="00F254B3">
        <w:rPr>
          <w:rFonts w:ascii="Cambria" w:hAnsi="Cambria"/>
          <w:sz w:val="18"/>
        </w:rPr>
        <w:t>lambat</w:t>
      </w:r>
      <w:proofErr w:type="spellEnd"/>
      <w:r w:rsidRPr="00F254B3">
        <w:rPr>
          <w:rFonts w:ascii="Cambria" w:hAnsi="Cambria"/>
          <w:sz w:val="18"/>
        </w:rPr>
        <w:t xml:space="preserve">. F3 </w:t>
      </w:r>
      <w:proofErr w:type="spellStart"/>
      <w:r w:rsidRPr="00F254B3">
        <w:rPr>
          <w:rFonts w:ascii="Cambria" w:hAnsi="Cambria"/>
          <w:sz w:val="18"/>
        </w:rPr>
        <w:t>memiliki</w:t>
      </w:r>
      <w:proofErr w:type="spellEnd"/>
      <w:r w:rsidRPr="00F254B3">
        <w:rPr>
          <w:rFonts w:ascii="Cambria" w:hAnsi="Cambria"/>
          <w:sz w:val="18"/>
        </w:rPr>
        <w:t xml:space="preserve"> </w:t>
      </w:r>
      <w:proofErr w:type="spellStart"/>
      <w:r w:rsidRPr="00F254B3">
        <w:rPr>
          <w:rFonts w:ascii="Cambria" w:hAnsi="Cambria"/>
          <w:sz w:val="18"/>
        </w:rPr>
        <w:t>sudut</w:t>
      </w:r>
      <w:proofErr w:type="spellEnd"/>
      <w:r w:rsidRPr="00F254B3">
        <w:rPr>
          <w:rFonts w:ascii="Cambria" w:hAnsi="Cambria"/>
          <w:sz w:val="18"/>
        </w:rPr>
        <w:t xml:space="preserve"> diam yang paling </w:t>
      </w:r>
      <w:proofErr w:type="spellStart"/>
      <w:r w:rsidRPr="00F254B3">
        <w:rPr>
          <w:rFonts w:ascii="Cambria" w:hAnsi="Cambria"/>
          <w:sz w:val="18"/>
        </w:rPr>
        <w:t>tinggi</w:t>
      </w:r>
      <w:proofErr w:type="spellEnd"/>
      <w:r w:rsidRPr="00F254B3">
        <w:rPr>
          <w:rFonts w:ascii="Cambria" w:hAnsi="Cambria"/>
          <w:sz w:val="18"/>
        </w:rPr>
        <w:t xml:space="preserve"> </w:t>
      </w:r>
      <w:proofErr w:type="spellStart"/>
      <w:r w:rsidRPr="00F254B3">
        <w:rPr>
          <w:rFonts w:ascii="Cambria" w:hAnsi="Cambria"/>
          <w:sz w:val="18"/>
        </w:rPr>
        <w:t>sehingga</w:t>
      </w:r>
      <w:proofErr w:type="spellEnd"/>
      <w:r w:rsidRPr="00F254B3">
        <w:rPr>
          <w:rFonts w:ascii="Cambria" w:hAnsi="Cambria"/>
          <w:sz w:val="18"/>
        </w:rPr>
        <w:t xml:space="preserve"> </w:t>
      </w:r>
      <w:proofErr w:type="spellStart"/>
      <w:r w:rsidRPr="00F254B3">
        <w:rPr>
          <w:rFonts w:ascii="Cambria" w:hAnsi="Cambria"/>
          <w:sz w:val="18"/>
        </w:rPr>
        <w:t>memiliki</w:t>
      </w:r>
      <w:proofErr w:type="spellEnd"/>
      <w:r w:rsidRPr="00F254B3">
        <w:rPr>
          <w:rFonts w:ascii="Cambria" w:hAnsi="Cambria"/>
          <w:sz w:val="18"/>
        </w:rPr>
        <w:t xml:space="preserve"> </w:t>
      </w:r>
      <w:proofErr w:type="spellStart"/>
      <w:r w:rsidRPr="00F254B3">
        <w:rPr>
          <w:rFonts w:ascii="Cambria" w:hAnsi="Cambria"/>
          <w:sz w:val="18"/>
        </w:rPr>
        <w:t>kecepatan</w:t>
      </w:r>
      <w:proofErr w:type="spellEnd"/>
      <w:r w:rsidRPr="00F254B3">
        <w:rPr>
          <w:rFonts w:ascii="Cambria" w:hAnsi="Cambria"/>
          <w:sz w:val="18"/>
        </w:rPr>
        <w:t xml:space="preserve"> </w:t>
      </w:r>
      <w:proofErr w:type="spellStart"/>
      <w:r w:rsidRPr="00F254B3">
        <w:rPr>
          <w:rFonts w:ascii="Cambria" w:hAnsi="Cambria"/>
          <w:sz w:val="18"/>
        </w:rPr>
        <w:t>alir</w:t>
      </w:r>
      <w:proofErr w:type="spellEnd"/>
      <w:r w:rsidRPr="00F254B3">
        <w:rPr>
          <w:rFonts w:ascii="Cambria" w:hAnsi="Cambria"/>
          <w:sz w:val="18"/>
        </w:rPr>
        <w:t xml:space="preserve"> </w:t>
      </w:r>
      <w:proofErr w:type="spellStart"/>
      <w:r w:rsidRPr="00F254B3">
        <w:rPr>
          <w:rFonts w:ascii="Cambria" w:hAnsi="Cambria"/>
          <w:sz w:val="18"/>
        </w:rPr>
        <w:t>terendah</w:t>
      </w:r>
      <w:proofErr w:type="spellEnd"/>
      <w:r w:rsidRPr="00F254B3">
        <w:rPr>
          <w:rFonts w:ascii="Cambria" w:hAnsi="Cambria"/>
          <w:sz w:val="18"/>
        </w:rPr>
        <w:t xml:space="preserve"> di </w:t>
      </w:r>
      <w:proofErr w:type="spellStart"/>
      <w:r w:rsidRPr="00F254B3">
        <w:rPr>
          <w:rFonts w:ascii="Cambria" w:hAnsi="Cambria"/>
          <w:sz w:val="18"/>
        </w:rPr>
        <w:t>antara</w:t>
      </w:r>
      <w:proofErr w:type="spellEnd"/>
      <w:r w:rsidRPr="00F254B3">
        <w:rPr>
          <w:rFonts w:ascii="Cambria" w:hAnsi="Cambria"/>
          <w:sz w:val="18"/>
        </w:rPr>
        <w:t xml:space="preserve"> </w:t>
      </w:r>
      <w:proofErr w:type="spellStart"/>
      <w:r w:rsidRPr="00F254B3">
        <w:rPr>
          <w:rFonts w:ascii="Cambria" w:hAnsi="Cambria"/>
          <w:sz w:val="18"/>
        </w:rPr>
        <w:t>ketiga</w:t>
      </w:r>
      <w:proofErr w:type="spellEnd"/>
      <w:r w:rsidRPr="00F254B3">
        <w:rPr>
          <w:rFonts w:ascii="Cambria" w:hAnsi="Cambria"/>
          <w:sz w:val="18"/>
        </w:rPr>
        <w:t xml:space="preserve"> formula.  </w:t>
      </w:r>
      <w:proofErr w:type="spellStart"/>
      <w:r w:rsidRPr="00F254B3">
        <w:rPr>
          <w:rFonts w:ascii="Cambria" w:hAnsi="Cambria"/>
          <w:sz w:val="18"/>
        </w:rPr>
        <w:t>Serbuk</w:t>
      </w:r>
      <w:proofErr w:type="spellEnd"/>
      <w:r w:rsidRPr="00F254B3">
        <w:rPr>
          <w:rFonts w:ascii="Cambria" w:hAnsi="Cambria"/>
          <w:sz w:val="18"/>
        </w:rPr>
        <w:t xml:space="preserve"> yang </w:t>
      </w:r>
      <w:proofErr w:type="spellStart"/>
      <w:r w:rsidRPr="00F254B3">
        <w:rPr>
          <w:rFonts w:ascii="Cambria" w:hAnsi="Cambria"/>
          <w:sz w:val="18"/>
        </w:rPr>
        <w:t>mengalir</w:t>
      </w:r>
      <w:proofErr w:type="spellEnd"/>
      <w:r w:rsidRPr="00F254B3">
        <w:rPr>
          <w:rFonts w:ascii="Cambria" w:hAnsi="Cambria"/>
          <w:sz w:val="18"/>
        </w:rPr>
        <w:t xml:space="preserve"> </w:t>
      </w:r>
      <w:proofErr w:type="spellStart"/>
      <w:r w:rsidRPr="00F254B3">
        <w:rPr>
          <w:rFonts w:ascii="Cambria" w:hAnsi="Cambria"/>
          <w:sz w:val="18"/>
        </w:rPr>
        <w:t>bebas</w:t>
      </w:r>
      <w:proofErr w:type="spellEnd"/>
      <w:r w:rsidRPr="00F254B3">
        <w:rPr>
          <w:rFonts w:ascii="Cambria" w:hAnsi="Cambria"/>
          <w:sz w:val="18"/>
        </w:rPr>
        <w:t xml:space="preserve"> </w:t>
      </w:r>
      <w:proofErr w:type="spellStart"/>
      <w:r w:rsidRPr="00F254B3">
        <w:rPr>
          <w:rFonts w:ascii="Cambria" w:hAnsi="Cambria"/>
          <w:sz w:val="18"/>
        </w:rPr>
        <w:t>akan</w:t>
      </w:r>
      <w:proofErr w:type="spellEnd"/>
      <w:r w:rsidRPr="00F254B3">
        <w:rPr>
          <w:rFonts w:ascii="Cambria" w:hAnsi="Cambria"/>
          <w:sz w:val="18"/>
        </w:rPr>
        <w:t xml:space="preserve"> </w:t>
      </w:r>
      <w:proofErr w:type="spellStart"/>
      <w:r w:rsidRPr="00F254B3">
        <w:rPr>
          <w:rFonts w:ascii="Cambria" w:hAnsi="Cambria"/>
          <w:sz w:val="18"/>
        </w:rPr>
        <w:t>membentuk</w:t>
      </w:r>
      <w:proofErr w:type="spellEnd"/>
      <w:r w:rsidRPr="00F254B3">
        <w:rPr>
          <w:rFonts w:ascii="Cambria" w:hAnsi="Cambria"/>
          <w:sz w:val="18"/>
        </w:rPr>
        <w:t xml:space="preserve"> </w:t>
      </w:r>
      <w:proofErr w:type="spellStart"/>
      <w:r w:rsidRPr="00F254B3">
        <w:rPr>
          <w:rFonts w:ascii="Cambria" w:hAnsi="Cambria"/>
          <w:sz w:val="18"/>
        </w:rPr>
        <w:t>kerucut</w:t>
      </w:r>
      <w:proofErr w:type="spellEnd"/>
      <w:r w:rsidRPr="00F254B3">
        <w:rPr>
          <w:rFonts w:ascii="Cambria" w:hAnsi="Cambria"/>
          <w:sz w:val="18"/>
        </w:rPr>
        <w:t xml:space="preserve"> </w:t>
      </w:r>
      <w:proofErr w:type="spellStart"/>
      <w:r w:rsidRPr="00F254B3">
        <w:rPr>
          <w:rFonts w:ascii="Cambria" w:hAnsi="Cambria"/>
          <w:sz w:val="18"/>
        </w:rPr>
        <w:t>dengan</w:t>
      </w:r>
      <w:proofErr w:type="spellEnd"/>
      <w:r w:rsidRPr="00F254B3">
        <w:rPr>
          <w:rFonts w:ascii="Cambria" w:hAnsi="Cambria"/>
          <w:sz w:val="18"/>
        </w:rPr>
        <w:t xml:space="preserve"> </w:t>
      </w:r>
      <w:proofErr w:type="spellStart"/>
      <w:r w:rsidRPr="00F254B3">
        <w:rPr>
          <w:rFonts w:ascii="Cambria" w:hAnsi="Cambria"/>
          <w:sz w:val="18"/>
        </w:rPr>
        <w:t>sisi</w:t>
      </w:r>
      <w:proofErr w:type="spellEnd"/>
      <w:r w:rsidRPr="00F254B3">
        <w:rPr>
          <w:rFonts w:ascii="Cambria" w:hAnsi="Cambria"/>
          <w:sz w:val="18"/>
        </w:rPr>
        <w:t xml:space="preserve"> yang </w:t>
      </w:r>
      <w:proofErr w:type="spellStart"/>
      <w:r w:rsidRPr="00F254B3">
        <w:rPr>
          <w:rFonts w:ascii="Cambria" w:hAnsi="Cambria"/>
          <w:sz w:val="18"/>
        </w:rPr>
        <w:t>landai</w:t>
      </w:r>
      <w:proofErr w:type="spellEnd"/>
      <w:r w:rsidRPr="00F254B3">
        <w:rPr>
          <w:rFonts w:ascii="Cambria" w:hAnsi="Cambria"/>
          <w:sz w:val="18"/>
        </w:rPr>
        <w:t xml:space="preserve"> </w:t>
      </w:r>
      <w:proofErr w:type="spellStart"/>
      <w:r w:rsidRPr="00F254B3">
        <w:rPr>
          <w:rFonts w:ascii="Cambria" w:hAnsi="Cambria"/>
          <w:sz w:val="18"/>
        </w:rPr>
        <w:t>atau</w:t>
      </w:r>
      <w:proofErr w:type="spellEnd"/>
      <w:r w:rsidRPr="00F254B3">
        <w:rPr>
          <w:rFonts w:ascii="Cambria" w:hAnsi="Cambria"/>
          <w:sz w:val="18"/>
        </w:rPr>
        <w:t xml:space="preserve"> </w:t>
      </w:r>
      <w:proofErr w:type="spellStart"/>
      <w:r w:rsidRPr="00F254B3">
        <w:rPr>
          <w:rFonts w:ascii="Cambria" w:hAnsi="Cambria"/>
          <w:sz w:val="18"/>
        </w:rPr>
        <w:t>memiliki</w:t>
      </w:r>
      <w:proofErr w:type="spellEnd"/>
      <w:r w:rsidRPr="00F254B3">
        <w:rPr>
          <w:rFonts w:ascii="Cambria" w:hAnsi="Cambria"/>
          <w:sz w:val="18"/>
        </w:rPr>
        <w:t xml:space="preserve"> </w:t>
      </w:r>
      <w:proofErr w:type="spellStart"/>
      <w:r w:rsidRPr="00F254B3">
        <w:rPr>
          <w:rFonts w:ascii="Cambria" w:hAnsi="Cambria"/>
          <w:sz w:val="18"/>
        </w:rPr>
        <w:t>nilai</w:t>
      </w:r>
      <w:proofErr w:type="spellEnd"/>
      <w:r w:rsidRPr="00F254B3">
        <w:rPr>
          <w:rFonts w:ascii="Cambria" w:hAnsi="Cambria"/>
          <w:sz w:val="18"/>
        </w:rPr>
        <w:t xml:space="preserve"> </w:t>
      </w:r>
      <w:proofErr w:type="spellStart"/>
      <w:r w:rsidRPr="00F254B3">
        <w:rPr>
          <w:rFonts w:ascii="Cambria" w:hAnsi="Cambria"/>
          <w:sz w:val="18"/>
        </w:rPr>
        <w:t>sudut</w:t>
      </w:r>
      <w:proofErr w:type="spellEnd"/>
      <w:r w:rsidRPr="00F254B3">
        <w:rPr>
          <w:rFonts w:ascii="Cambria" w:hAnsi="Cambria"/>
          <w:sz w:val="18"/>
        </w:rPr>
        <w:t xml:space="preserve"> diam yang </w:t>
      </w:r>
      <w:proofErr w:type="spellStart"/>
      <w:r w:rsidRPr="00F254B3">
        <w:rPr>
          <w:rFonts w:ascii="Cambria" w:hAnsi="Cambria"/>
          <w:sz w:val="18"/>
        </w:rPr>
        <w:t>rendah</w:t>
      </w:r>
      <w:proofErr w:type="spellEnd"/>
      <w:r w:rsidRPr="00F254B3">
        <w:rPr>
          <w:rFonts w:ascii="Cambria" w:hAnsi="Cambria"/>
          <w:sz w:val="18"/>
        </w:rPr>
        <w:t xml:space="preserve">, </w:t>
      </w:r>
      <w:proofErr w:type="spellStart"/>
      <w:r w:rsidRPr="00F254B3">
        <w:rPr>
          <w:rFonts w:ascii="Cambria" w:hAnsi="Cambria"/>
          <w:sz w:val="18"/>
        </w:rPr>
        <w:t>sedangkan</w:t>
      </w:r>
      <w:proofErr w:type="spellEnd"/>
      <w:r w:rsidRPr="00F254B3">
        <w:rPr>
          <w:rFonts w:ascii="Cambria" w:hAnsi="Cambria"/>
          <w:sz w:val="18"/>
        </w:rPr>
        <w:t xml:space="preserve"> </w:t>
      </w:r>
      <w:proofErr w:type="spellStart"/>
      <w:r w:rsidRPr="00F254B3">
        <w:rPr>
          <w:rFonts w:ascii="Cambria" w:hAnsi="Cambria"/>
          <w:sz w:val="18"/>
        </w:rPr>
        <w:t>serbuk</w:t>
      </w:r>
      <w:proofErr w:type="spellEnd"/>
      <w:r w:rsidRPr="00F254B3">
        <w:rPr>
          <w:rFonts w:ascii="Cambria" w:hAnsi="Cambria"/>
          <w:sz w:val="18"/>
        </w:rPr>
        <w:t xml:space="preserve"> yang </w:t>
      </w:r>
      <w:proofErr w:type="spellStart"/>
      <w:r w:rsidRPr="00F254B3">
        <w:rPr>
          <w:rFonts w:ascii="Cambria" w:hAnsi="Cambria"/>
          <w:sz w:val="18"/>
        </w:rPr>
        <w:t>kohesif</w:t>
      </w:r>
      <w:proofErr w:type="spellEnd"/>
      <w:r w:rsidRPr="00F254B3">
        <w:rPr>
          <w:rFonts w:ascii="Cambria" w:hAnsi="Cambria"/>
          <w:sz w:val="18"/>
        </w:rPr>
        <w:t xml:space="preserve"> </w:t>
      </w:r>
      <w:proofErr w:type="spellStart"/>
      <w:r w:rsidRPr="00F254B3">
        <w:rPr>
          <w:rFonts w:ascii="Cambria" w:hAnsi="Cambria"/>
          <w:sz w:val="18"/>
        </w:rPr>
        <w:t>akan</w:t>
      </w:r>
      <w:proofErr w:type="spellEnd"/>
      <w:r w:rsidRPr="00F254B3">
        <w:rPr>
          <w:rFonts w:ascii="Cambria" w:hAnsi="Cambria"/>
          <w:sz w:val="18"/>
        </w:rPr>
        <w:t xml:space="preserve"> </w:t>
      </w:r>
      <w:proofErr w:type="spellStart"/>
      <w:r w:rsidRPr="00F254B3">
        <w:rPr>
          <w:rFonts w:ascii="Cambria" w:hAnsi="Cambria"/>
          <w:sz w:val="18"/>
        </w:rPr>
        <w:t>membentuk</w:t>
      </w:r>
      <w:proofErr w:type="spellEnd"/>
      <w:r w:rsidRPr="00F254B3">
        <w:rPr>
          <w:rFonts w:ascii="Cambria" w:hAnsi="Cambria"/>
          <w:sz w:val="18"/>
        </w:rPr>
        <w:t xml:space="preserve"> </w:t>
      </w:r>
      <w:proofErr w:type="spellStart"/>
      <w:r w:rsidRPr="00F254B3">
        <w:rPr>
          <w:rFonts w:ascii="Cambria" w:hAnsi="Cambria"/>
          <w:sz w:val="18"/>
        </w:rPr>
        <w:t>sisi</w:t>
      </w:r>
      <w:proofErr w:type="spellEnd"/>
      <w:r w:rsidRPr="00F254B3">
        <w:rPr>
          <w:rFonts w:ascii="Cambria" w:hAnsi="Cambria"/>
          <w:sz w:val="18"/>
        </w:rPr>
        <w:t xml:space="preserve"> yang curam.26 F1 (</w:t>
      </w:r>
      <w:proofErr w:type="spellStart"/>
      <w:r w:rsidRPr="00F254B3">
        <w:rPr>
          <w:rFonts w:ascii="Cambria" w:hAnsi="Cambria"/>
          <w:sz w:val="18"/>
        </w:rPr>
        <w:t>manitol</w:t>
      </w:r>
      <w:proofErr w:type="spellEnd"/>
      <w:r w:rsidRPr="00F254B3">
        <w:rPr>
          <w:rFonts w:ascii="Cambria" w:hAnsi="Cambria"/>
          <w:sz w:val="18"/>
        </w:rPr>
        <w:t xml:space="preserve">) </w:t>
      </w:r>
      <w:proofErr w:type="spellStart"/>
      <w:r w:rsidRPr="00F254B3">
        <w:rPr>
          <w:rFonts w:ascii="Cambria" w:hAnsi="Cambria"/>
          <w:sz w:val="18"/>
        </w:rPr>
        <w:t>memiliki</w:t>
      </w:r>
      <w:proofErr w:type="spellEnd"/>
      <w:r w:rsidRPr="00F254B3">
        <w:rPr>
          <w:rFonts w:ascii="Cambria" w:hAnsi="Cambria"/>
          <w:sz w:val="18"/>
        </w:rPr>
        <w:t xml:space="preserve"> </w:t>
      </w:r>
      <w:proofErr w:type="spellStart"/>
      <w:r w:rsidRPr="00F254B3">
        <w:rPr>
          <w:rFonts w:ascii="Cambria" w:hAnsi="Cambria"/>
          <w:sz w:val="18"/>
        </w:rPr>
        <w:t>bentuk</w:t>
      </w:r>
      <w:proofErr w:type="spellEnd"/>
      <w:r w:rsidRPr="00F254B3">
        <w:rPr>
          <w:rFonts w:ascii="Cambria" w:hAnsi="Cambria"/>
          <w:sz w:val="18"/>
        </w:rPr>
        <w:t xml:space="preserve"> </w:t>
      </w:r>
      <w:proofErr w:type="spellStart"/>
      <w:r w:rsidRPr="00F254B3">
        <w:rPr>
          <w:rFonts w:ascii="Cambria" w:hAnsi="Cambria"/>
          <w:sz w:val="18"/>
        </w:rPr>
        <w:t>serbuk</w:t>
      </w:r>
      <w:proofErr w:type="spellEnd"/>
      <w:r w:rsidRPr="00F254B3">
        <w:rPr>
          <w:rFonts w:ascii="Cambria" w:hAnsi="Cambria"/>
          <w:sz w:val="18"/>
        </w:rPr>
        <w:t xml:space="preserve"> </w:t>
      </w:r>
      <w:proofErr w:type="spellStart"/>
      <w:r w:rsidRPr="00F254B3">
        <w:rPr>
          <w:rFonts w:ascii="Cambria" w:hAnsi="Cambria"/>
          <w:sz w:val="18"/>
        </w:rPr>
        <w:t>hablur</w:t>
      </w:r>
      <w:proofErr w:type="spellEnd"/>
      <w:r w:rsidRPr="00F254B3">
        <w:rPr>
          <w:rFonts w:ascii="Cambria" w:hAnsi="Cambria"/>
          <w:sz w:val="18"/>
        </w:rPr>
        <w:t xml:space="preserve"> </w:t>
      </w:r>
      <w:proofErr w:type="spellStart"/>
      <w:r w:rsidRPr="00F254B3">
        <w:rPr>
          <w:rFonts w:ascii="Cambria" w:hAnsi="Cambria"/>
          <w:sz w:val="18"/>
        </w:rPr>
        <w:t>atau</w:t>
      </w:r>
      <w:proofErr w:type="spellEnd"/>
      <w:r w:rsidRPr="00F254B3">
        <w:rPr>
          <w:rFonts w:ascii="Cambria" w:hAnsi="Cambria"/>
          <w:sz w:val="18"/>
        </w:rPr>
        <w:t xml:space="preserve"> </w:t>
      </w:r>
      <w:proofErr w:type="spellStart"/>
      <w:r w:rsidRPr="00F254B3">
        <w:rPr>
          <w:rFonts w:ascii="Cambria" w:hAnsi="Cambria"/>
          <w:sz w:val="18"/>
        </w:rPr>
        <w:t>granul</w:t>
      </w:r>
      <w:proofErr w:type="spellEnd"/>
      <w:r w:rsidRPr="00F254B3">
        <w:rPr>
          <w:rFonts w:ascii="Cambria" w:hAnsi="Cambria"/>
          <w:sz w:val="18"/>
        </w:rPr>
        <w:t xml:space="preserve"> </w:t>
      </w:r>
      <w:proofErr w:type="spellStart"/>
      <w:r w:rsidRPr="00F254B3">
        <w:rPr>
          <w:rFonts w:ascii="Cambria" w:hAnsi="Cambria"/>
          <w:sz w:val="18"/>
        </w:rPr>
        <w:t>mengalir</w:t>
      </w:r>
      <w:proofErr w:type="spellEnd"/>
      <w:r w:rsidRPr="00F254B3">
        <w:rPr>
          <w:rFonts w:ascii="Cambria" w:hAnsi="Cambria"/>
          <w:sz w:val="18"/>
        </w:rPr>
        <w:t xml:space="preserve"> bebas.</w:t>
      </w:r>
      <w:r w:rsidRPr="00F254B3">
        <w:rPr>
          <w:rFonts w:ascii="Cambria" w:hAnsi="Cambria"/>
          <w:sz w:val="18"/>
          <w:vertAlign w:val="superscript"/>
        </w:rPr>
        <w:t>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D21F6E" w:rsidRPr="005079D9" w14:paraId="6ECD1BB6" w14:textId="77777777" w:rsidTr="00EF3285">
        <w:tc>
          <w:tcPr>
            <w:tcW w:w="4700" w:type="dxa"/>
            <w:shd w:val="clear" w:color="auto" w:fill="D9D9D9" w:themeFill="background1" w:themeFillShade="D9"/>
            <w:hideMark/>
          </w:tcPr>
          <w:p w14:paraId="1B59E0AD" w14:textId="1BC64E90" w:rsidR="00D21F6E" w:rsidRPr="005079D9" w:rsidRDefault="00D21F6E" w:rsidP="00EF3285">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4</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Pr="00D21F6E">
              <w:rPr>
                <w:rFonts w:asciiTheme="minorHAnsi" w:hAnsiTheme="minorHAnsi" w:cstheme="minorHAnsi"/>
                <w:sz w:val="16"/>
                <w:szCs w:val="16"/>
                <w:lang w:val="id-ID"/>
              </w:rPr>
              <w:t xml:space="preserve">Hasil evaluasi </w:t>
            </w:r>
            <w:proofErr w:type="spellStart"/>
            <w:r w:rsidRPr="00D21F6E">
              <w:rPr>
                <w:rFonts w:asciiTheme="minorHAnsi" w:hAnsiTheme="minorHAnsi" w:cstheme="minorHAnsi"/>
                <w:sz w:val="16"/>
                <w:szCs w:val="16"/>
                <w:lang w:val="id-ID"/>
              </w:rPr>
              <w:t>granul</w:t>
            </w:r>
            <w:proofErr w:type="spellEnd"/>
            <w:r w:rsidRPr="00D21F6E">
              <w:rPr>
                <w:rFonts w:asciiTheme="minorHAnsi" w:hAnsiTheme="minorHAnsi" w:cstheme="minorHAnsi"/>
                <w:sz w:val="16"/>
                <w:szCs w:val="16"/>
                <w:lang w:val="id-ID"/>
              </w:rPr>
              <w:t xml:space="preserve"> ekstrak teh hijau</w:t>
            </w:r>
          </w:p>
          <w:tbl>
            <w:tblPr>
              <w:tblStyle w:val="TableGrid"/>
              <w:tblW w:w="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949"/>
              <w:gridCol w:w="964"/>
              <w:gridCol w:w="795"/>
              <w:gridCol w:w="717"/>
            </w:tblGrid>
            <w:tr w:rsidR="00D21F6E" w:rsidRPr="007C7FB2" w14:paraId="254F469D" w14:textId="77777777" w:rsidTr="00D21F6E">
              <w:tc>
                <w:tcPr>
                  <w:tcW w:w="1949" w:type="dxa"/>
                  <w:tcBorders>
                    <w:top w:val="single" w:sz="4" w:space="0" w:color="auto"/>
                    <w:bottom w:val="single" w:sz="4" w:space="0" w:color="auto"/>
                  </w:tcBorders>
                  <w:shd w:val="clear" w:color="auto" w:fill="FFFFFF" w:themeFill="background1"/>
                </w:tcPr>
                <w:p w14:paraId="7CF8DB31" w14:textId="77777777" w:rsidR="00D21F6E" w:rsidRPr="007C7FB2" w:rsidRDefault="00D21F6E" w:rsidP="00D21F6E">
                  <w:pPr>
                    <w:pStyle w:val="NoSpacing"/>
                    <w:jc w:val="center"/>
                    <w:rPr>
                      <w:rFonts w:ascii="Calibri" w:hAnsi="Calibri" w:cs="Calibri"/>
                      <w:b/>
                      <w:sz w:val="16"/>
                      <w:szCs w:val="16"/>
                    </w:rPr>
                  </w:pPr>
                  <w:proofErr w:type="spellStart"/>
                  <w:r w:rsidRPr="007C7FB2">
                    <w:rPr>
                      <w:rFonts w:ascii="Calibri" w:hAnsi="Calibri" w:cs="Calibri"/>
                      <w:b/>
                      <w:sz w:val="16"/>
                      <w:szCs w:val="16"/>
                    </w:rPr>
                    <w:t>Evaluasi</w:t>
                  </w:r>
                  <w:proofErr w:type="spellEnd"/>
                  <w:r w:rsidRPr="007C7FB2">
                    <w:rPr>
                      <w:rFonts w:ascii="Calibri" w:hAnsi="Calibri" w:cs="Calibri"/>
                      <w:b/>
                      <w:sz w:val="16"/>
                      <w:szCs w:val="16"/>
                    </w:rPr>
                    <w:t xml:space="preserve"> </w:t>
                  </w:r>
                  <w:proofErr w:type="spellStart"/>
                  <w:r w:rsidRPr="007C7FB2">
                    <w:rPr>
                      <w:rFonts w:ascii="Calibri" w:hAnsi="Calibri" w:cs="Calibri"/>
                      <w:b/>
                      <w:sz w:val="16"/>
                      <w:szCs w:val="16"/>
                    </w:rPr>
                    <w:t>granul</w:t>
                  </w:r>
                  <w:proofErr w:type="spellEnd"/>
                </w:p>
              </w:tc>
              <w:tc>
                <w:tcPr>
                  <w:tcW w:w="964" w:type="dxa"/>
                  <w:tcBorders>
                    <w:top w:val="single" w:sz="4" w:space="0" w:color="auto"/>
                    <w:bottom w:val="single" w:sz="4" w:space="0" w:color="auto"/>
                  </w:tcBorders>
                  <w:shd w:val="clear" w:color="auto" w:fill="FFFFFF" w:themeFill="background1"/>
                </w:tcPr>
                <w:p w14:paraId="71FDD791" w14:textId="77777777" w:rsidR="00D21F6E" w:rsidRPr="007C7FB2" w:rsidRDefault="00D21F6E" w:rsidP="00D21F6E">
                  <w:pPr>
                    <w:pStyle w:val="NoSpacing"/>
                    <w:jc w:val="center"/>
                    <w:rPr>
                      <w:rFonts w:ascii="Calibri" w:hAnsi="Calibri" w:cs="Calibri"/>
                      <w:b/>
                      <w:sz w:val="16"/>
                      <w:szCs w:val="16"/>
                    </w:rPr>
                  </w:pPr>
                  <w:r w:rsidRPr="007C7FB2">
                    <w:rPr>
                      <w:rFonts w:ascii="Calibri" w:hAnsi="Calibri" w:cs="Calibri"/>
                      <w:b/>
                      <w:sz w:val="16"/>
                      <w:szCs w:val="16"/>
                    </w:rPr>
                    <w:t>F1</w:t>
                  </w:r>
                </w:p>
              </w:tc>
              <w:tc>
                <w:tcPr>
                  <w:tcW w:w="795" w:type="dxa"/>
                  <w:tcBorders>
                    <w:top w:val="single" w:sz="4" w:space="0" w:color="auto"/>
                    <w:bottom w:val="single" w:sz="4" w:space="0" w:color="auto"/>
                  </w:tcBorders>
                  <w:shd w:val="clear" w:color="auto" w:fill="FFFFFF" w:themeFill="background1"/>
                </w:tcPr>
                <w:p w14:paraId="3243BDC1" w14:textId="77777777" w:rsidR="00D21F6E" w:rsidRPr="007C7FB2" w:rsidRDefault="00D21F6E" w:rsidP="00D21F6E">
                  <w:pPr>
                    <w:pStyle w:val="NoSpacing"/>
                    <w:jc w:val="center"/>
                    <w:rPr>
                      <w:rFonts w:ascii="Calibri" w:hAnsi="Calibri" w:cs="Calibri"/>
                      <w:b/>
                      <w:sz w:val="16"/>
                      <w:szCs w:val="16"/>
                    </w:rPr>
                  </w:pPr>
                  <w:r w:rsidRPr="007C7FB2">
                    <w:rPr>
                      <w:rFonts w:ascii="Calibri" w:hAnsi="Calibri" w:cs="Calibri"/>
                      <w:b/>
                      <w:sz w:val="16"/>
                      <w:szCs w:val="16"/>
                    </w:rPr>
                    <w:t>F2</w:t>
                  </w:r>
                </w:p>
              </w:tc>
              <w:tc>
                <w:tcPr>
                  <w:tcW w:w="717" w:type="dxa"/>
                  <w:tcBorders>
                    <w:top w:val="single" w:sz="4" w:space="0" w:color="auto"/>
                    <w:bottom w:val="single" w:sz="4" w:space="0" w:color="auto"/>
                  </w:tcBorders>
                  <w:shd w:val="clear" w:color="auto" w:fill="FFFFFF" w:themeFill="background1"/>
                </w:tcPr>
                <w:p w14:paraId="6BD35420" w14:textId="77777777" w:rsidR="00D21F6E" w:rsidRPr="007C7FB2" w:rsidRDefault="00D21F6E" w:rsidP="00D21F6E">
                  <w:pPr>
                    <w:pStyle w:val="NoSpacing"/>
                    <w:jc w:val="center"/>
                    <w:rPr>
                      <w:rFonts w:ascii="Calibri" w:hAnsi="Calibri" w:cs="Calibri"/>
                      <w:b/>
                      <w:sz w:val="16"/>
                      <w:szCs w:val="16"/>
                    </w:rPr>
                  </w:pPr>
                  <w:r w:rsidRPr="007C7FB2">
                    <w:rPr>
                      <w:rFonts w:ascii="Calibri" w:hAnsi="Calibri" w:cs="Calibri"/>
                      <w:b/>
                      <w:sz w:val="16"/>
                      <w:szCs w:val="16"/>
                    </w:rPr>
                    <w:t>F3</w:t>
                  </w:r>
                </w:p>
              </w:tc>
            </w:tr>
            <w:tr w:rsidR="00D21F6E" w:rsidRPr="007C7FB2" w14:paraId="4FEB3A8F" w14:textId="77777777" w:rsidTr="00D21F6E">
              <w:tc>
                <w:tcPr>
                  <w:tcW w:w="1949" w:type="dxa"/>
                  <w:tcBorders>
                    <w:top w:val="single" w:sz="4" w:space="0" w:color="auto"/>
                  </w:tcBorders>
                  <w:shd w:val="clear" w:color="auto" w:fill="FFFFFF" w:themeFill="background1"/>
                </w:tcPr>
                <w:p w14:paraId="6D54B998"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MC (%)</w:t>
                  </w:r>
                </w:p>
              </w:tc>
              <w:tc>
                <w:tcPr>
                  <w:tcW w:w="964" w:type="dxa"/>
                  <w:tcBorders>
                    <w:top w:val="single" w:sz="4" w:space="0" w:color="auto"/>
                  </w:tcBorders>
                  <w:shd w:val="clear" w:color="auto" w:fill="FFFFFF" w:themeFill="background1"/>
                </w:tcPr>
                <w:p w14:paraId="6660DDC6"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3,78</w:t>
                  </w:r>
                </w:p>
              </w:tc>
              <w:tc>
                <w:tcPr>
                  <w:tcW w:w="795" w:type="dxa"/>
                  <w:tcBorders>
                    <w:top w:val="single" w:sz="4" w:space="0" w:color="auto"/>
                  </w:tcBorders>
                  <w:shd w:val="clear" w:color="auto" w:fill="FFFFFF" w:themeFill="background1"/>
                </w:tcPr>
                <w:p w14:paraId="2D28E1F4"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3,50</w:t>
                  </w:r>
                </w:p>
              </w:tc>
              <w:tc>
                <w:tcPr>
                  <w:tcW w:w="717" w:type="dxa"/>
                  <w:tcBorders>
                    <w:top w:val="single" w:sz="4" w:space="0" w:color="auto"/>
                  </w:tcBorders>
                  <w:shd w:val="clear" w:color="auto" w:fill="FFFFFF" w:themeFill="background1"/>
                </w:tcPr>
                <w:p w14:paraId="14710C22"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3,78</w:t>
                  </w:r>
                </w:p>
              </w:tc>
            </w:tr>
            <w:tr w:rsidR="00D21F6E" w:rsidRPr="007C7FB2" w14:paraId="2544DAE2" w14:textId="77777777" w:rsidTr="00D21F6E">
              <w:tc>
                <w:tcPr>
                  <w:tcW w:w="1949" w:type="dxa"/>
                  <w:shd w:val="clear" w:color="auto" w:fill="FFFFFF" w:themeFill="background1"/>
                </w:tcPr>
                <w:p w14:paraId="0E32615C"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LOD (%)</w:t>
                  </w:r>
                </w:p>
              </w:tc>
              <w:tc>
                <w:tcPr>
                  <w:tcW w:w="964" w:type="dxa"/>
                  <w:shd w:val="clear" w:color="auto" w:fill="FFFFFF" w:themeFill="background1"/>
                </w:tcPr>
                <w:p w14:paraId="3DCDBEFE"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25,57</w:t>
                  </w:r>
                </w:p>
              </w:tc>
              <w:tc>
                <w:tcPr>
                  <w:tcW w:w="795" w:type="dxa"/>
                  <w:shd w:val="clear" w:color="auto" w:fill="FFFFFF" w:themeFill="background1"/>
                </w:tcPr>
                <w:p w14:paraId="1924F56F"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8,67</w:t>
                  </w:r>
                </w:p>
              </w:tc>
              <w:tc>
                <w:tcPr>
                  <w:tcW w:w="717" w:type="dxa"/>
                  <w:shd w:val="clear" w:color="auto" w:fill="FFFFFF" w:themeFill="background1"/>
                </w:tcPr>
                <w:p w14:paraId="39E87107"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13,55</w:t>
                  </w:r>
                </w:p>
              </w:tc>
            </w:tr>
            <w:tr w:rsidR="00D21F6E" w:rsidRPr="007C7FB2" w14:paraId="54E9C853" w14:textId="77777777" w:rsidTr="00D21F6E">
              <w:tc>
                <w:tcPr>
                  <w:tcW w:w="1949" w:type="dxa"/>
                  <w:shd w:val="clear" w:color="auto" w:fill="FFFFFF" w:themeFill="background1"/>
                </w:tcPr>
                <w:p w14:paraId="5D8DD290" w14:textId="77777777" w:rsidR="00D21F6E" w:rsidRPr="007C7FB2" w:rsidRDefault="00D21F6E" w:rsidP="00D21F6E">
                  <w:pPr>
                    <w:pStyle w:val="NoSpacing"/>
                    <w:jc w:val="center"/>
                    <w:rPr>
                      <w:rFonts w:ascii="Calibri" w:hAnsi="Calibri" w:cs="Calibri"/>
                      <w:sz w:val="16"/>
                      <w:szCs w:val="16"/>
                    </w:rPr>
                  </w:pPr>
                  <w:proofErr w:type="spellStart"/>
                  <w:r w:rsidRPr="007C7FB2">
                    <w:rPr>
                      <w:rFonts w:ascii="Calibri" w:hAnsi="Calibri" w:cs="Calibri"/>
                      <w:sz w:val="16"/>
                      <w:szCs w:val="16"/>
                    </w:rPr>
                    <w:t>Sudut</w:t>
                  </w:r>
                  <w:proofErr w:type="spellEnd"/>
                  <w:r w:rsidRPr="007C7FB2">
                    <w:rPr>
                      <w:rFonts w:ascii="Calibri" w:hAnsi="Calibri" w:cs="Calibri"/>
                      <w:sz w:val="16"/>
                      <w:szCs w:val="16"/>
                    </w:rPr>
                    <w:t xml:space="preserve"> diam (°)</w:t>
                  </w:r>
                </w:p>
              </w:tc>
              <w:tc>
                <w:tcPr>
                  <w:tcW w:w="964" w:type="dxa"/>
                  <w:shd w:val="clear" w:color="auto" w:fill="FFFFFF" w:themeFill="background1"/>
                </w:tcPr>
                <w:p w14:paraId="24D3BC93"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24,7</w:t>
                  </w:r>
                </w:p>
              </w:tc>
              <w:tc>
                <w:tcPr>
                  <w:tcW w:w="795" w:type="dxa"/>
                  <w:shd w:val="clear" w:color="auto" w:fill="FFFFFF" w:themeFill="background1"/>
                </w:tcPr>
                <w:p w14:paraId="69F61A35"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25,6</w:t>
                  </w:r>
                </w:p>
              </w:tc>
              <w:tc>
                <w:tcPr>
                  <w:tcW w:w="717" w:type="dxa"/>
                  <w:shd w:val="clear" w:color="auto" w:fill="FFFFFF" w:themeFill="background1"/>
                </w:tcPr>
                <w:p w14:paraId="2158560C"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26,5</w:t>
                  </w:r>
                </w:p>
              </w:tc>
            </w:tr>
            <w:tr w:rsidR="00D21F6E" w:rsidRPr="007C7FB2" w14:paraId="168A7307" w14:textId="77777777" w:rsidTr="00D21F6E">
              <w:tc>
                <w:tcPr>
                  <w:tcW w:w="1949" w:type="dxa"/>
                  <w:shd w:val="clear" w:color="auto" w:fill="FFFFFF" w:themeFill="background1"/>
                </w:tcPr>
                <w:p w14:paraId="27B6FA4F" w14:textId="77777777" w:rsidR="00D21F6E" w:rsidRPr="007C7FB2" w:rsidRDefault="00D21F6E" w:rsidP="00D21F6E">
                  <w:pPr>
                    <w:pStyle w:val="NoSpacing"/>
                    <w:jc w:val="center"/>
                    <w:rPr>
                      <w:rFonts w:ascii="Calibri" w:hAnsi="Calibri" w:cs="Calibri"/>
                      <w:sz w:val="16"/>
                      <w:szCs w:val="16"/>
                    </w:rPr>
                  </w:pPr>
                  <w:proofErr w:type="spellStart"/>
                  <w:r w:rsidRPr="007C7FB2">
                    <w:rPr>
                      <w:rFonts w:ascii="Calibri" w:hAnsi="Calibri" w:cs="Calibri"/>
                      <w:sz w:val="16"/>
                      <w:szCs w:val="16"/>
                    </w:rPr>
                    <w:t>Kecepatan</w:t>
                  </w:r>
                  <w:proofErr w:type="spellEnd"/>
                  <w:r w:rsidRPr="007C7FB2">
                    <w:rPr>
                      <w:rFonts w:ascii="Calibri" w:hAnsi="Calibri" w:cs="Calibri"/>
                      <w:sz w:val="16"/>
                      <w:szCs w:val="16"/>
                    </w:rPr>
                    <w:t xml:space="preserve"> </w:t>
                  </w:r>
                  <w:proofErr w:type="spellStart"/>
                  <w:r w:rsidRPr="007C7FB2">
                    <w:rPr>
                      <w:rFonts w:ascii="Calibri" w:hAnsi="Calibri" w:cs="Calibri"/>
                      <w:sz w:val="16"/>
                      <w:szCs w:val="16"/>
                    </w:rPr>
                    <w:t>alir</w:t>
                  </w:r>
                  <w:proofErr w:type="spellEnd"/>
                  <w:r w:rsidRPr="007C7FB2">
                    <w:rPr>
                      <w:rFonts w:ascii="Calibri" w:hAnsi="Calibri" w:cs="Calibri"/>
                      <w:sz w:val="16"/>
                      <w:szCs w:val="16"/>
                    </w:rPr>
                    <w:t xml:space="preserve"> (g/s)</w:t>
                  </w:r>
                </w:p>
              </w:tc>
              <w:tc>
                <w:tcPr>
                  <w:tcW w:w="964" w:type="dxa"/>
                  <w:shd w:val="clear" w:color="auto" w:fill="FFFFFF" w:themeFill="background1"/>
                </w:tcPr>
                <w:p w14:paraId="31AD8097"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5,77</w:t>
                  </w:r>
                </w:p>
              </w:tc>
              <w:tc>
                <w:tcPr>
                  <w:tcW w:w="795" w:type="dxa"/>
                  <w:shd w:val="clear" w:color="auto" w:fill="FFFFFF" w:themeFill="background1"/>
                </w:tcPr>
                <w:p w14:paraId="682AFD2A"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6</w:t>
                  </w:r>
                </w:p>
              </w:tc>
              <w:tc>
                <w:tcPr>
                  <w:tcW w:w="717" w:type="dxa"/>
                  <w:shd w:val="clear" w:color="auto" w:fill="FFFFFF" w:themeFill="background1"/>
                </w:tcPr>
                <w:p w14:paraId="543F2C11"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5,24</w:t>
                  </w:r>
                </w:p>
              </w:tc>
            </w:tr>
            <w:tr w:rsidR="00D21F6E" w:rsidRPr="007C7FB2" w14:paraId="30D8F679" w14:textId="77777777" w:rsidTr="00D21F6E">
              <w:tc>
                <w:tcPr>
                  <w:tcW w:w="1949" w:type="dxa"/>
                  <w:shd w:val="clear" w:color="auto" w:fill="FFFFFF" w:themeFill="background1"/>
                </w:tcPr>
                <w:p w14:paraId="586B87C4"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 xml:space="preserve">BJ </w:t>
                  </w:r>
                  <w:proofErr w:type="spellStart"/>
                  <w:r w:rsidRPr="007C7FB2">
                    <w:rPr>
                      <w:rFonts w:ascii="Calibri" w:hAnsi="Calibri" w:cs="Calibri"/>
                      <w:sz w:val="16"/>
                      <w:szCs w:val="16"/>
                    </w:rPr>
                    <w:t>sejati</w:t>
                  </w:r>
                  <w:proofErr w:type="spellEnd"/>
                  <w:r w:rsidRPr="007C7FB2">
                    <w:rPr>
                      <w:rFonts w:ascii="Calibri" w:hAnsi="Calibri" w:cs="Calibri"/>
                      <w:sz w:val="16"/>
                      <w:szCs w:val="16"/>
                    </w:rPr>
                    <w:t xml:space="preserve"> (g/ml)</w:t>
                  </w:r>
                </w:p>
              </w:tc>
              <w:tc>
                <w:tcPr>
                  <w:tcW w:w="964" w:type="dxa"/>
                  <w:shd w:val="clear" w:color="auto" w:fill="FFFFFF" w:themeFill="background1"/>
                </w:tcPr>
                <w:p w14:paraId="30445B32"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0,945</w:t>
                  </w:r>
                </w:p>
              </w:tc>
              <w:tc>
                <w:tcPr>
                  <w:tcW w:w="795" w:type="dxa"/>
                  <w:shd w:val="clear" w:color="auto" w:fill="FFFFFF" w:themeFill="background1"/>
                </w:tcPr>
                <w:p w14:paraId="496B63B5"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1,869</w:t>
                  </w:r>
                </w:p>
              </w:tc>
              <w:tc>
                <w:tcPr>
                  <w:tcW w:w="717" w:type="dxa"/>
                  <w:shd w:val="clear" w:color="auto" w:fill="FFFFFF" w:themeFill="background1"/>
                </w:tcPr>
                <w:p w14:paraId="37DCE8BA"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1,288</w:t>
                  </w:r>
                </w:p>
              </w:tc>
            </w:tr>
            <w:tr w:rsidR="00D21F6E" w:rsidRPr="007C7FB2" w14:paraId="475736DF" w14:textId="77777777" w:rsidTr="00D21F6E">
              <w:tc>
                <w:tcPr>
                  <w:tcW w:w="1949" w:type="dxa"/>
                  <w:shd w:val="clear" w:color="auto" w:fill="FFFFFF" w:themeFill="background1"/>
                </w:tcPr>
                <w:p w14:paraId="0E743DB4"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 xml:space="preserve">BJ </w:t>
                  </w:r>
                  <w:proofErr w:type="spellStart"/>
                  <w:r w:rsidRPr="007C7FB2">
                    <w:rPr>
                      <w:rFonts w:ascii="Calibri" w:hAnsi="Calibri" w:cs="Calibri"/>
                      <w:sz w:val="16"/>
                      <w:szCs w:val="16"/>
                    </w:rPr>
                    <w:t>nyata</w:t>
                  </w:r>
                  <w:proofErr w:type="spellEnd"/>
                  <w:r w:rsidRPr="007C7FB2">
                    <w:rPr>
                      <w:rFonts w:ascii="Calibri" w:hAnsi="Calibri" w:cs="Calibri"/>
                      <w:sz w:val="16"/>
                      <w:szCs w:val="16"/>
                    </w:rPr>
                    <w:t xml:space="preserve"> (g/ml)</w:t>
                  </w:r>
                </w:p>
              </w:tc>
              <w:tc>
                <w:tcPr>
                  <w:tcW w:w="964" w:type="dxa"/>
                  <w:shd w:val="clear" w:color="auto" w:fill="FFFFFF" w:themeFill="background1"/>
                </w:tcPr>
                <w:p w14:paraId="1C6FC948"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0,43</w:t>
                  </w:r>
                </w:p>
              </w:tc>
              <w:tc>
                <w:tcPr>
                  <w:tcW w:w="795" w:type="dxa"/>
                  <w:shd w:val="clear" w:color="auto" w:fill="FFFFFF" w:themeFill="background1"/>
                </w:tcPr>
                <w:p w14:paraId="07898D0D"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0,48</w:t>
                  </w:r>
                </w:p>
              </w:tc>
              <w:tc>
                <w:tcPr>
                  <w:tcW w:w="717" w:type="dxa"/>
                  <w:shd w:val="clear" w:color="auto" w:fill="FFFFFF" w:themeFill="background1"/>
                </w:tcPr>
                <w:p w14:paraId="42F4E08C"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0,42</w:t>
                  </w:r>
                </w:p>
              </w:tc>
            </w:tr>
            <w:tr w:rsidR="00D21F6E" w:rsidRPr="007C7FB2" w14:paraId="48979ACA" w14:textId="77777777" w:rsidTr="00D21F6E">
              <w:tc>
                <w:tcPr>
                  <w:tcW w:w="1949" w:type="dxa"/>
                  <w:shd w:val="clear" w:color="auto" w:fill="FFFFFF" w:themeFill="background1"/>
                </w:tcPr>
                <w:p w14:paraId="77E0E4F2"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 xml:space="preserve">BJ </w:t>
                  </w:r>
                  <w:proofErr w:type="spellStart"/>
                  <w:r w:rsidRPr="007C7FB2">
                    <w:rPr>
                      <w:rFonts w:ascii="Calibri" w:hAnsi="Calibri" w:cs="Calibri"/>
                      <w:sz w:val="16"/>
                      <w:szCs w:val="16"/>
                    </w:rPr>
                    <w:t>mampat</w:t>
                  </w:r>
                  <w:proofErr w:type="spellEnd"/>
                  <w:r w:rsidRPr="007C7FB2">
                    <w:rPr>
                      <w:rFonts w:ascii="Calibri" w:hAnsi="Calibri" w:cs="Calibri"/>
                      <w:sz w:val="16"/>
                      <w:szCs w:val="16"/>
                    </w:rPr>
                    <w:t xml:space="preserve"> (g/ml)</w:t>
                  </w:r>
                </w:p>
              </w:tc>
              <w:tc>
                <w:tcPr>
                  <w:tcW w:w="964" w:type="dxa"/>
                  <w:shd w:val="clear" w:color="auto" w:fill="FFFFFF" w:themeFill="background1"/>
                </w:tcPr>
                <w:p w14:paraId="09BC1340"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0,49</w:t>
                  </w:r>
                </w:p>
              </w:tc>
              <w:tc>
                <w:tcPr>
                  <w:tcW w:w="795" w:type="dxa"/>
                  <w:shd w:val="clear" w:color="auto" w:fill="FFFFFF" w:themeFill="background1"/>
                </w:tcPr>
                <w:p w14:paraId="0F3B3121"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0,51</w:t>
                  </w:r>
                </w:p>
              </w:tc>
              <w:tc>
                <w:tcPr>
                  <w:tcW w:w="717" w:type="dxa"/>
                  <w:shd w:val="clear" w:color="auto" w:fill="FFFFFF" w:themeFill="background1"/>
                </w:tcPr>
                <w:p w14:paraId="6CD87F46"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0,48</w:t>
                  </w:r>
                </w:p>
              </w:tc>
            </w:tr>
            <w:tr w:rsidR="00D21F6E" w:rsidRPr="007C7FB2" w14:paraId="334717A6" w14:textId="77777777" w:rsidTr="00D21F6E">
              <w:tc>
                <w:tcPr>
                  <w:tcW w:w="1949" w:type="dxa"/>
                  <w:shd w:val="clear" w:color="auto" w:fill="FFFFFF" w:themeFill="background1"/>
                </w:tcPr>
                <w:p w14:paraId="7B1A02AF" w14:textId="77777777" w:rsidR="00D21F6E" w:rsidRPr="007C7FB2" w:rsidRDefault="00D21F6E" w:rsidP="00D21F6E">
                  <w:pPr>
                    <w:pStyle w:val="NoSpacing"/>
                    <w:jc w:val="center"/>
                    <w:rPr>
                      <w:rFonts w:ascii="Calibri" w:hAnsi="Calibri" w:cs="Calibri"/>
                      <w:sz w:val="16"/>
                      <w:szCs w:val="16"/>
                    </w:rPr>
                  </w:pPr>
                  <w:proofErr w:type="spellStart"/>
                  <w:r w:rsidRPr="007C7FB2">
                    <w:rPr>
                      <w:rFonts w:ascii="Calibri" w:hAnsi="Calibri" w:cs="Calibri"/>
                      <w:sz w:val="16"/>
                      <w:szCs w:val="16"/>
                    </w:rPr>
                    <w:t>Porositas</w:t>
                  </w:r>
                  <w:proofErr w:type="spellEnd"/>
                  <w:r w:rsidRPr="007C7FB2">
                    <w:rPr>
                      <w:rFonts w:ascii="Calibri" w:hAnsi="Calibri" w:cs="Calibri"/>
                      <w:sz w:val="16"/>
                      <w:szCs w:val="16"/>
                    </w:rPr>
                    <w:t xml:space="preserve"> (%)</w:t>
                  </w:r>
                </w:p>
              </w:tc>
              <w:tc>
                <w:tcPr>
                  <w:tcW w:w="964" w:type="dxa"/>
                  <w:shd w:val="clear" w:color="auto" w:fill="FFFFFF" w:themeFill="background1"/>
                </w:tcPr>
                <w:p w14:paraId="2FE5E278"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13,95</w:t>
                  </w:r>
                </w:p>
              </w:tc>
              <w:tc>
                <w:tcPr>
                  <w:tcW w:w="795" w:type="dxa"/>
                  <w:shd w:val="clear" w:color="auto" w:fill="FFFFFF" w:themeFill="background1"/>
                </w:tcPr>
                <w:p w14:paraId="212DE8D7"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6,25</w:t>
                  </w:r>
                </w:p>
              </w:tc>
              <w:tc>
                <w:tcPr>
                  <w:tcW w:w="717" w:type="dxa"/>
                  <w:shd w:val="clear" w:color="auto" w:fill="FFFFFF" w:themeFill="background1"/>
                </w:tcPr>
                <w:p w14:paraId="794A5260"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14,28</w:t>
                  </w:r>
                </w:p>
              </w:tc>
            </w:tr>
            <w:tr w:rsidR="00D21F6E" w:rsidRPr="007C7FB2" w14:paraId="77585884" w14:textId="77777777" w:rsidTr="00D21F6E">
              <w:tc>
                <w:tcPr>
                  <w:tcW w:w="1949" w:type="dxa"/>
                  <w:tcBorders>
                    <w:bottom w:val="single" w:sz="4" w:space="0" w:color="auto"/>
                  </w:tcBorders>
                  <w:shd w:val="clear" w:color="auto" w:fill="FFFFFF" w:themeFill="background1"/>
                </w:tcPr>
                <w:p w14:paraId="49630F00" w14:textId="77777777" w:rsidR="00D21F6E" w:rsidRPr="007C7FB2" w:rsidRDefault="00D21F6E" w:rsidP="00D21F6E">
                  <w:pPr>
                    <w:pStyle w:val="NoSpacing"/>
                    <w:jc w:val="center"/>
                    <w:rPr>
                      <w:rFonts w:ascii="Calibri" w:hAnsi="Calibri" w:cs="Calibri"/>
                      <w:sz w:val="16"/>
                      <w:szCs w:val="16"/>
                    </w:rPr>
                  </w:pPr>
                  <w:proofErr w:type="spellStart"/>
                  <w:r w:rsidRPr="007C7FB2">
                    <w:rPr>
                      <w:rFonts w:ascii="Calibri" w:hAnsi="Calibri" w:cs="Calibri"/>
                      <w:sz w:val="16"/>
                      <w:szCs w:val="16"/>
                    </w:rPr>
                    <w:t>Indeks</w:t>
                  </w:r>
                  <w:proofErr w:type="spellEnd"/>
                  <w:r w:rsidRPr="007C7FB2">
                    <w:rPr>
                      <w:rFonts w:ascii="Calibri" w:hAnsi="Calibri" w:cs="Calibri"/>
                      <w:sz w:val="16"/>
                      <w:szCs w:val="16"/>
                    </w:rPr>
                    <w:t xml:space="preserve"> </w:t>
                  </w:r>
                  <w:proofErr w:type="spellStart"/>
                  <w:r w:rsidRPr="007C7FB2">
                    <w:rPr>
                      <w:rFonts w:ascii="Calibri" w:hAnsi="Calibri" w:cs="Calibri"/>
                      <w:sz w:val="16"/>
                      <w:szCs w:val="16"/>
                    </w:rPr>
                    <w:t>kompresibilitas</w:t>
                  </w:r>
                  <w:proofErr w:type="spellEnd"/>
                  <w:r w:rsidRPr="007C7FB2">
                    <w:rPr>
                      <w:rFonts w:ascii="Calibri" w:hAnsi="Calibri" w:cs="Calibri"/>
                      <w:sz w:val="16"/>
                      <w:szCs w:val="16"/>
                    </w:rPr>
                    <w:t xml:space="preserve"> (%)</w:t>
                  </w:r>
                </w:p>
              </w:tc>
              <w:tc>
                <w:tcPr>
                  <w:tcW w:w="964" w:type="dxa"/>
                  <w:tcBorders>
                    <w:bottom w:val="single" w:sz="4" w:space="0" w:color="auto"/>
                  </w:tcBorders>
                  <w:shd w:val="clear" w:color="auto" w:fill="FFFFFF" w:themeFill="background1"/>
                </w:tcPr>
                <w:p w14:paraId="784348B7"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10,52</w:t>
                  </w:r>
                </w:p>
              </w:tc>
              <w:tc>
                <w:tcPr>
                  <w:tcW w:w="795" w:type="dxa"/>
                  <w:tcBorders>
                    <w:bottom w:val="single" w:sz="4" w:space="0" w:color="auto"/>
                  </w:tcBorders>
                  <w:shd w:val="clear" w:color="auto" w:fill="FFFFFF" w:themeFill="background1"/>
                </w:tcPr>
                <w:p w14:paraId="48498CE4"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7,54</w:t>
                  </w:r>
                </w:p>
              </w:tc>
              <w:tc>
                <w:tcPr>
                  <w:tcW w:w="717" w:type="dxa"/>
                  <w:tcBorders>
                    <w:bottom w:val="single" w:sz="4" w:space="0" w:color="auto"/>
                  </w:tcBorders>
                  <w:shd w:val="clear" w:color="auto" w:fill="FFFFFF" w:themeFill="background1"/>
                </w:tcPr>
                <w:p w14:paraId="48AEDCC5" w14:textId="77777777" w:rsidR="00D21F6E" w:rsidRPr="007C7FB2" w:rsidRDefault="00D21F6E" w:rsidP="00D21F6E">
                  <w:pPr>
                    <w:pStyle w:val="NoSpacing"/>
                    <w:jc w:val="center"/>
                    <w:rPr>
                      <w:rFonts w:ascii="Calibri" w:hAnsi="Calibri" w:cs="Calibri"/>
                      <w:sz w:val="16"/>
                      <w:szCs w:val="16"/>
                    </w:rPr>
                  </w:pPr>
                  <w:r w:rsidRPr="007C7FB2">
                    <w:rPr>
                      <w:rFonts w:ascii="Calibri" w:hAnsi="Calibri" w:cs="Calibri"/>
                      <w:sz w:val="16"/>
                      <w:szCs w:val="16"/>
                    </w:rPr>
                    <w:t>11,86</w:t>
                  </w:r>
                </w:p>
              </w:tc>
            </w:tr>
          </w:tbl>
          <w:p w14:paraId="1A594C34" w14:textId="77777777" w:rsidR="00D21F6E" w:rsidRPr="00F87AF3" w:rsidRDefault="00D21F6E" w:rsidP="00EF3285">
            <w:pPr>
              <w:autoSpaceDE w:val="0"/>
              <w:autoSpaceDN w:val="0"/>
              <w:adjustRightInd w:val="0"/>
              <w:spacing w:after="60"/>
              <w:jc w:val="both"/>
              <w:rPr>
                <w:rFonts w:ascii="Calibri" w:hAnsi="Calibri" w:cs="Calibri"/>
                <w:color w:val="000000" w:themeColor="text1"/>
                <w:sz w:val="14"/>
                <w:szCs w:val="14"/>
              </w:rPr>
            </w:pPr>
          </w:p>
        </w:tc>
      </w:tr>
      <w:tr w:rsidR="00D21F6E" w:rsidRPr="005079D9" w14:paraId="046B18B7" w14:textId="77777777" w:rsidTr="00EF3285">
        <w:tc>
          <w:tcPr>
            <w:tcW w:w="4700" w:type="dxa"/>
            <w:shd w:val="clear" w:color="auto" w:fill="D9D9D9" w:themeFill="background1" w:themeFillShade="D9"/>
            <w:hideMark/>
          </w:tcPr>
          <w:p w14:paraId="4DAD177E" w14:textId="77777777" w:rsidR="00D21F6E" w:rsidRPr="005079D9" w:rsidRDefault="00D21F6E" w:rsidP="00EF3285">
            <w:pPr>
              <w:autoSpaceDE w:val="0"/>
              <w:autoSpaceDN w:val="0"/>
              <w:adjustRightInd w:val="0"/>
              <w:spacing w:after="60"/>
              <w:jc w:val="both"/>
              <w:rPr>
                <w:rFonts w:asciiTheme="minorHAnsi" w:hAnsiTheme="minorHAnsi" w:cstheme="minorHAnsi"/>
                <w:color w:val="000000" w:themeColor="text1"/>
                <w:sz w:val="10"/>
                <w:szCs w:val="10"/>
              </w:rPr>
            </w:pPr>
          </w:p>
        </w:tc>
      </w:tr>
    </w:tbl>
    <w:p w14:paraId="009A5654" w14:textId="77777777" w:rsidR="00F254B3" w:rsidRPr="00F254B3" w:rsidRDefault="00F254B3" w:rsidP="00F254B3">
      <w:pPr>
        <w:spacing w:before="120" w:after="120"/>
        <w:jc w:val="both"/>
        <w:rPr>
          <w:rFonts w:ascii="Cambria" w:hAnsi="Cambria"/>
          <w:sz w:val="18"/>
        </w:rPr>
      </w:pPr>
      <w:proofErr w:type="spellStart"/>
      <w:r w:rsidRPr="00F254B3">
        <w:rPr>
          <w:rFonts w:ascii="Cambria" w:hAnsi="Cambria"/>
          <w:sz w:val="18"/>
        </w:rPr>
        <w:t>Bobot</w:t>
      </w:r>
      <w:proofErr w:type="spellEnd"/>
      <w:r w:rsidRPr="00F254B3">
        <w:rPr>
          <w:rFonts w:ascii="Cambria" w:hAnsi="Cambria"/>
          <w:sz w:val="18"/>
        </w:rPr>
        <w:t xml:space="preserve"> </w:t>
      </w:r>
      <w:proofErr w:type="spellStart"/>
      <w:r w:rsidRPr="00F254B3">
        <w:rPr>
          <w:rFonts w:ascii="Cambria" w:hAnsi="Cambria"/>
          <w:sz w:val="18"/>
        </w:rPr>
        <w:t>jenis</w:t>
      </w:r>
      <w:proofErr w:type="spellEnd"/>
      <w:r w:rsidRPr="00F254B3">
        <w:rPr>
          <w:rFonts w:ascii="Cambria" w:hAnsi="Cambria"/>
          <w:sz w:val="18"/>
        </w:rPr>
        <w:t xml:space="preserve"> </w:t>
      </w:r>
      <w:proofErr w:type="spellStart"/>
      <w:r w:rsidRPr="00F254B3">
        <w:rPr>
          <w:rFonts w:ascii="Cambria" w:hAnsi="Cambria"/>
          <w:sz w:val="18"/>
        </w:rPr>
        <w:t>sejati</w:t>
      </w:r>
      <w:proofErr w:type="spellEnd"/>
      <w:r w:rsidRPr="00F254B3">
        <w:rPr>
          <w:rFonts w:ascii="Cambria" w:hAnsi="Cambria"/>
          <w:sz w:val="18"/>
        </w:rPr>
        <w:t xml:space="preserve"> </w:t>
      </w:r>
      <w:proofErr w:type="spellStart"/>
      <w:r w:rsidRPr="00F254B3">
        <w:rPr>
          <w:rFonts w:ascii="Cambria" w:hAnsi="Cambria"/>
          <w:sz w:val="18"/>
        </w:rPr>
        <w:t>dari</w:t>
      </w:r>
      <w:proofErr w:type="spellEnd"/>
      <w:r w:rsidRPr="00F254B3">
        <w:rPr>
          <w:rFonts w:ascii="Cambria" w:hAnsi="Cambria"/>
          <w:sz w:val="18"/>
        </w:rPr>
        <w:t xml:space="preserve"> </w:t>
      </w:r>
      <w:proofErr w:type="spellStart"/>
      <w:r w:rsidRPr="00F254B3">
        <w:rPr>
          <w:rFonts w:ascii="Cambria" w:hAnsi="Cambria"/>
          <w:sz w:val="18"/>
        </w:rPr>
        <w:t>ketiga</w:t>
      </w:r>
      <w:proofErr w:type="spellEnd"/>
      <w:r w:rsidRPr="00F254B3">
        <w:rPr>
          <w:rFonts w:ascii="Cambria" w:hAnsi="Cambria"/>
          <w:sz w:val="18"/>
        </w:rPr>
        <w:t xml:space="preserve"> formula </w:t>
      </w:r>
      <w:proofErr w:type="spellStart"/>
      <w:r w:rsidRPr="00F254B3">
        <w:rPr>
          <w:rFonts w:ascii="Cambria" w:hAnsi="Cambria"/>
          <w:sz w:val="18"/>
        </w:rPr>
        <w:t>antara</w:t>
      </w:r>
      <w:proofErr w:type="spellEnd"/>
      <w:r w:rsidRPr="00F254B3">
        <w:rPr>
          <w:rFonts w:ascii="Cambria" w:hAnsi="Cambria"/>
          <w:sz w:val="18"/>
        </w:rPr>
        <w:t xml:space="preserve"> lain F1 0,945 g/ml; F2 1,869 g/ml; F3 1,288 g/ml, </w:t>
      </w:r>
      <w:proofErr w:type="spellStart"/>
      <w:r w:rsidRPr="00F254B3">
        <w:rPr>
          <w:rFonts w:ascii="Cambria" w:hAnsi="Cambria"/>
          <w:sz w:val="18"/>
        </w:rPr>
        <w:t>dapat</w:t>
      </w:r>
      <w:proofErr w:type="spellEnd"/>
      <w:r w:rsidRPr="00F254B3">
        <w:rPr>
          <w:rFonts w:ascii="Cambria" w:hAnsi="Cambria"/>
          <w:sz w:val="18"/>
        </w:rPr>
        <w:t xml:space="preserve"> </w:t>
      </w:r>
      <w:proofErr w:type="spellStart"/>
      <w:r w:rsidRPr="00F254B3">
        <w:rPr>
          <w:rFonts w:ascii="Cambria" w:hAnsi="Cambria"/>
          <w:sz w:val="18"/>
        </w:rPr>
        <w:t>dilihat</w:t>
      </w:r>
      <w:proofErr w:type="spellEnd"/>
      <w:r w:rsidRPr="00F254B3">
        <w:rPr>
          <w:rFonts w:ascii="Cambria" w:hAnsi="Cambria"/>
          <w:sz w:val="18"/>
        </w:rPr>
        <w:t xml:space="preserve"> pada </w:t>
      </w:r>
      <w:proofErr w:type="spellStart"/>
      <w:r w:rsidRPr="00F254B3">
        <w:rPr>
          <w:rFonts w:ascii="Cambria" w:hAnsi="Cambria"/>
          <w:sz w:val="18"/>
        </w:rPr>
        <w:t>tabel</w:t>
      </w:r>
      <w:proofErr w:type="spellEnd"/>
      <w:r w:rsidRPr="00F254B3">
        <w:rPr>
          <w:rFonts w:ascii="Cambria" w:hAnsi="Cambria"/>
          <w:sz w:val="18"/>
        </w:rPr>
        <w:t xml:space="preserve"> 4. </w:t>
      </w:r>
      <w:proofErr w:type="spellStart"/>
      <w:r w:rsidRPr="00F254B3">
        <w:rPr>
          <w:rFonts w:ascii="Cambria" w:hAnsi="Cambria"/>
          <w:sz w:val="18"/>
        </w:rPr>
        <w:t>Indeks</w:t>
      </w:r>
      <w:proofErr w:type="spellEnd"/>
      <w:r w:rsidRPr="00F254B3">
        <w:rPr>
          <w:rFonts w:ascii="Cambria" w:hAnsi="Cambria"/>
          <w:sz w:val="18"/>
        </w:rPr>
        <w:t xml:space="preserve"> </w:t>
      </w:r>
      <w:proofErr w:type="spellStart"/>
      <w:r w:rsidRPr="00F254B3">
        <w:rPr>
          <w:rFonts w:ascii="Cambria" w:hAnsi="Cambria"/>
          <w:sz w:val="18"/>
        </w:rPr>
        <w:t>kompresibilitas</w:t>
      </w:r>
      <w:proofErr w:type="spellEnd"/>
      <w:r w:rsidRPr="00F254B3">
        <w:rPr>
          <w:rFonts w:ascii="Cambria" w:hAnsi="Cambria"/>
          <w:sz w:val="18"/>
        </w:rPr>
        <w:t xml:space="preserve"> </w:t>
      </w:r>
      <w:proofErr w:type="spellStart"/>
      <w:r w:rsidRPr="00F254B3">
        <w:rPr>
          <w:rFonts w:ascii="Cambria" w:hAnsi="Cambria"/>
          <w:sz w:val="18"/>
        </w:rPr>
        <w:t>granul</w:t>
      </w:r>
      <w:proofErr w:type="spellEnd"/>
      <w:r w:rsidRPr="00F254B3">
        <w:rPr>
          <w:rFonts w:ascii="Cambria" w:hAnsi="Cambria"/>
          <w:sz w:val="18"/>
        </w:rPr>
        <w:t xml:space="preserve"> yang </w:t>
      </w:r>
      <w:proofErr w:type="spellStart"/>
      <w:r w:rsidRPr="00F254B3">
        <w:rPr>
          <w:rFonts w:ascii="Cambria" w:hAnsi="Cambria"/>
          <w:sz w:val="18"/>
        </w:rPr>
        <w:t>dihasilkan</w:t>
      </w:r>
      <w:proofErr w:type="spellEnd"/>
      <w:r w:rsidRPr="00F254B3">
        <w:rPr>
          <w:rFonts w:ascii="Cambria" w:hAnsi="Cambria"/>
          <w:sz w:val="18"/>
        </w:rPr>
        <w:t xml:space="preserve"> </w:t>
      </w:r>
      <w:proofErr w:type="spellStart"/>
      <w:r w:rsidRPr="00F254B3">
        <w:rPr>
          <w:rFonts w:ascii="Cambria" w:hAnsi="Cambria"/>
          <w:sz w:val="18"/>
        </w:rPr>
        <w:t>yaitu</w:t>
      </w:r>
      <w:proofErr w:type="spellEnd"/>
      <w:r w:rsidRPr="00F254B3">
        <w:rPr>
          <w:rFonts w:ascii="Cambria" w:hAnsi="Cambria"/>
          <w:sz w:val="18"/>
        </w:rPr>
        <w:t xml:space="preserve"> F1 10,52 %; F2 7,54 %; F3 11,86 %, </w:t>
      </w:r>
      <w:proofErr w:type="spellStart"/>
      <w:r w:rsidRPr="00F254B3">
        <w:rPr>
          <w:rFonts w:ascii="Cambria" w:hAnsi="Cambria"/>
          <w:sz w:val="18"/>
        </w:rPr>
        <w:t>dapat</w:t>
      </w:r>
      <w:proofErr w:type="spellEnd"/>
      <w:r w:rsidRPr="00F254B3">
        <w:rPr>
          <w:rFonts w:ascii="Cambria" w:hAnsi="Cambria"/>
          <w:sz w:val="18"/>
        </w:rPr>
        <w:t xml:space="preserve"> </w:t>
      </w:r>
      <w:proofErr w:type="spellStart"/>
      <w:r w:rsidRPr="00F254B3">
        <w:rPr>
          <w:rFonts w:ascii="Cambria" w:hAnsi="Cambria"/>
          <w:sz w:val="18"/>
        </w:rPr>
        <w:t>disimpulkan</w:t>
      </w:r>
      <w:proofErr w:type="spellEnd"/>
      <w:r w:rsidRPr="00F254B3">
        <w:rPr>
          <w:rFonts w:ascii="Cambria" w:hAnsi="Cambria"/>
          <w:sz w:val="18"/>
        </w:rPr>
        <w:t xml:space="preserve"> </w:t>
      </w:r>
      <w:proofErr w:type="spellStart"/>
      <w:r w:rsidRPr="00F254B3">
        <w:rPr>
          <w:rFonts w:ascii="Cambria" w:hAnsi="Cambria"/>
          <w:sz w:val="18"/>
        </w:rPr>
        <w:t>bahwa</w:t>
      </w:r>
      <w:proofErr w:type="spellEnd"/>
      <w:r w:rsidRPr="00F254B3">
        <w:rPr>
          <w:rFonts w:ascii="Cambria" w:hAnsi="Cambria"/>
          <w:sz w:val="18"/>
        </w:rPr>
        <w:t xml:space="preserve"> pada </w:t>
      </w:r>
      <w:proofErr w:type="spellStart"/>
      <w:r w:rsidRPr="00F254B3">
        <w:rPr>
          <w:rFonts w:ascii="Cambria" w:hAnsi="Cambria"/>
          <w:sz w:val="18"/>
        </w:rPr>
        <w:t>semua</w:t>
      </w:r>
      <w:proofErr w:type="spellEnd"/>
      <w:r w:rsidRPr="00F254B3">
        <w:rPr>
          <w:rFonts w:ascii="Cambria" w:hAnsi="Cambria"/>
          <w:sz w:val="18"/>
        </w:rPr>
        <w:t xml:space="preserve"> formula </w:t>
      </w:r>
      <w:proofErr w:type="spellStart"/>
      <w:r w:rsidRPr="00F254B3">
        <w:rPr>
          <w:rFonts w:ascii="Cambria" w:hAnsi="Cambria"/>
          <w:sz w:val="18"/>
        </w:rPr>
        <w:t>masuk</w:t>
      </w:r>
      <w:proofErr w:type="spellEnd"/>
      <w:r w:rsidRPr="00F254B3">
        <w:rPr>
          <w:rFonts w:ascii="Cambria" w:hAnsi="Cambria"/>
          <w:sz w:val="18"/>
        </w:rPr>
        <w:t xml:space="preserve"> </w:t>
      </w:r>
      <w:proofErr w:type="spellStart"/>
      <w:r w:rsidRPr="00F254B3">
        <w:rPr>
          <w:rFonts w:ascii="Cambria" w:hAnsi="Cambria"/>
          <w:sz w:val="18"/>
        </w:rPr>
        <w:t>dalam</w:t>
      </w:r>
      <w:proofErr w:type="spellEnd"/>
      <w:r w:rsidRPr="00F254B3">
        <w:rPr>
          <w:rFonts w:ascii="Cambria" w:hAnsi="Cambria"/>
          <w:sz w:val="18"/>
        </w:rPr>
        <w:t xml:space="preserve"> </w:t>
      </w:r>
      <w:proofErr w:type="spellStart"/>
      <w:r w:rsidRPr="00F254B3">
        <w:rPr>
          <w:rFonts w:ascii="Cambria" w:hAnsi="Cambria"/>
          <w:sz w:val="18"/>
        </w:rPr>
        <w:t>kategori</w:t>
      </w:r>
      <w:proofErr w:type="spellEnd"/>
      <w:r w:rsidRPr="00F254B3">
        <w:rPr>
          <w:rFonts w:ascii="Cambria" w:hAnsi="Cambria"/>
          <w:sz w:val="18"/>
        </w:rPr>
        <w:t xml:space="preserve"> yang sangat </w:t>
      </w:r>
      <w:proofErr w:type="spellStart"/>
      <w:r w:rsidRPr="00F254B3">
        <w:rPr>
          <w:rFonts w:ascii="Cambria" w:hAnsi="Cambria"/>
          <w:sz w:val="18"/>
        </w:rPr>
        <w:t>baik</w:t>
      </w:r>
      <w:proofErr w:type="spellEnd"/>
      <w:r w:rsidRPr="00F254B3">
        <w:rPr>
          <w:rFonts w:ascii="Cambria" w:hAnsi="Cambria"/>
          <w:sz w:val="18"/>
        </w:rPr>
        <w:t xml:space="preserve"> </w:t>
      </w:r>
      <w:proofErr w:type="spellStart"/>
      <w:r w:rsidRPr="00F254B3">
        <w:rPr>
          <w:rFonts w:ascii="Cambria" w:hAnsi="Cambria"/>
          <w:sz w:val="18"/>
        </w:rPr>
        <w:t>yaitu</w:t>
      </w:r>
      <w:proofErr w:type="spellEnd"/>
      <w:r w:rsidRPr="00F254B3">
        <w:rPr>
          <w:rFonts w:ascii="Cambria" w:hAnsi="Cambria"/>
          <w:sz w:val="18"/>
        </w:rPr>
        <w:t xml:space="preserve"> </w:t>
      </w:r>
      <w:proofErr w:type="spellStart"/>
      <w:r w:rsidRPr="00F254B3">
        <w:rPr>
          <w:rFonts w:ascii="Cambria" w:hAnsi="Cambria"/>
          <w:sz w:val="18"/>
        </w:rPr>
        <w:t>berada</w:t>
      </w:r>
      <w:proofErr w:type="spellEnd"/>
      <w:r w:rsidRPr="00F254B3">
        <w:rPr>
          <w:rFonts w:ascii="Cambria" w:hAnsi="Cambria"/>
          <w:sz w:val="18"/>
        </w:rPr>
        <w:t xml:space="preserve"> pada </w:t>
      </w:r>
      <w:proofErr w:type="spellStart"/>
      <w:r w:rsidRPr="00F254B3">
        <w:rPr>
          <w:rFonts w:ascii="Cambria" w:hAnsi="Cambria"/>
          <w:sz w:val="18"/>
        </w:rPr>
        <w:t>rentang</w:t>
      </w:r>
      <w:proofErr w:type="spellEnd"/>
      <w:r w:rsidRPr="00F254B3">
        <w:rPr>
          <w:rFonts w:ascii="Cambria" w:hAnsi="Cambria"/>
          <w:sz w:val="18"/>
        </w:rPr>
        <w:t xml:space="preserve"> 5 – 12 %.</w:t>
      </w:r>
      <w:r w:rsidRPr="00F254B3">
        <w:rPr>
          <w:rFonts w:ascii="Cambria" w:hAnsi="Cambria"/>
          <w:sz w:val="18"/>
          <w:vertAlign w:val="superscript"/>
        </w:rPr>
        <w:t>12</w:t>
      </w:r>
    </w:p>
    <w:p w14:paraId="6B69E78A" w14:textId="3BEE7795" w:rsidR="00F254B3" w:rsidRDefault="00F254B3" w:rsidP="00F254B3">
      <w:pPr>
        <w:spacing w:before="120" w:after="120"/>
        <w:jc w:val="both"/>
        <w:rPr>
          <w:rFonts w:ascii="Cambria" w:hAnsi="Cambria"/>
          <w:sz w:val="18"/>
          <w:vertAlign w:val="superscript"/>
        </w:rPr>
      </w:pPr>
      <w:r w:rsidRPr="00F254B3">
        <w:rPr>
          <w:rFonts w:ascii="Cambria" w:hAnsi="Cambria"/>
          <w:sz w:val="18"/>
        </w:rPr>
        <w:t xml:space="preserve">Dari </w:t>
      </w:r>
      <w:proofErr w:type="spellStart"/>
      <w:r w:rsidRPr="00F254B3">
        <w:rPr>
          <w:rFonts w:ascii="Cambria" w:hAnsi="Cambria"/>
          <w:sz w:val="18"/>
        </w:rPr>
        <w:t>ketiga</w:t>
      </w:r>
      <w:proofErr w:type="spellEnd"/>
      <w:r w:rsidRPr="00F254B3">
        <w:rPr>
          <w:rFonts w:ascii="Cambria" w:hAnsi="Cambria"/>
          <w:sz w:val="18"/>
        </w:rPr>
        <w:t xml:space="preserve"> formula, F2 (sorbitol) </w:t>
      </w:r>
      <w:proofErr w:type="spellStart"/>
      <w:r w:rsidRPr="00F254B3">
        <w:rPr>
          <w:rFonts w:ascii="Cambria" w:hAnsi="Cambria"/>
          <w:sz w:val="18"/>
        </w:rPr>
        <w:t>memiliki</w:t>
      </w:r>
      <w:proofErr w:type="spellEnd"/>
      <w:r w:rsidRPr="00F254B3">
        <w:rPr>
          <w:rFonts w:ascii="Cambria" w:hAnsi="Cambria"/>
          <w:sz w:val="18"/>
        </w:rPr>
        <w:t xml:space="preserve"> </w:t>
      </w:r>
      <w:proofErr w:type="spellStart"/>
      <w:r w:rsidRPr="00F254B3">
        <w:rPr>
          <w:rFonts w:ascii="Cambria" w:hAnsi="Cambria"/>
          <w:sz w:val="18"/>
        </w:rPr>
        <w:t>kadar</w:t>
      </w:r>
      <w:proofErr w:type="spellEnd"/>
      <w:r w:rsidRPr="00F254B3">
        <w:rPr>
          <w:rFonts w:ascii="Cambria" w:hAnsi="Cambria"/>
          <w:sz w:val="18"/>
        </w:rPr>
        <w:t xml:space="preserve"> </w:t>
      </w:r>
      <w:proofErr w:type="spellStart"/>
      <w:r w:rsidRPr="00F254B3">
        <w:rPr>
          <w:rFonts w:ascii="Cambria" w:hAnsi="Cambria"/>
          <w:sz w:val="18"/>
        </w:rPr>
        <w:t>kelembaban</w:t>
      </w:r>
      <w:proofErr w:type="spellEnd"/>
      <w:r w:rsidRPr="00F254B3">
        <w:rPr>
          <w:rFonts w:ascii="Cambria" w:hAnsi="Cambria"/>
          <w:sz w:val="18"/>
        </w:rPr>
        <w:t xml:space="preserve"> </w:t>
      </w:r>
      <w:proofErr w:type="spellStart"/>
      <w:r w:rsidRPr="00F254B3">
        <w:rPr>
          <w:rFonts w:ascii="Cambria" w:hAnsi="Cambria"/>
          <w:sz w:val="18"/>
        </w:rPr>
        <w:t>terendah</w:t>
      </w:r>
      <w:proofErr w:type="spellEnd"/>
      <w:r w:rsidRPr="00F254B3">
        <w:rPr>
          <w:rFonts w:ascii="Cambria" w:hAnsi="Cambria"/>
          <w:sz w:val="18"/>
        </w:rPr>
        <w:t xml:space="preserve"> di </w:t>
      </w:r>
      <w:proofErr w:type="spellStart"/>
      <w:r w:rsidRPr="00F254B3">
        <w:rPr>
          <w:rFonts w:ascii="Cambria" w:hAnsi="Cambria"/>
          <w:sz w:val="18"/>
        </w:rPr>
        <w:t>antara</w:t>
      </w:r>
      <w:proofErr w:type="spellEnd"/>
      <w:r w:rsidRPr="00F254B3">
        <w:rPr>
          <w:rFonts w:ascii="Cambria" w:hAnsi="Cambria"/>
          <w:sz w:val="18"/>
        </w:rPr>
        <w:t xml:space="preserve"> </w:t>
      </w:r>
      <w:proofErr w:type="spellStart"/>
      <w:r w:rsidRPr="00F254B3">
        <w:rPr>
          <w:rFonts w:ascii="Cambria" w:hAnsi="Cambria"/>
          <w:sz w:val="18"/>
        </w:rPr>
        <w:t>ketiga</w:t>
      </w:r>
      <w:proofErr w:type="spellEnd"/>
      <w:r w:rsidRPr="00F254B3">
        <w:rPr>
          <w:rFonts w:ascii="Cambria" w:hAnsi="Cambria"/>
          <w:sz w:val="18"/>
        </w:rPr>
        <w:t xml:space="preserve"> formula, </w:t>
      </w:r>
      <w:proofErr w:type="spellStart"/>
      <w:r w:rsidRPr="00F254B3">
        <w:rPr>
          <w:rFonts w:ascii="Cambria" w:hAnsi="Cambria"/>
          <w:sz w:val="18"/>
        </w:rPr>
        <w:t>dengan</w:t>
      </w:r>
      <w:proofErr w:type="spellEnd"/>
      <w:r w:rsidRPr="00F254B3">
        <w:rPr>
          <w:rFonts w:ascii="Cambria" w:hAnsi="Cambria"/>
          <w:sz w:val="18"/>
        </w:rPr>
        <w:t xml:space="preserve"> </w:t>
      </w:r>
      <w:proofErr w:type="spellStart"/>
      <w:r w:rsidRPr="00F254B3">
        <w:rPr>
          <w:rFonts w:ascii="Cambria" w:hAnsi="Cambria"/>
          <w:sz w:val="18"/>
        </w:rPr>
        <w:t>sifat</w:t>
      </w:r>
      <w:proofErr w:type="spellEnd"/>
      <w:r w:rsidRPr="00F254B3">
        <w:rPr>
          <w:rFonts w:ascii="Cambria" w:hAnsi="Cambria"/>
          <w:sz w:val="18"/>
        </w:rPr>
        <w:t xml:space="preserve"> </w:t>
      </w:r>
      <w:proofErr w:type="spellStart"/>
      <w:r w:rsidRPr="00F254B3">
        <w:rPr>
          <w:rFonts w:ascii="Cambria" w:hAnsi="Cambria"/>
          <w:sz w:val="18"/>
        </w:rPr>
        <w:t>higroskopis</w:t>
      </w:r>
      <w:proofErr w:type="spellEnd"/>
      <w:r w:rsidRPr="00F254B3">
        <w:rPr>
          <w:rFonts w:ascii="Cambria" w:hAnsi="Cambria"/>
          <w:sz w:val="18"/>
        </w:rPr>
        <w:t xml:space="preserve"> </w:t>
      </w:r>
      <w:proofErr w:type="spellStart"/>
      <w:r w:rsidRPr="00F254B3">
        <w:rPr>
          <w:rFonts w:ascii="Cambria" w:hAnsi="Cambria"/>
          <w:sz w:val="18"/>
        </w:rPr>
        <w:t>dibandingkan</w:t>
      </w:r>
      <w:proofErr w:type="spellEnd"/>
      <w:r w:rsidRPr="00F254B3">
        <w:rPr>
          <w:rFonts w:ascii="Cambria" w:hAnsi="Cambria"/>
          <w:sz w:val="18"/>
        </w:rPr>
        <w:t xml:space="preserve"> </w:t>
      </w:r>
      <w:proofErr w:type="spellStart"/>
      <w:r w:rsidRPr="00F254B3">
        <w:rPr>
          <w:rFonts w:ascii="Cambria" w:hAnsi="Cambria"/>
          <w:sz w:val="18"/>
        </w:rPr>
        <w:t>dengan</w:t>
      </w:r>
      <w:proofErr w:type="spellEnd"/>
      <w:r w:rsidRPr="00F254B3">
        <w:rPr>
          <w:rFonts w:ascii="Cambria" w:hAnsi="Cambria"/>
          <w:sz w:val="18"/>
        </w:rPr>
        <w:t xml:space="preserve"> F3 (</w:t>
      </w:r>
      <w:proofErr w:type="spellStart"/>
      <w:r w:rsidRPr="00F254B3">
        <w:rPr>
          <w:rFonts w:ascii="Cambria" w:hAnsi="Cambria"/>
          <w:sz w:val="18"/>
        </w:rPr>
        <w:t>xilitol</w:t>
      </w:r>
      <w:proofErr w:type="spellEnd"/>
      <w:r w:rsidRPr="00F254B3">
        <w:rPr>
          <w:rFonts w:ascii="Cambria" w:hAnsi="Cambria"/>
          <w:sz w:val="18"/>
        </w:rPr>
        <w:t xml:space="preserve">) yang </w:t>
      </w:r>
      <w:proofErr w:type="spellStart"/>
      <w:r w:rsidRPr="00F254B3">
        <w:rPr>
          <w:rFonts w:ascii="Cambria" w:hAnsi="Cambria"/>
          <w:sz w:val="18"/>
        </w:rPr>
        <w:t>sedikit</w:t>
      </w:r>
      <w:proofErr w:type="spellEnd"/>
      <w:r w:rsidRPr="00F254B3">
        <w:rPr>
          <w:rFonts w:ascii="Cambria" w:hAnsi="Cambria"/>
          <w:sz w:val="18"/>
        </w:rPr>
        <w:t xml:space="preserve"> </w:t>
      </w:r>
      <w:proofErr w:type="spellStart"/>
      <w:r w:rsidRPr="00F254B3">
        <w:rPr>
          <w:rFonts w:ascii="Cambria" w:hAnsi="Cambria"/>
          <w:sz w:val="18"/>
        </w:rPr>
        <w:t>higroskopis</w:t>
      </w:r>
      <w:proofErr w:type="spellEnd"/>
      <w:r w:rsidRPr="00F254B3">
        <w:rPr>
          <w:rFonts w:ascii="Cambria" w:hAnsi="Cambria"/>
          <w:sz w:val="18"/>
        </w:rPr>
        <w:t xml:space="preserve"> dan F1 (</w:t>
      </w:r>
      <w:proofErr w:type="spellStart"/>
      <w:r w:rsidRPr="00F254B3">
        <w:rPr>
          <w:rFonts w:ascii="Cambria" w:hAnsi="Cambria"/>
          <w:sz w:val="18"/>
        </w:rPr>
        <w:t>manitol</w:t>
      </w:r>
      <w:proofErr w:type="spellEnd"/>
      <w:r w:rsidRPr="00F254B3">
        <w:rPr>
          <w:rFonts w:ascii="Cambria" w:hAnsi="Cambria"/>
          <w:sz w:val="18"/>
        </w:rPr>
        <w:t xml:space="preserve">) yang </w:t>
      </w:r>
      <w:proofErr w:type="spellStart"/>
      <w:r w:rsidRPr="00F254B3">
        <w:rPr>
          <w:rFonts w:ascii="Cambria" w:hAnsi="Cambria"/>
          <w:sz w:val="18"/>
        </w:rPr>
        <w:t>tidak</w:t>
      </w:r>
      <w:proofErr w:type="spellEnd"/>
      <w:r w:rsidRPr="00F254B3">
        <w:rPr>
          <w:rFonts w:ascii="Cambria" w:hAnsi="Cambria"/>
          <w:sz w:val="18"/>
        </w:rPr>
        <w:t xml:space="preserve"> higroskopis.7 F2 </w:t>
      </w:r>
      <w:proofErr w:type="spellStart"/>
      <w:r w:rsidRPr="00F254B3">
        <w:rPr>
          <w:rFonts w:ascii="Cambria" w:hAnsi="Cambria"/>
          <w:sz w:val="18"/>
        </w:rPr>
        <w:t>dengan</w:t>
      </w:r>
      <w:proofErr w:type="spellEnd"/>
      <w:r w:rsidRPr="00F254B3">
        <w:rPr>
          <w:rFonts w:ascii="Cambria" w:hAnsi="Cambria"/>
          <w:sz w:val="18"/>
        </w:rPr>
        <w:t xml:space="preserve"> </w:t>
      </w:r>
      <w:proofErr w:type="spellStart"/>
      <w:r w:rsidRPr="00F254B3">
        <w:rPr>
          <w:rFonts w:ascii="Cambria" w:hAnsi="Cambria"/>
          <w:sz w:val="18"/>
        </w:rPr>
        <w:t>kadar</w:t>
      </w:r>
      <w:proofErr w:type="spellEnd"/>
      <w:r w:rsidRPr="00F254B3">
        <w:rPr>
          <w:rFonts w:ascii="Cambria" w:hAnsi="Cambria"/>
          <w:sz w:val="18"/>
        </w:rPr>
        <w:t xml:space="preserve"> </w:t>
      </w:r>
      <w:proofErr w:type="spellStart"/>
      <w:r w:rsidRPr="00F254B3">
        <w:rPr>
          <w:rFonts w:ascii="Cambria" w:hAnsi="Cambria"/>
          <w:sz w:val="18"/>
        </w:rPr>
        <w:t>lembab</w:t>
      </w:r>
      <w:proofErr w:type="spellEnd"/>
      <w:r w:rsidRPr="00F254B3">
        <w:rPr>
          <w:rFonts w:ascii="Cambria" w:hAnsi="Cambria"/>
          <w:sz w:val="18"/>
        </w:rPr>
        <w:t xml:space="preserve"> </w:t>
      </w:r>
      <w:proofErr w:type="spellStart"/>
      <w:r w:rsidRPr="00F254B3">
        <w:rPr>
          <w:rFonts w:ascii="Cambria" w:hAnsi="Cambria"/>
          <w:sz w:val="18"/>
        </w:rPr>
        <w:t>terendah</w:t>
      </w:r>
      <w:proofErr w:type="spellEnd"/>
      <w:r w:rsidRPr="00F254B3">
        <w:rPr>
          <w:rFonts w:ascii="Cambria" w:hAnsi="Cambria"/>
          <w:sz w:val="18"/>
        </w:rPr>
        <w:t xml:space="preserve"> </w:t>
      </w:r>
      <w:proofErr w:type="spellStart"/>
      <w:r w:rsidRPr="00F254B3">
        <w:rPr>
          <w:rFonts w:ascii="Cambria" w:hAnsi="Cambria"/>
          <w:sz w:val="18"/>
        </w:rPr>
        <w:t>memiliki</w:t>
      </w:r>
      <w:proofErr w:type="spellEnd"/>
      <w:r w:rsidRPr="00F254B3">
        <w:rPr>
          <w:rFonts w:ascii="Cambria" w:hAnsi="Cambria"/>
          <w:sz w:val="18"/>
        </w:rPr>
        <w:t xml:space="preserve"> </w:t>
      </w:r>
      <w:proofErr w:type="spellStart"/>
      <w:r w:rsidRPr="00F254B3">
        <w:rPr>
          <w:rFonts w:ascii="Cambria" w:hAnsi="Cambria"/>
          <w:sz w:val="18"/>
        </w:rPr>
        <w:t>kecepatan</w:t>
      </w:r>
      <w:proofErr w:type="spellEnd"/>
      <w:r w:rsidRPr="00F254B3">
        <w:rPr>
          <w:rFonts w:ascii="Cambria" w:hAnsi="Cambria"/>
          <w:sz w:val="18"/>
        </w:rPr>
        <w:t xml:space="preserve"> </w:t>
      </w:r>
      <w:proofErr w:type="spellStart"/>
      <w:r w:rsidRPr="00F254B3">
        <w:rPr>
          <w:rFonts w:ascii="Cambria" w:hAnsi="Cambria"/>
          <w:sz w:val="18"/>
        </w:rPr>
        <w:t>alir</w:t>
      </w:r>
      <w:proofErr w:type="spellEnd"/>
      <w:r w:rsidRPr="00F254B3">
        <w:rPr>
          <w:rFonts w:ascii="Cambria" w:hAnsi="Cambria"/>
          <w:sz w:val="18"/>
        </w:rPr>
        <w:t xml:space="preserve"> </w:t>
      </w:r>
      <w:proofErr w:type="spellStart"/>
      <w:r w:rsidRPr="00F254B3">
        <w:rPr>
          <w:rFonts w:ascii="Cambria" w:hAnsi="Cambria"/>
          <w:sz w:val="18"/>
        </w:rPr>
        <w:t>tertinggi</w:t>
      </w:r>
      <w:proofErr w:type="spellEnd"/>
      <w:r w:rsidRPr="00F254B3">
        <w:rPr>
          <w:rFonts w:ascii="Cambria" w:hAnsi="Cambria"/>
          <w:sz w:val="18"/>
        </w:rPr>
        <w:t xml:space="preserve"> </w:t>
      </w:r>
      <w:proofErr w:type="spellStart"/>
      <w:r w:rsidRPr="00F254B3">
        <w:rPr>
          <w:rFonts w:ascii="Cambria" w:hAnsi="Cambria"/>
          <w:sz w:val="18"/>
        </w:rPr>
        <w:t>diantara</w:t>
      </w:r>
      <w:proofErr w:type="spellEnd"/>
      <w:r w:rsidRPr="00F254B3">
        <w:rPr>
          <w:rFonts w:ascii="Cambria" w:hAnsi="Cambria"/>
          <w:sz w:val="18"/>
        </w:rPr>
        <w:t xml:space="preserve"> formula </w:t>
      </w:r>
      <w:proofErr w:type="spellStart"/>
      <w:r w:rsidRPr="00F254B3">
        <w:rPr>
          <w:rFonts w:ascii="Cambria" w:hAnsi="Cambria"/>
          <w:sz w:val="18"/>
        </w:rPr>
        <w:t>lainnya</w:t>
      </w:r>
      <w:proofErr w:type="spellEnd"/>
      <w:r w:rsidRPr="00F254B3">
        <w:rPr>
          <w:rFonts w:ascii="Cambria" w:hAnsi="Cambria"/>
          <w:sz w:val="18"/>
        </w:rPr>
        <w:t xml:space="preserve">, </w:t>
      </w:r>
      <w:proofErr w:type="spellStart"/>
      <w:r w:rsidRPr="00F254B3">
        <w:rPr>
          <w:rFonts w:ascii="Cambria" w:hAnsi="Cambria"/>
          <w:sz w:val="18"/>
        </w:rPr>
        <w:t>kelembaban</w:t>
      </w:r>
      <w:proofErr w:type="spellEnd"/>
      <w:r w:rsidRPr="00F254B3">
        <w:rPr>
          <w:rFonts w:ascii="Cambria" w:hAnsi="Cambria"/>
          <w:sz w:val="18"/>
        </w:rPr>
        <w:t xml:space="preserve"> </w:t>
      </w:r>
      <w:proofErr w:type="spellStart"/>
      <w:r w:rsidRPr="00F254B3">
        <w:rPr>
          <w:rFonts w:ascii="Cambria" w:hAnsi="Cambria"/>
          <w:sz w:val="18"/>
        </w:rPr>
        <w:t>mempengaruhi</w:t>
      </w:r>
      <w:proofErr w:type="spellEnd"/>
      <w:r w:rsidRPr="00F254B3">
        <w:rPr>
          <w:rFonts w:ascii="Cambria" w:hAnsi="Cambria"/>
          <w:sz w:val="18"/>
        </w:rPr>
        <w:t xml:space="preserve"> </w:t>
      </w:r>
      <w:proofErr w:type="spellStart"/>
      <w:r w:rsidRPr="00F254B3">
        <w:rPr>
          <w:rFonts w:ascii="Cambria" w:hAnsi="Cambria"/>
          <w:sz w:val="18"/>
        </w:rPr>
        <w:t>kecepatan</w:t>
      </w:r>
      <w:proofErr w:type="spellEnd"/>
      <w:r w:rsidRPr="00F254B3">
        <w:rPr>
          <w:rFonts w:ascii="Cambria" w:hAnsi="Cambria"/>
          <w:sz w:val="18"/>
        </w:rPr>
        <w:t xml:space="preserve"> </w:t>
      </w:r>
      <w:proofErr w:type="spellStart"/>
      <w:r w:rsidRPr="00F254B3">
        <w:rPr>
          <w:rFonts w:ascii="Cambria" w:hAnsi="Cambria"/>
          <w:sz w:val="18"/>
        </w:rPr>
        <w:t>alir</w:t>
      </w:r>
      <w:proofErr w:type="spellEnd"/>
      <w:r w:rsidRPr="00F254B3">
        <w:rPr>
          <w:rFonts w:ascii="Cambria" w:hAnsi="Cambria"/>
          <w:sz w:val="18"/>
        </w:rPr>
        <w:t xml:space="preserve"> granul.</w:t>
      </w:r>
      <w:r w:rsidRPr="00F254B3">
        <w:rPr>
          <w:rFonts w:ascii="Cambria" w:hAnsi="Cambria"/>
          <w:sz w:val="18"/>
          <w:vertAlign w:val="superscript"/>
        </w:rPr>
        <w:t>27</w:t>
      </w:r>
    </w:p>
    <w:p w14:paraId="027C716F" w14:textId="77777777" w:rsidR="00E3529E" w:rsidRDefault="00E3529E" w:rsidP="008B4289">
      <w:pPr>
        <w:spacing w:before="120" w:after="120"/>
        <w:jc w:val="both"/>
        <w:rPr>
          <w:rFonts w:asciiTheme="minorHAnsi" w:hAnsiTheme="minorHAnsi" w:cstheme="minorHAnsi"/>
          <w:b/>
          <w:color w:val="57A8C9"/>
          <w:sz w:val="20"/>
          <w:szCs w:val="20"/>
        </w:rPr>
      </w:pPr>
    </w:p>
    <w:p w14:paraId="72E934C1" w14:textId="77777777" w:rsidR="00E3529E" w:rsidRDefault="00E3529E" w:rsidP="008B4289">
      <w:pPr>
        <w:spacing w:before="120" w:after="120"/>
        <w:jc w:val="both"/>
        <w:rPr>
          <w:rFonts w:asciiTheme="minorHAnsi" w:hAnsiTheme="minorHAnsi" w:cstheme="minorHAnsi"/>
          <w:b/>
          <w:color w:val="57A8C9"/>
          <w:sz w:val="20"/>
          <w:szCs w:val="20"/>
        </w:rPr>
      </w:pPr>
    </w:p>
    <w:p w14:paraId="61BA121A" w14:textId="77777777" w:rsidR="00E3529E" w:rsidRDefault="00E3529E" w:rsidP="008B4289">
      <w:pPr>
        <w:spacing w:before="120" w:after="120"/>
        <w:jc w:val="both"/>
        <w:rPr>
          <w:rFonts w:asciiTheme="minorHAnsi" w:hAnsiTheme="minorHAnsi" w:cstheme="minorHAnsi"/>
          <w:b/>
          <w:color w:val="57A8C9"/>
          <w:sz w:val="20"/>
          <w:szCs w:val="20"/>
        </w:rPr>
      </w:pPr>
    </w:p>
    <w:p w14:paraId="66968D1E" w14:textId="6DDB18DC" w:rsidR="007C7FB2" w:rsidRPr="007C7FB2" w:rsidRDefault="008B4289" w:rsidP="008B4289">
      <w:pPr>
        <w:spacing w:before="120" w:after="120"/>
        <w:jc w:val="both"/>
        <w:rPr>
          <w:rFonts w:asciiTheme="minorHAnsi" w:eastAsiaTheme="minorEastAsia" w:hAnsiTheme="minorHAnsi" w:cstheme="minorHAnsi"/>
          <w:b/>
          <w:color w:val="3687A8"/>
          <w:sz w:val="28"/>
          <w:szCs w:val="28"/>
          <w:lang w:val="id-ID" w:eastAsia="id-ID"/>
        </w:rPr>
      </w:pPr>
      <w:r w:rsidRPr="008B4289">
        <w:rPr>
          <w:rFonts w:asciiTheme="minorHAnsi" w:hAnsiTheme="minorHAnsi" w:cstheme="minorHAnsi"/>
          <w:b/>
          <w:color w:val="57A8C9"/>
          <w:sz w:val="20"/>
          <w:szCs w:val="20"/>
        </w:rPr>
        <w:lastRenderedPageBreak/>
        <w:t xml:space="preserve">Hasil </w:t>
      </w:r>
      <w:proofErr w:type="spellStart"/>
      <w:r w:rsidRPr="008B4289">
        <w:rPr>
          <w:rFonts w:asciiTheme="minorHAnsi" w:hAnsiTheme="minorHAnsi" w:cstheme="minorHAnsi"/>
          <w:b/>
          <w:color w:val="57A8C9"/>
          <w:sz w:val="20"/>
          <w:szCs w:val="20"/>
        </w:rPr>
        <w:t>evaluasi</w:t>
      </w:r>
      <w:proofErr w:type="spellEnd"/>
      <w:r w:rsidRPr="008B4289">
        <w:rPr>
          <w:rFonts w:asciiTheme="minorHAnsi" w:hAnsiTheme="minorHAnsi" w:cstheme="minorHAnsi"/>
          <w:b/>
          <w:color w:val="57A8C9"/>
          <w:sz w:val="20"/>
          <w:szCs w:val="20"/>
        </w:rPr>
        <w:t xml:space="preserve"> tablet </w:t>
      </w:r>
      <w:proofErr w:type="spellStart"/>
      <w:r w:rsidRPr="008B4289">
        <w:rPr>
          <w:rFonts w:asciiTheme="minorHAnsi" w:hAnsiTheme="minorHAnsi" w:cstheme="minorHAnsi"/>
          <w:b/>
          <w:color w:val="57A8C9"/>
          <w:sz w:val="20"/>
          <w:szCs w:val="20"/>
        </w:rPr>
        <w:t>kunyah</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7C7FB2" w:rsidRPr="005079D9" w14:paraId="385932DF" w14:textId="77777777" w:rsidTr="00EF3285">
        <w:tc>
          <w:tcPr>
            <w:tcW w:w="4700" w:type="dxa"/>
            <w:shd w:val="clear" w:color="auto" w:fill="D9D9D9" w:themeFill="background1" w:themeFillShade="D9"/>
            <w:hideMark/>
          </w:tcPr>
          <w:p w14:paraId="38B0A25F" w14:textId="687D2AFE" w:rsidR="007C7FB2" w:rsidRPr="005079D9" w:rsidRDefault="007C7FB2" w:rsidP="00EF3285">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5</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Pr="007C7FB2">
              <w:rPr>
                <w:rFonts w:asciiTheme="minorHAnsi" w:hAnsiTheme="minorHAnsi" w:cstheme="minorHAnsi"/>
                <w:sz w:val="16"/>
                <w:szCs w:val="16"/>
                <w:lang w:val="id-ID"/>
              </w:rPr>
              <w:t>Evaluasi organoleptik tablet kunyah ekstrak teh hijau</w:t>
            </w:r>
          </w:p>
          <w:tbl>
            <w:tblPr>
              <w:tblW w:w="4523"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740"/>
              <w:gridCol w:w="1307"/>
              <w:gridCol w:w="1236"/>
              <w:gridCol w:w="1240"/>
            </w:tblGrid>
            <w:tr w:rsidR="007C7FB2" w:rsidRPr="007C7FB2" w14:paraId="0728B634" w14:textId="77777777" w:rsidTr="007C7FB2">
              <w:tc>
                <w:tcPr>
                  <w:tcW w:w="740" w:type="dxa"/>
                  <w:vMerge w:val="restart"/>
                  <w:shd w:val="clear" w:color="auto" w:fill="FFFFFF" w:themeFill="background1"/>
                  <w:vAlign w:val="center"/>
                </w:tcPr>
                <w:p w14:paraId="0CCDC0F5" w14:textId="77777777" w:rsidR="007C7FB2" w:rsidRPr="007C7FB2" w:rsidRDefault="007C7FB2" w:rsidP="007C7FB2">
                  <w:pPr>
                    <w:pStyle w:val="NoSpacing"/>
                    <w:jc w:val="center"/>
                    <w:rPr>
                      <w:rFonts w:ascii="Calibri" w:hAnsi="Calibri" w:cs="Calibri"/>
                      <w:b/>
                      <w:sz w:val="14"/>
                      <w:szCs w:val="14"/>
                    </w:rPr>
                  </w:pPr>
                  <w:proofErr w:type="spellStart"/>
                  <w:r w:rsidRPr="007C7FB2">
                    <w:rPr>
                      <w:rFonts w:ascii="Calibri" w:hAnsi="Calibri" w:cs="Calibri"/>
                      <w:b/>
                      <w:sz w:val="14"/>
                      <w:szCs w:val="14"/>
                    </w:rPr>
                    <w:t>Evaluasi</w:t>
                  </w:r>
                  <w:proofErr w:type="spellEnd"/>
                </w:p>
              </w:tc>
              <w:tc>
                <w:tcPr>
                  <w:tcW w:w="3783" w:type="dxa"/>
                  <w:gridSpan w:val="3"/>
                  <w:shd w:val="clear" w:color="auto" w:fill="FFFFFF" w:themeFill="background1"/>
                  <w:vAlign w:val="center"/>
                </w:tcPr>
                <w:p w14:paraId="4C703186" w14:textId="77777777" w:rsidR="007C7FB2" w:rsidRPr="007C7FB2" w:rsidRDefault="007C7FB2" w:rsidP="007C7FB2">
                  <w:pPr>
                    <w:pStyle w:val="NoSpacing"/>
                    <w:jc w:val="center"/>
                    <w:rPr>
                      <w:rFonts w:ascii="Calibri" w:hAnsi="Calibri" w:cs="Calibri"/>
                      <w:b/>
                      <w:sz w:val="14"/>
                      <w:szCs w:val="14"/>
                    </w:rPr>
                  </w:pPr>
                  <w:r w:rsidRPr="007C7FB2">
                    <w:rPr>
                      <w:rFonts w:ascii="Calibri" w:hAnsi="Calibri" w:cs="Calibri"/>
                      <w:b/>
                      <w:sz w:val="14"/>
                      <w:szCs w:val="14"/>
                    </w:rPr>
                    <w:t>Formula</w:t>
                  </w:r>
                </w:p>
              </w:tc>
            </w:tr>
            <w:tr w:rsidR="007C7FB2" w:rsidRPr="007C7FB2" w14:paraId="0CD38CA6" w14:textId="77777777" w:rsidTr="007C7FB2">
              <w:tc>
                <w:tcPr>
                  <w:tcW w:w="740" w:type="dxa"/>
                  <w:vMerge/>
                  <w:tcBorders>
                    <w:bottom w:val="single" w:sz="4" w:space="0" w:color="auto"/>
                  </w:tcBorders>
                  <w:shd w:val="clear" w:color="auto" w:fill="FFFFFF" w:themeFill="background1"/>
                  <w:vAlign w:val="center"/>
                </w:tcPr>
                <w:p w14:paraId="3FE2982C" w14:textId="77777777" w:rsidR="007C7FB2" w:rsidRPr="007C7FB2" w:rsidRDefault="007C7FB2" w:rsidP="007C7FB2">
                  <w:pPr>
                    <w:pStyle w:val="NoSpacing"/>
                    <w:jc w:val="center"/>
                    <w:rPr>
                      <w:rFonts w:ascii="Calibri" w:hAnsi="Calibri" w:cs="Calibri"/>
                      <w:b/>
                      <w:sz w:val="14"/>
                      <w:szCs w:val="14"/>
                    </w:rPr>
                  </w:pPr>
                </w:p>
              </w:tc>
              <w:tc>
                <w:tcPr>
                  <w:tcW w:w="1307" w:type="dxa"/>
                  <w:tcBorders>
                    <w:top w:val="single" w:sz="4" w:space="0" w:color="auto"/>
                    <w:bottom w:val="single" w:sz="4" w:space="0" w:color="auto"/>
                  </w:tcBorders>
                  <w:shd w:val="clear" w:color="auto" w:fill="FFFFFF" w:themeFill="background1"/>
                  <w:vAlign w:val="center"/>
                </w:tcPr>
                <w:p w14:paraId="72F49B0F" w14:textId="77777777" w:rsidR="007C7FB2" w:rsidRPr="007C7FB2" w:rsidRDefault="007C7FB2" w:rsidP="007C7FB2">
                  <w:pPr>
                    <w:pStyle w:val="NoSpacing"/>
                    <w:jc w:val="center"/>
                    <w:rPr>
                      <w:rFonts w:ascii="Calibri" w:hAnsi="Calibri" w:cs="Calibri"/>
                      <w:b/>
                      <w:sz w:val="14"/>
                      <w:szCs w:val="14"/>
                    </w:rPr>
                  </w:pPr>
                  <w:r w:rsidRPr="007C7FB2">
                    <w:rPr>
                      <w:rFonts w:ascii="Calibri" w:hAnsi="Calibri" w:cs="Calibri"/>
                      <w:b/>
                      <w:sz w:val="14"/>
                      <w:szCs w:val="14"/>
                    </w:rPr>
                    <w:t>F1</w:t>
                  </w:r>
                </w:p>
              </w:tc>
              <w:tc>
                <w:tcPr>
                  <w:tcW w:w="1236" w:type="dxa"/>
                  <w:tcBorders>
                    <w:top w:val="single" w:sz="4" w:space="0" w:color="auto"/>
                    <w:bottom w:val="single" w:sz="4" w:space="0" w:color="auto"/>
                  </w:tcBorders>
                  <w:shd w:val="clear" w:color="auto" w:fill="FFFFFF" w:themeFill="background1"/>
                </w:tcPr>
                <w:p w14:paraId="2CED8ECE" w14:textId="77777777" w:rsidR="007C7FB2" w:rsidRPr="007C7FB2" w:rsidRDefault="007C7FB2" w:rsidP="007C7FB2">
                  <w:pPr>
                    <w:pStyle w:val="NoSpacing"/>
                    <w:jc w:val="center"/>
                    <w:rPr>
                      <w:rFonts w:ascii="Calibri" w:hAnsi="Calibri" w:cs="Calibri"/>
                      <w:b/>
                      <w:sz w:val="14"/>
                      <w:szCs w:val="14"/>
                    </w:rPr>
                  </w:pPr>
                  <w:r w:rsidRPr="007C7FB2">
                    <w:rPr>
                      <w:rFonts w:ascii="Calibri" w:hAnsi="Calibri" w:cs="Calibri"/>
                      <w:b/>
                      <w:sz w:val="14"/>
                      <w:szCs w:val="14"/>
                    </w:rPr>
                    <w:t>F2</w:t>
                  </w:r>
                </w:p>
              </w:tc>
              <w:tc>
                <w:tcPr>
                  <w:tcW w:w="1240" w:type="dxa"/>
                  <w:tcBorders>
                    <w:top w:val="single" w:sz="4" w:space="0" w:color="auto"/>
                    <w:bottom w:val="single" w:sz="4" w:space="0" w:color="auto"/>
                  </w:tcBorders>
                  <w:shd w:val="clear" w:color="auto" w:fill="FFFFFF" w:themeFill="background1"/>
                </w:tcPr>
                <w:p w14:paraId="308C2E28" w14:textId="77777777" w:rsidR="007C7FB2" w:rsidRPr="007C7FB2" w:rsidRDefault="007C7FB2" w:rsidP="007C7FB2">
                  <w:pPr>
                    <w:pStyle w:val="NoSpacing"/>
                    <w:jc w:val="center"/>
                    <w:rPr>
                      <w:rFonts w:ascii="Calibri" w:hAnsi="Calibri" w:cs="Calibri"/>
                      <w:b/>
                      <w:sz w:val="14"/>
                      <w:szCs w:val="14"/>
                    </w:rPr>
                  </w:pPr>
                  <w:r w:rsidRPr="007C7FB2">
                    <w:rPr>
                      <w:rFonts w:ascii="Calibri" w:hAnsi="Calibri" w:cs="Calibri"/>
                      <w:b/>
                      <w:sz w:val="14"/>
                      <w:szCs w:val="14"/>
                    </w:rPr>
                    <w:t>F3</w:t>
                  </w:r>
                </w:p>
              </w:tc>
            </w:tr>
            <w:tr w:rsidR="007C7FB2" w:rsidRPr="007C7FB2" w14:paraId="7C26841A" w14:textId="77777777" w:rsidTr="007C7FB2">
              <w:trPr>
                <w:trHeight w:val="1298"/>
              </w:trPr>
              <w:tc>
                <w:tcPr>
                  <w:tcW w:w="740" w:type="dxa"/>
                  <w:tcBorders>
                    <w:top w:val="single" w:sz="4" w:space="0" w:color="auto"/>
                  </w:tcBorders>
                  <w:shd w:val="clear" w:color="auto" w:fill="FFFFFF" w:themeFill="background1"/>
                  <w:vAlign w:val="center"/>
                </w:tcPr>
                <w:p w14:paraId="2AC78729" w14:textId="77777777" w:rsidR="007C7FB2" w:rsidRPr="007C7FB2" w:rsidRDefault="007C7FB2" w:rsidP="007C7FB2">
                  <w:pPr>
                    <w:pStyle w:val="NoSpacing"/>
                    <w:jc w:val="center"/>
                    <w:rPr>
                      <w:rFonts w:ascii="Calibri" w:hAnsi="Calibri" w:cs="Calibri"/>
                      <w:sz w:val="14"/>
                      <w:szCs w:val="14"/>
                    </w:rPr>
                  </w:pPr>
                  <w:proofErr w:type="spellStart"/>
                  <w:r w:rsidRPr="007C7FB2">
                    <w:rPr>
                      <w:rFonts w:ascii="Calibri" w:hAnsi="Calibri" w:cs="Calibri"/>
                      <w:sz w:val="14"/>
                      <w:szCs w:val="14"/>
                    </w:rPr>
                    <w:t>Bentuk</w:t>
                  </w:r>
                  <w:proofErr w:type="spellEnd"/>
                </w:p>
              </w:tc>
              <w:tc>
                <w:tcPr>
                  <w:tcW w:w="1307" w:type="dxa"/>
                  <w:tcBorders>
                    <w:top w:val="single" w:sz="4" w:space="0" w:color="auto"/>
                  </w:tcBorders>
                  <w:shd w:val="clear" w:color="auto" w:fill="FFFFFF" w:themeFill="background1"/>
                  <w:vAlign w:val="center"/>
                </w:tcPr>
                <w:p w14:paraId="4398F4FB" w14:textId="77777777" w:rsidR="007C7FB2" w:rsidRPr="007C7FB2" w:rsidRDefault="007C7FB2" w:rsidP="007C7FB2">
                  <w:pPr>
                    <w:pStyle w:val="NoSpacing"/>
                    <w:rPr>
                      <w:rFonts w:ascii="Calibri" w:hAnsi="Calibri" w:cs="Calibri"/>
                      <w:sz w:val="14"/>
                      <w:szCs w:val="14"/>
                    </w:rPr>
                  </w:pPr>
                  <w:r w:rsidRPr="007C7FB2">
                    <w:rPr>
                      <w:rFonts w:ascii="Calibri" w:hAnsi="Calibri" w:cs="Calibri"/>
                      <w:noProof/>
                      <w:sz w:val="14"/>
                      <w:szCs w:val="14"/>
                    </w:rPr>
                    <w:drawing>
                      <wp:anchor distT="0" distB="0" distL="114300" distR="114300" simplePos="0" relativeHeight="251672576" behindDoc="0" locked="0" layoutInCell="1" allowOverlap="1" wp14:anchorId="51AEE3A3" wp14:editId="3D5FC4CC">
                        <wp:simplePos x="1065335" y="861646"/>
                        <wp:positionH relativeFrom="margin">
                          <wp:posOffset>48260</wp:posOffset>
                        </wp:positionH>
                        <wp:positionV relativeFrom="margin">
                          <wp:posOffset>55245</wp:posOffset>
                        </wp:positionV>
                        <wp:extent cx="692785" cy="711835"/>
                        <wp:effectExtent l="0" t="0" r="0" b="0"/>
                        <wp:wrapSquare wrapText="bothSides"/>
                        <wp:docPr id="4" name="Picture 3" descr="WhatsApp Image 2022-06-29 a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2-06-29 at 20"/>
                                <pic:cNvPicPr>
                                  <a:picLocks noChangeAspect="1" noChangeArrowheads="1"/>
                                </pic:cNvPicPr>
                              </pic:nvPicPr>
                              <pic:blipFill>
                                <a:blip r:embed="rId16" cstate="print"/>
                                <a:srcRect/>
                                <a:stretch>
                                  <a:fillRect/>
                                </a:stretch>
                              </pic:blipFill>
                              <pic:spPr bwMode="auto">
                                <a:xfrm>
                                  <a:off x="0" y="0"/>
                                  <a:ext cx="692785" cy="711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236" w:type="dxa"/>
                  <w:tcBorders>
                    <w:top w:val="single" w:sz="4" w:space="0" w:color="auto"/>
                  </w:tcBorders>
                  <w:shd w:val="clear" w:color="auto" w:fill="FFFFFF" w:themeFill="background1"/>
                  <w:vAlign w:val="center"/>
                </w:tcPr>
                <w:p w14:paraId="5DFB06CA" w14:textId="77777777" w:rsidR="007C7FB2" w:rsidRPr="007C7FB2" w:rsidRDefault="007C7FB2" w:rsidP="007C7FB2">
                  <w:pPr>
                    <w:pStyle w:val="NoSpacing"/>
                    <w:jc w:val="center"/>
                    <w:rPr>
                      <w:rFonts w:ascii="Calibri" w:hAnsi="Calibri" w:cs="Calibri"/>
                      <w:sz w:val="14"/>
                      <w:szCs w:val="14"/>
                    </w:rPr>
                  </w:pPr>
                  <w:r w:rsidRPr="007C7FB2">
                    <w:rPr>
                      <w:rFonts w:ascii="Calibri" w:hAnsi="Calibri" w:cs="Calibri"/>
                      <w:noProof/>
                      <w:sz w:val="14"/>
                      <w:szCs w:val="14"/>
                    </w:rPr>
                    <w:drawing>
                      <wp:anchor distT="0" distB="0" distL="114300" distR="114300" simplePos="0" relativeHeight="251671552" behindDoc="0" locked="0" layoutInCell="1" allowOverlap="1" wp14:anchorId="1E0DA51F" wp14:editId="0C845607">
                        <wp:simplePos x="1988527" y="984738"/>
                        <wp:positionH relativeFrom="margin">
                          <wp:posOffset>74295</wp:posOffset>
                        </wp:positionH>
                        <wp:positionV relativeFrom="margin">
                          <wp:posOffset>116205</wp:posOffset>
                        </wp:positionV>
                        <wp:extent cx="643890" cy="632460"/>
                        <wp:effectExtent l="0" t="0" r="3810" b="0"/>
                        <wp:wrapSquare wrapText="bothSides"/>
                        <wp:docPr id="1511595340" name="Picture 1511595340" descr="C:\Users\toshiba\Downloads\WhatsApp Image 2022-06-29 at 20.18.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ownloads\WhatsApp Image 2022-06-29 at 20.18.02.jpeg"/>
                                <pic:cNvPicPr>
                                  <a:picLocks noChangeAspect="1" noChangeArrowheads="1"/>
                                </pic:cNvPicPr>
                              </pic:nvPicPr>
                              <pic:blipFill>
                                <a:blip r:embed="rId17" cstate="print"/>
                                <a:srcRect/>
                                <a:stretch>
                                  <a:fillRect/>
                                </a:stretch>
                              </pic:blipFill>
                              <pic:spPr bwMode="auto">
                                <a:xfrm>
                                  <a:off x="0" y="0"/>
                                  <a:ext cx="643890" cy="632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240" w:type="dxa"/>
                  <w:tcBorders>
                    <w:top w:val="single" w:sz="4" w:space="0" w:color="auto"/>
                  </w:tcBorders>
                  <w:shd w:val="clear" w:color="auto" w:fill="FFFFFF" w:themeFill="background1"/>
                </w:tcPr>
                <w:p w14:paraId="024069C6" w14:textId="77777777" w:rsidR="007C7FB2" w:rsidRPr="007C7FB2" w:rsidRDefault="007C7FB2" w:rsidP="007C7FB2">
                  <w:pPr>
                    <w:pStyle w:val="NoSpacing"/>
                    <w:rPr>
                      <w:rFonts w:ascii="Calibri" w:hAnsi="Calibri" w:cs="Calibri"/>
                      <w:sz w:val="14"/>
                      <w:szCs w:val="14"/>
                    </w:rPr>
                  </w:pPr>
                  <w:r w:rsidRPr="007C7FB2">
                    <w:rPr>
                      <w:rFonts w:ascii="Calibri" w:hAnsi="Calibri" w:cs="Calibri"/>
                      <w:noProof/>
                      <w:sz w:val="14"/>
                      <w:szCs w:val="14"/>
                    </w:rPr>
                    <w:drawing>
                      <wp:anchor distT="0" distB="0" distL="114300" distR="114300" simplePos="0" relativeHeight="251670528" behindDoc="0" locked="0" layoutInCell="1" allowOverlap="1" wp14:anchorId="4BE5141F" wp14:editId="2E41D157">
                        <wp:simplePos x="0" y="0"/>
                        <wp:positionH relativeFrom="column">
                          <wp:posOffset>43815</wp:posOffset>
                        </wp:positionH>
                        <wp:positionV relativeFrom="paragraph">
                          <wp:posOffset>104775</wp:posOffset>
                        </wp:positionV>
                        <wp:extent cx="650240" cy="597535"/>
                        <wp:effectExtent l="0" t="0" r="0" b="0"/>
                        <wp:wrapThrough wrapText="bothSides">
                          <wp:wrapPolygon edited="0">
                            <wp:start x="0" y="0"/>
                            <wp:lineTo x="0" y="20659"/>
                            <wp:lineTo x="20883" y="20659"/>
                            <wp:lineTo x="20883" y="0"/>
                            <wp:lineTo x="0" y="0"/>
                          </wp:wrapPolygon>
                        </wp:wrapThrough>
                        <wp:docPr id="837423552" name="Picture 837423552" descr="C:\Users\toshiba\Downloads\WhatsApp Image 2022-06-29 at 20.18.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Downloads\WhatsApp Image 2022-06-29 at 20.18.12.jpeg"/>
                                <pic:cNvPicPr>
                                  <a:picLocks noChangeAspect="1" noChangeArrowheads="1"/>
                                </pic:cNvPicPr>
                              </pic:nvPicPr>
                              <pic:blipFill>
                                <a:blip r:embed="rId18" cstate="print"/>
                                <a:srcRect/>
                                <a:stretch>
                                  <a:fillRect/>
                                </a:stretch>
                              </pic:blipFill>
                              <pic:spPr bwMode="auto">
                                <a:xfrm>
                                  <a:off x="0" y="0"/>
                                  <a:ext cx="650240" cy="597535"/>
                                </a:xfrm>
                                <a:prstGeom prst="rect">
                                  <a:avLst/>
                                </a:prstGeom>
                                <a:noFill/>
                                <a:ln w="9525">
                                  <a:noFill/>
                                  <a:miter lim="800000"/>
                                  <a:headEnd/>
                                  <a:tailEnd/>
                                </a:ln>
                              </pic:spPr>
                            </pic:pic>
                          </a:graphicData>
                        </a:graphic>
                      </wp:anchor>
                    </w:drawing>
                  </w:r>
                </w:p>
              </w:tc>
            </w:tr>
            <w:tr w:rsidR="007C7FB2" w:rsidRPr="007C7FB2" w14:paraId="416EC601" w14:textId="77777777" w:rsidTr="007C7FB2">
              <w:trPr>
                <w:trHeight w:val="75"/>
              </w:trPr>
              <w:tc>
                <w:tcPr>
                  <w:tcW w:w="740" w:type="dxa"/>
                  <w:shd w:val="clear" w:color="auto" w:fill="FFFFFF" w:themeFill="background1"/>
                  <w:vAlign w:val="center"/>
                </w:tcPr>
                <w:p w14:paraId="6CA6DBF8" w14:textId="77777777" w:rsidR="007C7FB2" w:rsidRPr="007C7FB2" w:rsidRDefault="007C7FB2" w:rsidP="007C7FB2">
                  <w:pPr>
                    <w:pStyle w:val="NoSpacing"/>
                    <w:jc w:val="center"/>
                    <w:rPr>
                      <w:rFonts w:ascii="Calibri" w:hAnsi="Calibri" w:cs="Calibri"/>
                      <w:sz w:val="14"/>
                      <w:szCs w:val="14"/>
                    </w:rPr>
                  </w:pPr>
                  <w:proofErr w:type="spellStart"/>
                  <w:r w:rsidRPr="007C7FB2">
                    <w:rPr>
                      <w:rFonts w:ascii="Calibri" w:hAnsi="Calibri" w:cs="Calibri"/>
                      <w:sz w:val="14"/>
                      <w:szCs w:val="14"/>
                    </w:rPr>
                    <w:t>Warna</w:t>
                  </w:r>
                  <w:proofErr w:type="spellEnd"/>
                </w:p>
              </w:tc>
              <w:tc>
                <w:tcPr>
                  <w:tcW w:w="1307" w:type="dxa"/>
                  <w:shd w:val="clear" w:color="auto" w:fill="FFFFFF" w:themeFill="background1"/>
                  <w:vAlign w:val="center"/>
                </w:tcPr>
                <w:p w14:paraId="5851BA0B" w14:textId="77777777" w:rsidR="007C7FB2" w:rsidRPr="007C7FB2" w:rsidRDefault="007C7FB2" w:rsidP="007C7FB2">
                  <w:pPr>
                    <w:pStyle w:val="NoSpacing"/>
                    <w:jc w:val="center"/>
                    <w:rPr>
                      <w:rFonts w:ascii="Calibri" w:hAnsi="Calibri" w:cs="Calibri"/>
                      <w:sz w:val="14"/>
                      <w:szCs w:val="14"/>
                    </w:rPr>
                  </w:pPr>
                  <w:proofErr w:type="spellStart"/>
                  <w:r w:rsidRPr="007C7FB2">
                    <w:rPr>
                      <w:rFonts w:ascii="Calibri" w:hAnsi="Calibri" w:cs="Calibri"/>
                      <w:sz w:val="14"/>
                      <w:szCs w:val="14"/>
                    </w:rPr>
                    <w:t>Cokelat</w:t>
                  </w:r>
                  <w:proofErr w:type="spellEnd"/>
                  <w:r w:rsidRPr="007C7FB2">
                    <w:rPr>
                      <w:rFonts w:ascii="Calibri" w:hAnsi="Calibri" w:cs="Calibri"/>
                      <w:sz w:val="14"/>
                      <w:szCs w:val="14"/>
                    </w:rPr>
                    <w:t xml:space="preserve"> </w:t>
                  </w:r>
                  <w:proofErr w:type="spellStart"/>
                  <w:r w:rsidRPr="007C7FB2">
                    <w:rPr>
                      <w:rFonts w:ascii="Calibri" w:hAnsi="Calibri" w:cs="Calibri"/>
                      <w:sz w:val="14"/>
                      <w:szCs w:val="14"/>
                    </w:rPr>
                    <w:t>tua</w:t>
                  </w:r>
                  <w:proofErr w:type="spellEnd"/>
                </w:p>
              </w:tc>
              <w:tc>
                <w:tcPr>
                  <w:tcW w:w="1236" w:type="dxa"/>
                  <w:shd w:val="clear" w:color="auto" w:fill="FFFFFF" w:themeFill="background1"/>
                  <w:vAlign w:val="center"/>
                </w:tcPr>
                <w:p w14:paraId="525B2910" w14:textId="77777777" w:rsidR="007C7FB2" w:rsidRPr="007C7FB2" w:rsidRDefault="007C7FB2" w:rsidP="007C7FB2">
                  <w:pPr>
                    <w:pStyle w:val="NoSpacing"/>
                    <w:jc w:val="center"/>
                    <w:rPr>
                      <w:rFonts w:ascii="Calibri" w:hAnsi="Calibri" w:cs="Calibri"/>
                      <w:sz w:val="14"/>
                      <w:szCs w:val="14"/>
                    </w:rPr>
                  </w:pPr>
                  <w:proofErr w:type="spellStart"/>
                  <w:r w:rsidRPr="007C7FB2">
                    <w:rPr>
                      <w:rFonts w:ascii="Calibri" w:hAnsi="Calibri" w:cs="Calibri"/>
                      <w:sz w:val="14"/>
                      <w:szCs w:val="14"/>
                    </w:rPr>
                    <w:t>Cokelat</w:t>
                  </w:r>
                  <w:proofErr w:type="spellEnd"/>
                  <w:r w:rsidRPr="007C7FB2">
                    <w:rPr>
                      <w:rFonts w:ascii="Calibri" w:hAnsi="Calibri" w:cs="Calibri"/>
                      <w:sz w:val="14"/>
                      <w:szCs w:val="14"/>
                    </w:rPr>
                    <w:t xml:space="preserve"> </w:t>
                  </w:r>
                  <w:proofErr w:type="spellStart"/>
                  <w:r w:rsidRPr="007C7FB2">
                    <w:rPr>
                      <w:rFonts w:ascii="Calibri" w:hAnsi="Calibri" w:cs="Calibri"/>
                      <w:sz w:val="14"/>
                      <w:szCs w:val="14"/>
                    </w:rPr>
                    <w:t>tua</w:t>
                  </w:r>
                  <w:proofErr w:type="spellEnd"/>
                </w:p>
              </w:tc>
              <w:tc>
                <w:tcPr>
                  <w:tcW w:w="1240" w:type="dxa"/>
                  <w:shd w:val="clear" w:color="auto" w:fill="FFFFFF" w:themeFill="background1"/>
                </w:tcPr>
                <w:p w14:paraId="0E432854" w14:textId="77777777" w:rsidR="007C7FB2" w:rsidRPr="007C7FB2" w:rsidRDefault="007C7FB2" w:rsidP="007C7FB2">
                  <w:pPr>
                    <w:pStyle w:val="NoSpacing"/>
                    <w:jc w:val="center"/>
                    <w:rPr>
                      <w:rFonts w:ascii="Calibri" w:hAnsi="Calibri" w:cs="Calibri"/>
                      <w:sz w:val="14"/>
                      <w:szCs w:val="14"/>
                    </w:rPr>
                  </w:pPr>
                  <w:proofErr w:type="spellStart"/>
                  <w:r w:rsidRPr="007C7FB2">
                    <w:rPr>
                      <w:rFonts w:ascii="Calibri" w:hAnsi="Calibri" w:cs="Calibri"/>
                      <w:sz w:val="14"/>
                      <w:szCs w:val="14"/>
                    </w:rPr>
                    <w:t>Cokelat</w:t>
                  </w:r>
                  <w:proofErr w:type="spellEnd"/>
                  <w:r w:rsidRPr="007C7FB2">
                    <w:rPr>
                      <w:rFonts w:ascii="Calibri" w:hAnsi="Calibri" w:cs="Calibri"/>
                      <w:sz w:val="14"/>
                      <w:szCs w:val="14"/>
                    </w:rPr>
                    <w:t xml:space="preserve"> </w:t>
                  </w:r>
                  <w:proofErr w:type="spellStart"/>
                  <w:r w:rsidRPr="007C7FB2">
                    <w:rPr>
                      <w:rFonts w:ascii="Calibri" w:hAnsi="Calibri" w:cs="Calibri"/>
                      <w:sz w:val="14"/>
                      <w:szCs w:val="14"/>
                    </w:rPr>
                    <w:t>tua</w:t>
                  </w:r>
                  <w:proofErr w:type="spellEnd"/>
                </w:p>
              </w:tc>
            </w:tr>
          </w:tbl>
          <w:p w14:paraId="2B2085DD" w14:textId="795D9B22" w:rsidR="00D07162" w:rsidRPr="00411786" w:rsidRDefault="00D07162" w:rsidP="00D07162">
            <w:pPr>
              <w:pStyle w:val="NoSpacing"/>
              <w:ind w:right="-144" w:hanging="90"/>
              <w:rPr>
                <w:rFonts w:asciiTheme="minorHAnsi" w:hAnsiTheme="minorHAnsi" w:cstheme="minorHAnsi"/>
                <w:sz w:val="14"/>
                <w:szCs w:val="14"/>
                <w:lang w:val="sv-SE"/>
              </w:rPr>
            </w:pPr>
            <w:proofErr w:type="spellStart"/>
            <w:r w:rsidRPr="00411786">
              <w:rPr>
                <w:rFonts w:asciiTheme="minorHAnsi" w:hAnsiTheme="minorHAnsi" w:cstheme="minorHAnsi"/>
                <w:sz w:val="14"/>
                <w:szCs w:val="14"/>
                <w:lang w:val="sv-SE"/>
              </w:rPr>
              <w:t>Keterangan</w:t>
            </w:r>
            <w:proofErr w:type="spellEnd"/>
            <w:r w:rsidRPr="00411786">
              <w:rPr>
                <w:rFonts w:asciiTheme="minorHAnsi" w:hAnsiTheme="minorHAnsi" w:cstheme="minorHAnsi"/>
                <w:sz w:val="14"/>
                <w:szCs w:val="14"/>
                <w:lang w:val="sv-SE"/>
              </w:rPr>
              <w:t xml:space="preserve">:  </w:t>
            </w:r>
          </w:p>
          <w:p w14:paraId="19BC4561" w14:textId="17155486" w:rsidR="00D07162" w:rsidRPr="00411786" w:rsidRDefault="00D07162" w:rsidP="00D07162">
            <w:pPr>
              <w:pStyle w:val="NoSpacing"/>
              <w:ind w:left="270" w:right="-144" w:hanging="360"/>
              <w:rPr>
                <w:rFonts w:asciiTheme="minorHAnsi" w:hAnsiTheme="minorHAnsi" w:cstheme="minorHAnsi"/>
                <w:sz w:val="14"/>
                <w:szCs w:val="14"/>
                <w:lang w:val="sv-SE"/>
              </w:rPr>
            </w:pPr>
            <w:r w:rsidRPr="00411786">
              <w:rPr>
                <w:rFonts w:asciiTheme="minorHAnsi" w:hAnsiTheme="minorHAnsi" w:cstheme="minorHAnsi"/>
                <w:sz w:val="14"/>
                <w:szCs w:val="14"/>
                <w:lang w:val="sv-SE"/>
              </w:rPr>
              <w:t xml:space="preserve">F1: Granul </w:t>
            </w:r>
            <w:proofErr w:type="spellStart"/>
            <w:r w:rsidRPr="00411786">
              <w:rPr>
                <w:rFonts w:asciiTheme="minorHAnsi" w:hAnsiTheme="minorHAnsi" w:cstheme="minorHAnsi"/>
                <w:sz w:val="14"/>
                <w:szCs w:val="14"/>
                <w:lang w:val="sv-SE"/>
              </w:rPr>
              <w:t>dengan</w:t>
            </w:r>
            <w:proofErr w:type="spellEnd"/>
            <w:r w:rsidRPr="00411786">
              <w:rPr>
                <w:rFonts w:asciiTheme="minorHAnsi" w:hAnsiTheme="minorHAnsi" w:cstheme="minorHAnsi"/>
                <w:sz w:val="14"/>
                <w:szCs w:val="14"/>
                <w:lang w:val="sv-SE"/>
              </w:rPr>
              <w:t xml:space="preserve"> </w:t>
            </w:r>
            <w:proofErr w:type="spellStart"/>
            <w:r w:rsidRPr="00411786">
              <w:rPr>
                <w:rFonts w:asciiTheme="minorHAnsi" w:hAnsiTheme="minorHAnsi" w:cstheme="minorHAnsi"/>
                <w:sz w:val="14"/>
                <w:szCs w:val="14"/>
                <w:lang w:val="sv-SE"/>
              </w:rPr>
              <w:t>bahan</w:t>
            </w:r>
            <w:proofErr w:type="spellEnd"/>
            <w:r w:rsidRPr="00411786">
              <w:rPr>
                <w:rFonts w:asciiTheme="minorHAnsi" w:hAnsiTheme="minorHAnsi" w:cstheme="minorHAnsi"/>
                <w:sz w:val="14"/>
                <w:szCs w:val="14"/>
                <w:lang w:val="sv-SE"/>
              </w:rPr>
              <w:t xml:space="preserve"> </w:t>
            </w:r>
            <w:proofErr w:type="spellStart"/>
            <w:r w:rsidRPr="00411786">
              <w:rPr>
                <w:rFonts w:asciiTheme="minorHAnsi" w:hAnsiTheme="minorHAnsi" w:cstheme="minorHAnsi"/>
                <w:sz w:val="14"/>
                <w:szCs w:val="14"/>
                <w:lang w:val="sv-SE"/>
              </w:rPr>
              <w:t>pengisi</w:t>
            </w:r>
            <w:proofErr w:type="spellEnd"/>
            <w:r w:rsidRPr="00411786">
              <w:rPr>
                <w:rFonts w:asciiTheme="minorHAnsi" w:hAnsiTheme="minorHAnsi" w:cstheme="minorHAnsi"/>
                <w:sz w:val="14"/>
                <w:szCs w:val="14"/>
                <w:lang w:val="sv-SE"/>
              </w:rPr>
              <w:t xml:space="preserve"> </w:t>
            </w:r>
            <w:proofErr w:type="spellStart"/>
            <w:r w:rsidRPr="00411786">
              <w:rPr>
                <w:rFonts w:asciiTheme="minorHAnsi" w:hAnsiTheme="minorHAnsi" w:cstheme="minorHAnsi"/>
                <w:sz w:val="14"/>
                <w:szCs w:val="14"/>
                <w:lang w:val="sv-SE"/>
              </w:rPr>
              <w:t>manitol</w:t>
            </w:r>
            <w:proofErr w:type="spellEnd"/>
          </w:p>
          <w:p w14:paraId="66BE68C3" w14:textId="2858652F" w:rsidR="00D07162" w:rsidRPr="00411786" w:rsidRDefault="00D07162" w:rsidP="00D07162">
            <w:pPr>
              <w:pStyle w:val="NoSpacing"/>
              <w:ind w:left="270" w:right="-144" w:hanging="360"/>
              <w:rPr>
                <w:rFonts w:asciiTheme="minorHAnsi" w:hAnsiTheme="minorHAnsi" w:cstheme="minorHAnsi"/>
                <w:sz w:val="14"/>
                <w:szCs w:val="14"/>
                <w:lang w:val="sv-SE"/>
              </w:rPr>
            </w:pPr>
            <w:r w:rsidRPr="00411786">
              <w:rPr>
                <w:rFonts w:asciiTheme="minorHAnsi" w:hAnsiTheme="minorHAnsi" w:cstheme="minorHAnsi"/>
                <w:sz w:val="14"/>
                <w:szCs w:val="14"/>
                <w:lang w:val="sv-SE"/>
              </w:rPr>
              <w:t xml:space="preserve">F2: Granul </w:t>
            </w:r>
            <w:proofErr w:type="spellStart"/>
            <w:r w:rsidRPr="00411786">
              <w:rPr>
                <w:rFonts w:asciiTheme="minorHAnsi" w:hAnsiTheme="minorHAnsi" w:cstheme="minorHAnsi"/>
                <w:sz w:val="14"/>
                <w:szCs w:val="14"/>
                <w:lang w:val="sv-SE"/>
              </w:rPr>
              <w:t>dengan</w:t>
            </w:r>
            <w:proofErr w:type="spellEnd"/>
            <w:r w:rsidRPr="00411786">
              <w:rPr>
                <w:rFonts w:asciiTheme="minorHAnsi" w:hAnsiTheme="minorHAnsi" w:cstheme="minorHAnsi"/>
                <w:sz w:val="14"/>
                <w:szCs w:val="14"/>
                <w:lang w:val="sv-SE"/>
              </w:rPr>
              <w:t xml:space="preserve"> </w:t>
            </w:r>
            <w:proofErr w:type="spellStart"/>
            <w:r w:rsidRPr="00411786">
              <w:rPr>
                <w:rFonts w:asciiTheme="minorHAnsi" w:hAnsiTheme="minorHAnsi" w:cstheme="minorHAnsi"/>
                <w:sz w:val="14"/>
                <w:szCs w:val="14"/>
                <w:lang w:val="sv-SE"/>
              </w:rPr>
              <w:t>bahan</w:t>
            </w:r>
            <w:proofErr w:type="spellEnd"/>
            <w:r w:rsidRPr="00411786">
              <w:rPr>
                <w:rFonts w:asciiTheme="minorHAnsi" w:hAnsiTheme="minorHAnsi" w:cstheme="minorHAnsi"/>
                <w:sz w:val="14"/>
                <w:szCs w:val="14"/>
                <w:lang w:val="sv-SE"/>
              </w:rPr>
              <w:t xml:space="preserve"> </w:t>
            </w:r>
            <w:proofErr w:type="spellStart"/>
            <w:r w:rsidRPr="00411786">
              <w:rPr>
                <w:rFonts w:asciiTheme="minorHAnsi" w:hAnsiTheme="minorHAnsi" w:cstheme="minorHAnsi"/>
                <w:sz w:val="14"/>
                <w:szCs w:val="14"/>
                <w:lang w:val="sv-SE"/>
              </w:rPr>
              <w:t>pengisi</w:t>
            </w:r>
            <w:proofErr w:type="spellEnd"/>
            <w:r w:rsidRPr="00411786">
              <w:rPr>
                <w:rFonts w:asciiTheme="minorHAnsi" w:hAnsiTheme="minorHAnsi" w:cstheme="minorHAnsi"/>
                <w:sz w:val="14"/>
                <w:szCs w:val="14"/>
                <w:lang w:val="sv-SE"/>
              </w:rPr>
              <w:t xml:space="preserve"> </w:t>
            </w:r>
            <w:proofErr w:type="spellStart"/>
            <w:r w:rsidRPr="00411786">
              <w:rPr>
                <w:rFonts w:asciiTheme="minorHAnsi" w:hAnsiTheme="minorHAnsi" w:cstheme="minorHAnsi"/>
                <w:sz w:val="14"/>
                <w:szCs w:val="14"/>
                <w:lang w:val="sv-SE"/>
              </w:rPr>
              <w:t>sorbitol</w:t>
            </w:r>
            <w:proofErr w:type="spellEnd"/>
            <w:r w:rsidRPr="00411786">
              <w:rPr>
                <w:rFonts w:asciiTheme="minorHAnsi" w:hAnsiTheme="minorHAnsi" w:cstheme="minorHAnsi"/>
                <w:sz w:val="14"/>
                <w:szCs w:val="14"/>
                <w:lang w:val="sv-SE"/>
              </w:rPr>
              <w:t xml:space="preserve"> </w:t>
            </w:r>
          </w:p>
          <w:p w14:paraId="12BB5930" w14:textId="351DA6A2" w:rsidR="007C7FB2" w:rsidRPr="006343EA" w:rsidRDefault="00D07162" w:rsidP="006343EA">
            <w:pPr>
              <w:ind w:left="270" w:right="-144" w:hanging="360"/>
              <w:rPr>
                <w:rFonts w:asciiTheme="minorHAnsi" w:hAnsiTheme="minorHAnsi" w:cstheme="minorHAnsi"/>
                <w:sz w:val="14"/>
                <w:szCs w:val="14"/>
                <w:lang w:val="sv-SE"/>
              </w:rPr>
            </w:pPr>
            <w:r w:rsidRPr="00411786">
              <w:rPr>
                <w:rFonts w:asciiTheme="minorHAnsi" w:hAnsiTheme="minorHAnsi" w:cstheme="minorHAnsi"/>
                <w:sz w:val="14"/>
                <w:szCs w:val="14"/>
                <w:lang w:val="sv-SE"/>
              </w:rPr>
              <w:t xml:space="preserve">F3: Granul </w:t>
            </w:r>
            <w:proofErr w:type="spellStart"/>
            <w:r w:rsidRPr="00411786">
              <w:rPr>
                <w:rFonts w:asciiTheme="minorHAnsi" w:hAnsiTheme="minorHAnsi" w:cstheme="minorHAnsi"/>
                <w:sz w:val="14"/>
                <w:szCs w:val="14"/>
                <w:lang w:val="sv-SE"/>
              </w:rPr>
              <w:t>dengan</w:t>
            </w:r>
            <w:proofErr w:type="spellEnd"/>
            <w:r w:rsidRPr="00411786">
              <w:rPr>
                <w:rFonts w:asciiTheme="minorHAnsi" w:hAnsiTheme="minorHAnsi" w:cstheme="minorHAnsi"/>
                <w:sz w:val="14"/>
                <w:szCs w:val="14"/>
                <w:lang w:val="sv-SE"/>
              </w:rPr>
              <w:t xml:space="preserve"> </w:t>
            </w:r>
            <w:proofErr w:type="spellStart"/>
            <w:r w:rsidRPr="00411786">
              <w:rPr>
                <w:rFonts w:asciiTheme="minorHAnsi" w:hAnsiTheme="minorHAnsi" w:cstheme="minorHAnsi"/>
                <w:sz w:val="14"/>
                <w:szCs w:val="14"/>
                <w:lang w:val="sv-SE"/>
              </w:rPr>
              <w:t>bahan</w:t>
            </w:r>
            <w:proofErr w:type="spellEnd"/>
            <w:r w:rsidRPr="00411786">
              <w:rPr>
                <w:rFonts w:asciiTheme="minorHAnsi" w:hAnsiTheme="minorHAnsi" w:cstheme="minorHAnsi"/>
                <w:sz w:val="14"/>
                <w:szCs w:val="14"/>
                <w:lang w:val="sv-SE"/>
              </w:rPr>
              <w:t xml:space="preserve"> </w:t>
            </w:r>
            <w:proofErr w:type="spellStart"/>
            <w:r w:rsidRPr="00411786">
              <w:rPr>
                <w:rFonts w:asciiTheme="minorHAnsi" w:hAnsiTheme="minorHAnsi" w:cstheme="minorHAnsi"/>
                <w:sz w:val="14"/>
                <w:szCs w:val="14"/>
                <w:lang w:val="sv-SE"/>
              </w:rPr>
              <w:t>pengisi</w:t>
            </w:r>
            <w:proofErr w:type="spellEnd"/>
            <w:r w:rsidRPr="00411786">
              <w:rPr>
                <w:rFonts w:asciiTheme="minorHAnsi" w:hAnsiTheme="minorHAnsi" w:cstheme="minorHAnsi"/>
                <w:sz w:val="14"/>
                <w:szCs w:val="14"/>
                <w:lang w:val="sv-SE"/>
              </w:rPr>
              <w:t xml:space="preserve"> </w:t>
            </w:r>
            <w:proofErr w:type="spellStart"/>
            <w:r w:rsidRPr="00411786">
              <w:rPr>
                <w:rFonts w:asciiTheme="minorHAnsi" w:hAnsiTheme="minorHAnsi" w:cstheme="minorHAnsi"/>
                <w:sz w:val="14"/>
                <w:szCs w:val="14"/>
                <w:lang w:val="sv-SE"/>
              </w:rPr>
              <w:t>xilitol</w:t>
            </w:r>
            <w:proofErr w:type="spellEnd"/>
          </w:p>
        </w:tc>
      </w:tr>
      <w:tr w:rsidR="007C7FB2" w:rsidRPr="005079D9" w14:paraId="3D5FE5E1" w14:textId="77777777" w:rsidTr="00EF3285">
        <w:tc>
          <w:tcPr>
            <w:tcW w:w="4700" w:type="dxa"/>
            <w:shd w:val="clear" w:color="auto" w:fill="D9D9D9" w:themeFill="background1" w:themeFillShade="D9"/>
            <w:hideMark/>
          </w:tcPr>
          <w:p w14:paraId="510163D6" w14:textId="77777777" w:rsidR="007C7FB2" w:rsidRPr="005079D9" w:rsidRDefault="007C7FB2" w:rsidP="00EF3285">
            <w:pPr>
              <w:autoSpaceDE w:val="0"/>
              <w:autoSpaceDN w:val="0"/>
              <w:adjustRightInd w:val="0"/>
              <w:spacing w:after="60"/>
              <w:jc w:val="both"/>
              <w:rPr>
                <w:rFonts w:asciiTheme="minorHAnsi" w:hAnsiTheme="minorHAnsi" w:cstheme="minorHAnsi"/>
                <w:color w:val="000000" w:themeColor="text1"/>
                <w:sz w:val="10"/>
                <w:szCs w:val="10"/>
              </w:rPr>
            </w:pPr>
          </w:p>
        </w:tc>
      </w:tr>
    </w:tbl>
    <w:p w14:paraId="5730B636" w14:textId="382E62F1" w:rsidR="008B4289" w:rsidRDefault="008B4289" w:rsidP="008B4289">
      <w:pPr>
        <w:spacing w:before="120" w:after="120"/>
        <w:jc w:val="both"/>
        <w:rPr>
          <w:rFonts w:ascii="Cambria" w:hAnsi="Cambria"/>
          <w:sz w:val="18"/>
        </w:rPr>
      </w:pPr>
      <w:r w:rsidRPr="008B4289">
        <w:rPr>
          <w:rFonts w:ascii="Cambria" w:hAnsi="Cambria"/>
          <w:sz w:val="18"/>
        </w:rPr>
        <w:t xml:space="preserve">Pada uji </w:t>
      </w:r>
      <w:proofErr w:type="spellStart"/>
      <w:r w:rsidRPr="008B4289">
        <w:rPr>
          <w:rFonts w:ascii="Cambria" w:hAnsi="Cambria"/>
          <w:sz w:val="18"/>
        </w:rPr>
        <w:t>organoleptik</w:t>
      </w:r>
      <w:proofErr w:type="spellEnd"/>
      <w:r w:rsidRPr="008B4289">
        <w:rPr>
          <w:rFonts w:ascii="Cambria" w:hAnsi="Cambria"/>
          <w:sz w:val="18"/>
        </w:rPr>
        <w:t xml:space="preserve"> </w:t>
      </w:r>
      <w:proofErr w:type="spellStart"/>
      <w:r w:rsidRPr="008B4289">
        <w:rPr>
          <w:rFonts w:ascii="Cambria" w:hAnsi="Cambria"/>
          <w:sz w:val="18"/>
        </w:rPr>
        <w:t>ketiga</w:t>
      </w:r>
      <w:proofErr w:type="spellEnd"/>
      <w:r w:rsidRPr="008B4289">
        <w:rPr>
          <w:rFonts w:ascii="Cambria" w:hAnsi="Cambria"/>
          <w:sz w:val="18"/>
        </w:rPr>
        <w:t xml:space="preserve"> formula </w:t>
      </w:r>
      <w:proofErr w:type="spellStart"/>
      <w:r w:rsidRPr="008B4289">
        <w:rPr>
          <w:rFonts w:ascii="Cambria" w:hAnsi="Cambria"/>
          <w:sz w:val="18"/>
        </w:rPr>
        <w:t>menunjukkan</w:t>
      </w:r>
      <w:proofErr w:type="spellEnd"/>
      <w:r w:rsidRPr="008B4289">
        <w:rPr>
          <w:rFonts w:ascii="Cambria" w:hAnsi="Cambria"/>
          <w:sz w:val="18"/>
        </w:rPr>
        <w:t xml:space="preserve"> </w:t>
      </w:r>
      <w:proofErr w:type="spellStart"/>
      <w:r w:rsidRPr="008B4289">
        <w:rPr>
          <w:rFonts w:ascii="Cambria" w:hAnsi="Cambria"/>
          <w:sz w:val="18"/>
        </w:rPr>
        <w:t>bahwa</w:t>
      </w:r>
      <w:proofErr w:type="spellEnd"/>
      <w:r w:rsidRPr="008B4289">
        <w:rPr>
          <w:rFonts w:ascii="Cambria" w:hAnsi="Cambria"/>
          <w:sz w:val="18"/>
        </w:rPr>
        <w:t xml:space="preserve"> tablet yang </w:t>
      </w:r>
      <w:proofErr w:type="spellStart"/>
      <w:r w:rsidRPr="008B4289">
        <w:rPr>
          <w:rFonts w:ascii="Cambria" w:hAnsi="Cambria"/>
          <w:sz w:val="18"/>
        </w:rPr>
        <w:t>dihasilkan</w:t>
      </w:r>
      <w:proofErr w:type="spellEnd"/>
      <w:r w:rsidRPr="008B4289">
        <w:rPr>
          <w:rFonts w:ascii="Cambria" w:hAnsi="Cambria"/>
          <w:sz w:val="18"/>
        </w:rPr>
        <w:t xml:space="preserve"> </w:t>
      </w:r>
      <w:proofErr w:type="spellStart"/>
      <w:r w:rsidRPr="008B4289">
        <w:rPr>
          <w:rFonts w:ascii="Cambria" w:hAnsi="Cambria"/>
          <w:sz w:val="18"/>
        </w:rPr>
        <w:t>relatif</w:t>
      </w:r>
      <w:proofErr w:type="spellEnd"/>
      <w:r w:rsidRPr="008B4289">
        <w:rPr>
          <w:rFonts w:ascii="Cambria" w:hAnsi="Cambria"/>
          <w:sz w:val="18"/>
        </w:rPr>
        <w:t xml:space="preserve"> </w:t>
      </w:r>
      <w:proofErr w:type="spellStart"/>
      <w:r w:rsidRPr="008B4289">
        <w:rPr>
          <w:rFonts w:ascii="Cambria" w:hAnsi="Cambria"/>
          <w:sz w:val="18"/>
        </w:rPr>
        <w:t>baik</w:t>
      </w:r>
      <w:proofErr w:type="spellEnd"/>
      <w:r w:rsidRPr="008B4289">
        <w:rPr>
          <w:rFonts w:ascii="Cambria" w:hAnsi="Cambria"/>
          <w:sz w:val="18"/>
        </w:rPr>
        <w:t xml:space="preserve"> </w:t>
      </w:r>
      <w:proofErr w:type="spellStart"/>
      <w:r w:rsidRPr="008B4289">
        <w:rPr>
          <w:rFonts w:ascii="Cambria" w:hAnsi="Cambria"/>
          <w:sz w:val="18"/>
        </w:rPr>
        <w:t>dengan</w:t>
      </w:r>
      <w:proofErr w:type="spellEnd"/>
      <w:r w:rsidRPr="008B4289">
        <w:rPr>
          <w:rFonts w:ascii="Cambria" w:hAnsi="Cambria"/>
          <w:sz w:val="18"/>
        </w:rPr>
        <w:t xml:space="preserve"> </w:t>
      </w:r>
      <w:proofErr w:type="spellStart"/>
      <w:r w:rsidRPr="008B4289">
        <w:rPr>
          <w:rFonts w:ascii="Cambria" w:hAnsi="Cambria"/>
          <w:sz w:val="18"/>
        </w:rPr>
        <w:t>warna</w:t>
      </w:r>
      <w:proofErr w:type="spellEnd"/>
      <w:r w:rsidRPr="008B4289">
        <w:rPr>
          <w:rFonts w:ascii="Cambria" w:hAnsi="Cambria"/>
          <w:sz w:val="18"/>
        </w:rPr>
        <w:t xml:space="preserve"> </w:t>
      </w:r>
      <w:proofErr w:type="spellStart"/>
      <w:r w:rsidRPr="008B4289">
        <w:rPr>
          <w:rFonts w:ascii="Cambria" w:hAnsi="Cambria"/>
          <w:sz w:val="18"/>
        </w:rPr>
        <w:t>cokelat</w:t>
      </w:r>
      <w:proofErr w:type="spellEnd"/>
      <w:r w:rsidRPr="008B4289">
        <w:rPr>
          <w:rFonts w:ascii="Cambria" w:hAnsi="Cambria"/>
          <w:sz w:val="18"/>
        </w:rPr>
        <w:t xml:space="preserve"> </w:t>
      </w:r>
      <w:proofErr w:type="spellStart"/>
      <w:r w:rsidRPr="008B4289">
        <w:rPr>
          <w:rFonts w:ascii="Cambria" w:hAnsi="Cambria"/>
          <w:sz w:val="18"/>
        </w:rPr>
        <w:t>tua</w:t>
      </w:r>
      <w:proofErr w:type="spellEnd"/>
      <w:r w:rsidRPr="008B4289">
        <w:rPr>
          <w:rFonts w:ascii="Cambria" w:hAnsi="Cambria"/>
          <w:sz w:val="18"/>
        </w:rPr>
        <w:t xml:space="preserve"> yang </w:t>
      </w:r>
      <w:proofErr w:type="spellStart"/>
      <w:r w:rsidRPr="008B4289">
        <w:rPr>
          <w:rFonts w:ascii="Cambria" w:hAnsi="Cambria"/>
          <w:sz w:val="18"/>
        </w:rPr>
        <w:t>terdistribusi</w:t>
      </w:r>
      <w:proofErr w:type="spellEnd"/>
      <w:r w:rsidRPr="008B4289">
        <w:rPr>
          <w:rFonts w:ascii="Cambria" w:hAnsi="Cambria"/>
          <w:sz w:val="18"/>
        </w:rPr>
        <w:t xml:space="preserve"> </w:t>
      </w:r>
      <w:proofErr w:type="spellStart"/>
      <w:r w:rsidRPr="008B4289">
        <w:rPr>
          <w:rFonts w:ascii="Cambria" w:hAnsi="Cambria"/>
          <w:sz w:val="18"/>
        </w:rPr>
        <w:t>merata</w:t>
      </w:r>
      <w:proofErr w:type="spellEnd"/>
      <w:r w:rsidRPr="008B4289">
        <w:rPr>
          <w:rFonts w:ascii="Cambria" w:hAnsi="Cambria"/>
          <w:sz w:val="18"/>
        </w:rPr>
        <w:t xml:space="preserve"> (</w:t>
      </w:r>
      <w:proofErr w:type="spellStart"/>
      <w:r w:rsidRPr="008B4289">
        <w:rPr>
          <w:rFonts w:ascii="Cambria" w:hAnsi="Cambria"/>
          <w:sz w:val="18"/>
        </w:rPr>
        <w:t>tabel</w:t>
      </w:r>
      <w:proofErr w:type="spellEnd"/>
      <w:r w:rsidRPr="008B4289">
        <w:rPr>
          <w:rFonts w:ascii="Cambria" w:hAnsi="Cambria"/>
          <w:sz w:val="18"/>
        </w:rPr>
        <w:t xml:space="preserve"> 5). Pada </w:t>
      </w:r>
      <w:proofErr w:type="spellStart"/>
      <w:r w:rsidRPr="008B4289">
        <w:rPr>
          <w:rFonts w:ascii="Cambria" w:hAnsi="Cambria"/>
          <w:sz w:val="18"/>
        </w:rPr>
        <w:t>gambar</w:t>
      </w:r>
      <w:proofErr w:type="spellEnd"/>
      <w:r w:rsidRPr="008B4289">
        <w:rPr>
          <w:rFonts w:ascii="Cambria" w:hAnsi="Cambria"/>
          <w:sz w:val="18"/>
        </w:rPr>
        <w:t xml:space="preserve"> 3 </w:t>
      </w:r>
      <w:proofErr w:type="spellStart"/>
      <w:r w:rsidRPr="008B4289">
        <w:rPr>
          <w:rFonts w:ascii="Cambria" w:hAnsi="Cambria"/>
          <w:sz w:val="18"/>
        </w:rPr>
        <w:t>menunjukkan</w:t>
      </w:r>
      <w:proofErr w:type="spellEnd"/>
      <w:r w:rsidRPr="008B4289">
        <w:rPr>
          <w:rFonts w:ascii="Cambria" w:hAnsi="Cambria"/>
          <w:sz w:val="18"/>
        </w:rPr>
        <w:t xml:space="preserve"> </w:t>
      </w:r>
      <w:proofErr w:type="spellStart"/>
      <w:r w:rsidRPr="008B4289">
        <w:rPr>
          <w:rFonts w:ascii="Cambria" w:hAnsi="Cambria"/>
          <w:sz w:val="18"/>
        </w:rPr>
        <w:t>ketiga</w:t>
      </w:r>
      <w:proofErr w:type="spellEnd"/>
      <w:r w:rsidRPr="008B4289">
        <w:rPr>
          <w:rFonts w:ascii="Cambria" w:hAnsi="Cambria"/>
          <w:sz w:val="18"/>
        </w:rPr>
        <w:t xml:space="preserve"> formula </w:t>
      </w:r>
      <w:proofErr w:type="spellStart"/>
      <w:r w:rsidRPr="008B4289">
        <w:rPr>
          <w:rFonts w:ascii="Cambria" w:hAnsi="Cambria"/>
          <w:sz w:val="18"/>
        </w:rPr>
        <w:t>memenuhi</w:t>
      </w:r>
      <w:proofErr w:type="spellEnd"/>
      <w:r w:rsidRPr="008B4289">
        <w:rPr>
          <w:rFonts w:ascii="Cambria" w:hAnsi="Cambria"/>
          <w:sz w:val="18"/>
        </w:rPr>
        <w:t xml:space="preserve"> </w:t>
      </w:r>
      <w:proofErr w:type="spellStart"/>
      <w:r w:rsidRPr="008B4289">
        <w:rPr>
          <w:rFonts w:ascii="Cambria" w:hAnsi="Cambria"/>
          <w:sz w:val="18"/>
        </w:rPr>
        <w:t>persyaratan</w:t>
      </w:r>
      <w:proofErr w:type="spellEnd"/>
      <w:r w:rsidRPr="008B4289">
        <w:rPr>
          <w:rFonts w:ascii="Cambria" w:hAnsi="Cambria"/>
          <w:sz w:val="18"/>
        </w:rPr>
        <w:t xml:space="preserve"> </w:t>
      </w:r>
      <w:proofErr w:type="spellStart"/>
      <w:r w:rsidRPr="008B4289">
        <w:rPr>
          <w:rFonts w:ascii="Cambria" w:hAnsi="Cambria"/>
          <w:sz w:val="18"/>
        </w:rPr>
        <w:t>keseragaman</w:t>
      </w:r>
      <w:proofErr w:type="spellEnd"/>
      <w:r w:rsidRPr="008B4289">
        <w:rPr>
          <w:rFonts w:ascii="Cambria" w:hAnsi="Cambria"/>
          <w:sz w:val="18"/>
        </w:rPr>
        <w:t xml:space="preserve"> </w:t>
      </w:r>
      <w:proofErr w:type="spellStart"/>
      <w:r w:rsidRPr="008B4289">
        <w:rPr>
          <w:rFonts w:ascii="Cambria" w:hAnsi="Cambria"/>
          <w:sz w:val="18"/>
        </w:rPr>
        <w:t>bobot</w:t>
      </w:r>
      <w:proofErr w:type="spellEnd"/>
      <w:r w:rsidRPr="008B4289">
        <w:rPr>
          <w:rFonts w:ascii="Cambria" w:hAnsi="Cambria"/>
          <w:sz w:val="18"/>
        </w:rPr>
        <w:t xml:space="preserve"> </w:t>
      </w:r>
      <w:proofErr w:type="spellStart"/>
      <w:r w:rsidRPr="008B4289">
        <w:rPr>
          <w:rFonts w:ascii="Cambria" w:hAnsi="Cambria"/>
          <w:sz w:val="18"/>
        </w:rPr>
        <w:t>yaitu</w:t>
      </w:r>
      <w:proofErr w:type="spellEnd"/>
      <w:r w:rsidRPr="008B4289">
        <w:rPr>
          <w:rFonts w:ascii="Cambria" w:hAnsi="Cambria"/>
          <w:sz w:val="18"/>
        </w:rPr>
        <w:t xml:space="preserve"> </w:t>
      </w:r>
      <w:proofErr w:type="spellStart"/>
      <w:r w:rsidRPr="008B4289">
        <w:rPr>
          <w:rFonts w:ascii="Cambria" w:hAnsi="Cambria"/>
          <w:sz w:val="18"/>
        </w:rPr>
        <w:t>untuk</w:t>
      </w:r>
      <w:proofErr w:type="spellEnd"/>
      <w:r w:rsidRPr="008B4289">
        <w:rPr>
          <w:rFonts w:ascii="Cambria" w:hAnsi="Cambria"/>
          <w:sz w:val="18"/>
        </w:rPr>
        <w:t xml:space="preserve"> </w:t>
      </w:r>
      <w:proofErr w:type="spellStart"/>
      <w:r w:rsidRPr="008B4289">
        <w:rPr>
          <w:rFonts w:ascii="Cambria" w:hAnsi="Cambria"/>
          <w:sz w:val="18"/>
        </w:rPr>
        <w:t>bobot</w:t>
      </w:r>
      <w:proofErr w:type="spellEnd"/>
      <w:r w:rsidRPr="008B4289">
        <w:rPr>
          <w:rFonts w:ascii="Cambria" w:hAnsi="Cambria"/>
          <w:sz w:val="18"/>
        </w:rPr>
        <w:t xml:space="preserve"> rata-rata ≥300 mg </w:t>
      </w:r>
      <w:proofErr w:type="spellStart"/>
      <w:r w:rsidRPr="008B4289">
        <w:rPr>
          <w:rFonts w:ascii="Cambria" w:hAnsi="Cambria"/>
          <w:sz w:val="18"/>
        </w:rPr>
        <w:t>tidak</w:t>
      </w:r>
      <w:proofErr w:type="spellEnd"/>
      <w:r w:rsidRPr="008B4289">
        <w:rPr>
          <w:rFonts w:ascii="Cambria" w:hAnsi="Cambria"/>
          <w:sz w:val="18"/>
        </w:rPr>
        <w:t xml:space="preserve"> </w:t>
      </w:r>
      <w:proofErr w:type="spellStart"/>
      <w:r w:rsidRPr="008B4289">
        <w:rPr>
          <w:rFonts w:ascii="Cambria" w:hAnsi="Cambria"/>
          <w:sz w:val="18"/>
        </w:rPr>
        <w:t>lebih</w:t>
      </w:r>
      <w:proofErr w:type="spellEnd"/>
      <w:r w:rsidRPr="008B4289">
        <w:rPr>
          <w:rFonts w:ascii="Cambria" w:hAnsi="Cambria"/>
          <w:sz w:val="18"/>
        </w:rPr>
        <w:t xml:space="preserve"> </w:t>
      </w:r>
      <w:proofErr w:type="spellStart"/>
      <w:r w:rsidRPr="008B4289">
        <w:rPr>
          <w:rFonts w:ascii="Cambria" w:hAnsi="Cambria"/>
          <w:sz w:val="18"/>
        </w:rPr>
        <w:t>dari</w:t>
      </w:r>
      <w:proofErr w:type="spellEnd"/>
      <w:r w:rsidRPr="008B4289">
        <w:rPr>
          <w:rFonts w:ascii="Cambria" w:hAnsi="Cambria"/>
          <w:sz w:val="18"/>
        </w:rPr>
        <w:t xml:space="preserve"> 2 tablet yang </w:t>
      </w:r>
      <w:proofErr w:type="spellStart"/>
      <w:r w:rsidRPr="008B4289">
        <w:rPr>
          <w:rFonts w:ascii="Cambria" w:hAnsi="Cambria"/>
          <w:sz w:val="18"/>
        </w:rPr>
        <w:t>beratnya</w:t>
      </w:r>
      <w:proofErr w:type="spellEnd"/>
      <w:r w:rsidRPr="008B4289">
        <w:rPr>
          <w:rFonts w:ascii="Cambria" w:hAnsi="Cambria"/>
          <w:sz w:val="18"/>
        </w:rPr>
        <w:t xml:space="preserve"> </w:t>
      </w:r>
      <w:proofErr w:type="spellStart"/>
      <w:r w:rsidRPr="008B4289">
        <w:rPr>
          <w:rFonts w:ascii="Cambria" w:hAnsi="Cambria"/>
          <w:sz w:val="18"/>
        </w:rPr>
        <w:t>menyimpang</w:t>
      </w:r>
      <w:proofErr w:type="spellEnd"/>
      <w:r w:rsidRPr="008B4289">
        <w:rPr>
          <w:rFonts w:ascii="Cambria" w:hAnsi="Cambria"/>
          <w:sz w:val="18"/>
        </w:rPr>
        <w:t xml:space="preserve"> </w:t>
      </w:r>
      <w:proofErr w:type="spellStart"/>
      <w:r w:rsidRPr="008B4289">
        <w:rPr>
          <w:rFonts w:ascii="Cambria" w:hAnsi="Cambria"/>
          <w:sz w:val="18"/>
        </w:rPr>
        <w:t>lebih</w:t>
      </w:r>
      <w:proofErr w:type="spellEnd"/>
      <w:r w:rsidRPr="008B4289">
        <w:rPr>
          <w:rFonts w:ascii="Cambria" w:hAnsi="Cambria"/>
          <w:sz w:val="18"/>
        </w:rPr>
        <w:t xml:space="preserve"> </w:t>
      </w:r>
      <w:proofErr w:type="spellStart"/>
      <w:r w:rsidRPr="008B4289">
        <w:rPr>
          <w:rFonts w:ascii="Cambria" w:hAnsi="Cambria"/>
          <w:sz w:val="18"/>
        </w:rPr>
        <w:t>dari</w:t>
      </w:r>
      <w:proofErr w:type="spellEnd"/>
      <w:r w:rsidRPr="008B4289">
        <w:rPr>
          <w:rFonts w:ascii="Cambria" w:hAnsi="Cambria"/>
          <w:sz w:val="18"/>
        </w:rPr>
        <w:t xml:space="preserve"> 5% </w:t>
      </w:r>
      <w:proofErr w:type="spellStart"/>
      <w:r w:rsidRPr="008B4289">
        <w:rPr>
          <w:rFonts w:ascii="Cambria" w:hAnsi="Cambria"/>
          <w:sz w:val="18"/>
        </w:rPr>
        <w:t>dari</w:t>
      </w:r>
      <w:proofErr w:type="spellEnd"/>
      <w:r w:rsidRPr="008B4289">
        <w:rPr>
          <w:rFonts w:ascii="Cambria" w:hAnsi="Cambria"/>
          <w:sz w:val="18"/>
        </w:rPr>
        <w:t xml:space="preserve"> </w:t>
      </w:r>
      <w:proofErr w:type="spellStart"/>
      <w:r w:rsidRPr="008B4289">
        <w:rPr>
          <w:rFonts w:ascii="Cambria" w:hAnsi="Cambria"/>
          <w:sz w:val="18"/>
        </w:rPr>
        <w:t>bobot</w:t>
      </w:r>
      <w:proofErr w:type="spellEnd"/>
      <w:r w:rsidRPr="008B4289">
        <w:rPr>
          <w:rFonts w:ascii="Cambria" w:hAnsi="Cambria"/>
          <w:sz w:val="18"/>
        </w:rPr>
        <w:t xml:space="preserve"> rata-rata dan </w:t>
      </w:r>
      <w:proofErr w:type="spellStart"/>
      <w:r w:rsidRPr="008B4289">
        <w:rPr>
          <w:rFonts w:ascii="Cambria" w:hAnsi="Cambria"/>
          <w:sz w:val="18"/>
        </w:rPr>
        <w:t>tidak</w:t>
      </w:r>
      <w:proofErr w:type="spellEnd"/>
      <w:r w:rsidRPr="008B4289">
        <w:rPr>
          <w:rFonts w:ascii="Cambria" w:hAnsi="Cambria"/>
          <w:sz w:val="18"/>
        </w:rPr>
        <w:t xml:space="preserve"> </w:t>
      </w:r>
      <w:proofErr w:type="spellStart"/>
      <w:r w:rsidRPr="008B4289">
        <w:rPr>
          <w:rFonts w:ascii="Cambria" w:hAnsi="Cambria"/>
          <w:sz w:val="18"/>
        </w:rPr>
        <w:t>satu</w:t>
      </w:r>
      <w:proofErr w:type="spellEnd"/>
      <w:r w:rsidRPr="008B4289">
        <w:rPr>
          <w:rFonts w:ascii="Cambria" w:hAnsi="Cambria"/>
          <w:sz w:val="18"/>
        </w:rPr>
        <w:t xml:space="preserve"> pun tablet yang </w:t>
      </w:r>
      <w:proofErr w:type="spellStart"/>
      <w:r w:rsidRPr="008B4289">
        <w:rPr>
          <w:rFonts w:ascii="Cambria" w:hAnsi="Cambria"/>
          <w:sz w:val="18"/>
        </w:rPr>
        <w:t>bobotnya</w:t>
      </w:r>
      <w:proofErr w:type="spellEnd"/>
      <w:r w:rsidRPr="008B4289">
        <w:rPr>
          <w:rFonts w:ascii="Cambria" w:hAnsi="Cambria"/>
          <w:sz w:val="18"/>
        </w:rPr>
        <w:t xml:space="preserve"> </w:t>
      </w:r>
      <w:proofErr w:type="spellStart"/>
      <w:r w:rsidRPr="008B4289">
        <w:rPr>
          <w:rFonts w:ascii="Cambria" w:hAnsi="Cambria"/>
          <w:sz w:val="18"/>
        </w:rPr>
        <w:t>menyimpang</w:t>
      </w:r>
      <w:proofErr w:type="spellEnd"/>
      <w:r w:rsidRPr="008B4289">
        <w:rPr>
          <w:rFonts w:ascii="Cambria" w:hAnsi="Cambria"/>
          <w:sz w:val="18"/>
        </w:rPr>
        <w:t xml:space="preserve"> </w:t>
      </w:r>
      <w:proofErr w:type="spellStart"/>
      <w:r w:rsidRPr="008B4289">
        <w:rPr>
          <w:rFonts w:ascii="Cambria" w:hAnsi="Cambria"/>
          <w:sz w:val="18"/>
        </w:rPr>
        <w:t>lebih</w:t>
      </w:r>
      <w:proofErr w:type="spellEnd"/>
      <w:r w:rsidRPr="008B4289">
        <w:rPr>
          <w:rFonts w:ascii="Cambria" w:hAnsi="Cambria"/>
          <w:sz w:val="18"/>
        </w:rPr>
        <w:t xml:space="preserve"> </w:t>
      </w:r>
      <w:proofErr w:type="spellStart"/>
      <w:r w:rsidRPr="008B4289">
        <w:rPr>
          <w:rFonts w:ascii="Cambria" w:hAnsi="Cambria"/>
          <w:sz w:val="18"/>
        </w:rPr>
        <w:t>dari</w:t>
      </w:r>
      <w:proofErr w:type="spellEnd"/>
      <w:r w:rsidRPr="008B4289">
        <w:rPr>
          <w:rFonts w:ascii="Cambria" w:hAnsi="Cambria"/>
          <w:sz w:val="18"/>
        </w:rPr>
        <w:t xml:space="preserve"> 10%.14 </w:t>
      </w:r>
      <w:proofErr w:type="spellStart"/>
      <w:r w:rsidRPr="008B4289">
        <w:rPr>
          <w:rFonts w:ascii="Cambria" w:hAnsi="Cambria"/>
          <w:sz w:val="18"/>
        </w:rPr>
        <w:t>Terdapat</w:t>
      </w:r>
      <w:proofErr w:type="spellEnd"/>
      <w:r w:rsidRPr="008B4289">
        <w:rPr>
          <w:rFonts w:ascii="Cambria" w:hAnsi="Cambria"/>
          <w:sz w:val="18"/>
        </w:rPr>
        <w:t xml:space="preserve"> </w:t>
      </w:r>
      <w:proofErr w:type="spellStart"/>
      <w:r w:rsidRPr="008B4289">
        <w:rPr>
          <w:rFonts w:ascii="Cambria" w:hAnsi="Cambria"/>
          <w:sz w:val="18"/>
        </w:rPr>
        <w:t>perbedaan</w:t>
      </w:r>
      <w:proofErr w:type="spellEnd"/>
      <w:r w:rsidRPr="008B4289">
        <w:rPr>
          <w:rFonts w:ascii="Cambria" w:hAnsi="Cambria"/>
          <w:sz w:val="18"/>
        </w:rPr>
        <w:t xml:space="preserve"> yang </w:t>
      </w:r>
      <w:proofErr w:type="spellStart"/>
      <w:r w:rsidRPr="008B4289">
        <w:rPr>
          <w:rFonts w:ascii="Cambria" w:hAnsi="Cambria"/>
          <w:sz w:val="18"/>
        </w:rPr>
        <w:t>signifikan</w:t>
      </w:r>
      <w:proofErr w:type="spellEnd"/>
      <w:r w:rsidRPr="008B4289">
        <w:rPr>
          <w:rFonts w:ascii="Cambria" w:hAnsi="Cambria"/>
          <w:sz w:val="18"/>
        </w:rPr>
        <w:t xml:space="preserve"> </w:t>
      </w:r>
      <w:proofErr w:type="spellStart"/>
      <w:r w:rsidRPr="008B4289">
        <w:rPr>
          <w:rFonts w:ascii="Cambria" w:hAnsi="Cambria"/>
          <w:sz w:val="18"/>
        </w:rPr>
        <w:t>antara</w:t>
      </w:r>
      <w:proofErr w:type="spellEnd"/>
      <w:r w:rsidRPr="008B4289">
        <w:rPr>
          <w:rFonts w:ascii="Cambria" w:hAnsi="Cambria"/>
          <w:sz w:val="18"/>
        </w:rPr>
        <w:t xml:space="preserve"> </w:t>
      </w:r>
      <w:proofErr w:type="spellStart"/>
      <w:r w:rsidRPr="008B4289">
        <w:rPr>
          <w:rFonts w:ascii="Cambria" w:hAnsi="Cambria"/>
          <w:sz w:val="18"/>
        </w:rPr>
        <w:t>ketiga</w:t>
      </w:r>
      <w:proofErr w:type="spellEnd"/>
      <w:r w:rsidRPr="008B4289">
        <w:rPr>
          <w:rFonts w:ascii="Cambria" w:hAnsi="Cambria"/>
          <w:sz w:val="18"/>
        </w:rPr>
        <w:t xml:space="preserve"> formula </w:t>
      </w:r>
      <w:proofErr w:type="spellStart"/>
      <w:r w:rsidRPr="008B4289">
        <w:rPr>
          <w:rFonts w:ascii="Cambria" w:hAnsi="Cambria"/>
          <w:sz w:val="18"/>
        </w:rPr>
        <w:t>namun</w:t>
      </w:r>
      <w:proofErr w:type="spellEnd"/>
      <w:r w:rsidRPr="008B4289">
        <w:rPr>
          <w:rFonts w:ascii="Cambria" w:hAnsi="Cambria"/>
          <w:sz w:val="18"/>
        </w:rPr>
        <w:t xml:space="preserve"> formula </w:t>
      </w:r>
      <w:proofErr w:type="spellStart"/>
      <w:r w:rsidRPr="008B4289">
        <w:rPr>
          <w:rFonts w:ascii="Cambria" w:hAnsi="Cambria"/>
          <w:sz w:val="18"/>
        </w:rPr>
        <w:t>dengan</w:t>
      </w:r>
      <w:proofErr w:type="spellEnd"/>
      <w:r w:rsidRPr="008B4289">
        <w:rPr>
          <w:rFonts w:ascii="Cambria" w:hAnsi="Cambria"/>
          <w:sz w:val="18"/>
        </w:rPr>
        <w:t xml:space="preserve"> </w:t>
      </w:r>
      <w:proofErr w:type="spellStart"/>
      <w:r w:rsidRPr="008B4289">
        <w:rPr>
          <w:rFonts w:ascii="Cambria" w:hAnsi="Cambria"/>
          <w:sz w:val="18"/>
        </w:rPr>
        <w:t>penyimpangan</w:t>
      </w:r>
      <w:proofErr w:type="spellEnd"/>
      <w:r w:rsidRPr="008B4289">
        <w:rPr>
          <w:rFonts w:ascii="Cambria" w:hAnsi="Cambria"/>
          <w:sz w:val="18"/>
        </w:rPr>
        <w:t xml:space="preserve"> </w:t>
      </w:r>
      <w:proofErr w:type="spellStart"/>
      <w:r w:rsidRPr="008B4289">
        <w:rPr>
          <w:rFonts w:ascii="Cambria" w:hAnsi="Cambria"/>
          <w:sz w:val="18"/>
        </w:rPr>
        <w:t>bobot</w:t>
      </w:r>
      <w:proofErr w:type="spellEnd"/>
      <w:r w:rsidRPr="008B4289">
        <w:rPr>
          <w:rFonts w:ascii="Cambria" w:hAnsi="Cambria"/>
          <w:sz w:val="18"/>
        </w:rPr>
        <w:t xml:space="preserve"> </w:t>
      </w:r>
      <w:proofErr w:type="spellStart"/>
      <w:r w:rsidRPr="008B4289">
        <w:rPr>
          <w:rFonts w:ascii="Cambria" w:hAnsi="Cambria"/>
          <w:sz w:val="18"/>
        </w:rPr>
        <w:t>terendah</w:t>
      </w:r>
      <w:proofErr w:type="spellEnd"/>
      <w:r w:rsidRPr="008B4289">
        <w:rPr>
          <w:rFonts w:ascii="Cambria" w:hAnsi="Cambria"/>
          <w:sz w:val="18"/>
        </w:rPr>
        <w:t xml:space="preserve"> </w:t>
      </w:r>
      <w:proofErr w:type="spellStart"/>
      <w:r w:rsidRPr="008B4289">
        <w:rPr>
          <w:rFonts w:ascii="Cambria" w:hAnsi="Cambria"/>
          <w:sz w:val="18"/>
        </w:rPr>
        <w:t>adalah</w:t>
      </w:r>
      <w:proofErr w:type="spellEnd"/>
      <w:r w:rsidRPr="008B4289">
        <w:rPr>
          <w:rFonts w:ascii="Cambria" w:hAnsi="Cambria"/>
          <w:sz w:val="18"/>
        </w:rPr>
        <w:t xml:space="preserve"> formula 3 (</w:t>
      </w:r>
      <w:proofErr w:type="spellStart"/>
      <w:r w:rsidRPr="008B4289">
        <w:rPr>
          <w:rFonts w:ascii="Cambria" w:hAnsi="Cambria"/>
          <w:sz w:val="18"/>
        </w:rPr>
        <w:t>pengisi</w:t>
      </w:r>
      <w:proofErr w:type="spellEnd"/>
      <w:r w:rsidRPr="008B4289">
        <w:rPr>
          <w:rFonts w:ascii="Cambria" w:hAnsi="Cambria"/>
          <w:sz w:val="18"/>
        </w:rPr>
        <w:t xml:space="preserve"> </w:t>
      </w:r>
      <w:proofErr w:type="spellStart"/>
      <w:r w:rsidRPr="008B4289">
        <w:rPr>
          <w:rFonts w:ascii="Cambria" w:hAnsi="Cambria"/>
          <w:sz w:val="18"/>
        </w:rPr>
        <w:t>xilitol</w:t>
      </w:r>
      <w:proofErr w:type="spellEnd"/>
      <w:r w:rsidRPr="008B4289">
        <w:rPr>
          <w:rFonts w:ascii="Cambria" w:hAnsi="Cambria"/>
          <w:sz w:val="18"/>
        </w:rPr>
        <w:t xml:space="preserve">), </w:t>
      </w:r>
      <w:proofErr w:type="spellStart"/>
      <w:r w:rsidRPr="008B4289">
        <w:rPr>
          <w:rFonts w:ascii="Cambria" w:hAnsi="Cambria"/>
          <w:sz w:val="18"/>
        </w:rPr>
        <w:t>hal</w:t>
      </w:r>
      <w:proofErr w:type="spellEnd"/>
      <w:r w:rsidRPr="008B4289">
        <w:rPr>
          <w:rFonts w:ascii="Cambria" w:hAnsi="Cambria"/>
          <w:sz w:val="18"/>
        </w:rPr>
        <w:t xml:space="preserve"> </w:t>
      </w:r>
      <w:proofErr w:type="spellStart"/>
      <w:r w:rsidRPr="008B4289">
        <w:rPr>
          <w:rFonts w:ascii="Cambria" w:hAnsi="Cambria"/>
          <w:sz w:val="18"/>
        </w:rPr>
        <w:t>ini</w:t>
      </w:r>
      <w:proofErr w:type="spellEnd"/>
      <w:r w:rsidRPr="008B4289">
        <w:rPr>
          <w:rFonts w:ascii="Cambria" w:hAnsi="Cambria"/>
          <w:sz w:val="18"/>
        </w:rPr>
        <w:t xml:space="preserve"> </w:t>
      </w:r>
      <w:proofErr w:type="spellStart"/>
      <w:r w:rsidRPr="008B4289">
        <w:rPr>
          <w:rFonts w:ascii="Cambria" w:hAnsi="Cambria"/>
          <w:sz w:val="18"/>
        </w:rPr>
        <w:t>terjadi</w:t>
      </w:r>
      <w:proofErr w:type="spellEnd"/>
      <w:r w:rsidRPr="008B4289">
        <w:rPr>
          <w:rFonts w:ascii="Cambria" w:hAnsi="Cambria"/>
          <w:sz w:val="18"/>
        </w:rPr>
        <w:t xml:space="preserve"> </w:t>
      </w:r>
      <w:proofErr w:type="spellStart"/>
      <w:r w:rsidRPr="008B4289">
        <w:rPr>
          <w:rFonts w:ascii="Cambria" w:hAnsi="Cambria"/>
          <w:sz w:val="18"/>
        </w:rPr>
        <w:t>karena</w:t>
      </w:r>
      <w:proofErr w:type="spellEnd"/>
      <w:r w:rsidRPr="008B4289">
        <w:rPr>
          <w:rFonts w:ascii="Cambria" w:hAnsi="Cambria"/>
          <w:sz w:val="18"/>
        </w:rPr>
        <w:t xml:space="preserve"> </w:t>
      </w:r>
      <w:proofErr w:type="spellStart"/>
      <w:r w:rsidRPr="008B4289">
        <w:rPr>
          <w:rFonts w:ascii="Cambria" w:hAnsi="Cambria"/>
          <w:sz w:val="18"/>
        </w:rPr>
        <w:t>keseragaman</w:t>
      </w:r>
      <w:proofErr w:type="spellEnd"/>
      <w:r w:rsidRPr="008B4289">
        <w:rPr>
          <w:rFonts w:ascii="Cambria" w:hAnsi="Cambria"/>
          <w:sz w:val="18"/>
        </w:rPr>
        <w:t xml:space="preserve"> </w:t>
      </w:r>
      <w:proofErr w:type="spellStart"/>
      <w:r w:rsidRPr="008B4289">
        <w:rPr>
          <w:rFonts w:ascii="Cambria" w:hAnsi="Cambria"/>
          <w:sz w:val="18"/>
        </w:rPr>
        <w:t>bobot</w:t>
      </w:r>
      <w:proofErr w:type="spellEnd"/>
      <w:r w:rsidRPr="008B4289">
        <w:rPr>
          <w:rFonts w:ascii="Cambria" w:hAnsi="Cambria"/>
          <w:sz w:val="18"/>
        </w:rPr>
        <w:t xml:space="preserve"> </w:t>
      </w:r>
      <w:proofErr w:type="spellStart"/>
      <w:r w:rsidRPr="008B4289">
        <w:rPr>
          <w:rFonts w:ascii="Cambria" w:hAnsi="Cambria"/>
          <w:sz w:val="18"/>
        </w:rPr>
        <w:t>dipengaruhi</w:t>
      </w:r>
      <w:proofErr w:type="spellEnd"/>
      <w:r w:rsidRPr="008B4289">
        <w:rPr>
          <w:rFonts w:ascii="Cambria" w:hAnsi="Cambria"/>
          <w:sz w:val="18"/>
        </w:rPr>
        <w:t xml:space="preserve"> oleh </w:t>
      </w:r>
      <w:proofErr w:type="spellStart"/>
      <w:r w:rsidRPr="008B4289">
        <w:rPr>
          <w:rFonts w:ascii="Cambria" w:hAnsi="Cambria"/>
          <w:sz w:val="18"/>
        </w:rPr>
        <w:t>sifat</w:t>
      </w:r>
      <w:proofErr w:type="spellEnd"/>
      <w:r w:rsidRPr="008B4289">
        <w:rPr>
          <w:rFonts w:ascii="Cambria" w:hAnsi="Cambria"/>
          <w:sz w:val="18"/>
        </w:rPr>
        <w:t xml:space="preserve"> </w:t>
      </w:r>
      <w:proofErr w:type="spellStart"/>
      <w:r w:rsidRPr="008B4289">
        <w:rPr>
          <w:rFonts w:ascii="Cambria" w:hAnsi="Cambria"/>
          <w:sz w:val="18"/>
        </w:rPr>
        <w:t>alir</w:t>
      </w:r>
      <w:proofErr w:type="spellEnd"/>
      <w:r w:rsidRPr="008B4289">
        <w:rPr>
          <w:rFonts w:ascii="Cambria" w:hAnsi="Cambria"/>
          <w:sz w:val="18"/>
        </w:rPr>
        <w:t xml:space="preserve"> </w:t>
      </w:r>
      <w:proofErr w:type="spellStart"/>
      <w:r w:rsidRPr="008B4289">
        <w:rPr>
          <w:rFonts w:ascii="Cambria" w:hAnsi="Cambria"/>
          <w:sz w:val="18"/>
        </w:rPr>
        <w:t>granul</w:t>
      </w:r>
      <w:proofErr w:type="spellEnd"/>
      <w:r w:rsidRPr="008B4289">
        <w:rPr>
          <w:rFonts w:ascii="Cambria" w:hAnsi="Cambria"/>
          <w:sz w:val="18"/>
        </w:rPr>
        <w:t xml:space="preserve"> yang </w:t>
      </w:r>
      <w:proofErr w:type="spellStart"/>
      <w:r w:rsidRPr="008B4289">
        <w:rPr>
          <w:rFonts w:ascii="Cambria" w:hAnsi="Cambria"/>
          <w:sz w:val="18"/>
        </w:rPr>
        <w:t>mengalir</w:t>
      </w:r>
      <w:proofErr w:type="spellEnd"/>
      <w:r w:rsidRPr="008B4289">
        <w:rPr>
          <w:rFonts w:ascii="Cambria" w:hAnsi="Cambria"/>
          <w:sz w:val="18"/>
        </w:rPr>
        <w:t xml:space="preserve"> </w:t>
      </w:r>
      <w:proofErr w:type="spellStart"/>
      <w:r w:rsidRPr="008B4289">
        <w:rPr>
          <w:rFonts w:ascii="Cambria" w:hAnsi="Cambria"/>
          <w:sz w:val="18"/>
        </w:rPr>
        <w:t>secara</w:t>
      </w:r>
      <w:proofErr w:type="spellEnd"/>
      <w:r w:rsidRPr="008B4289">
        <w:rPr>
          <w:rFonts w:ascii="Cambria" w:hAnsi="Cambria"/>
          <w:sz w:val="18"/>
        </w:rPr>
        <w:t xml:space="preserve"> </w:t>
      </w:r>
      <w:proofErr w:type="spellStart"/>
      <w:r w:rsidRPr="008B4289">
        <w:rPr>
          <w:rFonts w:ascii="Cambria" w:hAnsi="Cambria"/>
          <w:sz w:val="18"/>
        </w:rPr>
        <w:t>kontinyu</w:t>
      </w:r>
      <w:proofErr w:type="spellEnd"/>
      <w:r w:rsidRPr="008B4289">
        <w:rPr>
          <w:rFonts w:ascii="Cambria" w:hAnsi="Cambria"/>
          <w:sz w:val="18"/>
        </w:rPr>
        <w:t xml:space="preserve"> dan </w:t>
      </w:r>
      <w:proofErr w:type="spellStart"/>
      <w:r w:rsidRPr="008B4289">
        <w:rPr>
          <w:rFonts w:ascii="Cambria" w:hAnsi="Cambria"/>
          <w:sz w:val="18"/>
        </w:rPr>
        <w:t>seragam</w:t>
      </w:r>
      <w:proofErr w:type="spellEnd"/>
      <w:r w:rsidRPr="008B4289">
        <w:rPr>
          <w:rFonts w:ascii="Cambria" w:hAnsi="Cambria"/>
          <w:sz w:val="18"/>
        </w:rPr>
        <w:t xml:space="preserve"> </w:t>
      </w:r>
      <w:proofErr w:type="spellStart"/>
      <w:r w:rsidRPr="008B4289">
        <w:rPr>
          <w:rFonts w:ascii="Cambria" w:hAnsi="Cambria"/>
          <w:sz w:val="18"/>
        </w:rPr>
        <w:t>saat</w:t>
      </w:r>
      <w:proofErr w:type="spellEnd"/>
      <w:r w:rsidRPr="008B4289">
        <w:rPr>
          <w:rFonts w:ascii="Cambria" w:hAnsi="Cambria"/>
          <w:sz w:val="18"/>
        </w:rPr>
        <w:t xml:space="preserve"> </w:t>
      </w:r>
      <w:proofErr w:type="spellStart"/>
      <w:r w:rsidRPr="008B4289">
        <w:rPr>
          <w:rFonts w:ascii="Cambria" w:hAnsi="Cambria"/>
          <w:sz w:val="18"/>
        </w:rPr>
        <w:t>pencetakan</w:t>
      </w:r>
      <w:proofErr w:type="spellEnd"/>
      <w:r w:rsidRPr="008B4289">
        <w:rPr>
          <w:rFonts w:ascii="Cambria" w:hAnsi="Cambria"/>
          <w:sz w:val="18"/>
        </w:rPr>
        <w:t xml:space="preserve"> tablet, </w:t>
      </w:r>
      <w:proofErr w:type="spellStart"/>
      <w:r w:rsidRPr="008B4289">
        <w:rPr>
          <w:rFonts w:ascii="Cambria" w:hAnsi="Cambria"/>
          <w:sz w:val="18"/>
        </w:rPr>
        <w:t>jadi</w:t>
      </w:r>
      <w:proofErr w:type="spellEnd"/>
      <w:r w:rsidRPr="008B4289">
        <w:rPr>
          <w:rFonts w:ascii="Cambria" w:hAnsi="Cambria"/>
          <w:sz w:val="18"/>
        </w:rPr>
        <w:t xml:space="preserve"> </w:t>
      </w:r>
      <w:proofErr w:type="spellStart"/>
      <w:r w:rsidRPr="008B4289">
        <w:rPr>
          <w:rFonts w:ascii="Cambria" w:hAnsi="Cambria"/>
          <w:sz w:val="18"/>
        </w:rPr>
        <w:t>semakin</w:t>
      </w:r>
      <w:proofErr w:type="spellEnd"/>
      <w:r w:rsidRPr="008B4289">
        <w:rPr>
          <w:rFonts w:ascii="Cambria" w:hAnsi="Cambria"/>
          <w:sz w:val="18"/>
        </w:rPr>
        <w:t xml:space="preserve"> </w:t>
      </w:r>
      <w:proofErr w:type="spellStart"/>
      <w:r w:rsidRPr="008B4289">
        <w:rPr>
          <w:rFonts w:ascii="Cambria" w:hAnsi="Cambria"/>
          <w:sz w:val="18"/>
        </w:rPr>
        <w:t>tinggi</w:t>
      </w:r>
      <w:proofErr w:type="spellEnd"/>
      <w:r w:rsidRPr="008B4289">
        <w:rPr>
          <w:rFonts w:ascii="Cambria" w:hAnsi="Cambria"/>
          <w:sz w:val="18"/>
        </w:rPr>
        <w:t xml:space="preserve"> </w:t>
      </w:r>
      <w:proofErr w:type="spellStart"/>
      <w:r w:rsidRPr="008B4289">
        <w:rPr>
          <w:rFonts w:ascii="Cambria" w:hAnsi="Cambria"/>
          <w:sz w:val="18"/>
        </w:rPr>
        <w:t>laju</w:t>
      </w:r>
      <w:proofErr w:type="spellEnd"/>
      <w:r w:rsidRPr="008B4289">
        <w:rPr>
          <w:rFonts w:ascii="Cambria" w:hAnsi="Cambria"/>
          <w:sz w:val="18"/>
        </w:rPr>
        <w:t xml:space="preserve"> </w:t>
      </w:r>
      <w:proofErr w:type="spellStart"/>
      <w:r w:rsidRPr="008B4289">
        <w:rPr>
          <w:rFonts w:ascii="Cambria" w:hAnsi="Cambria"/>
          <w:sz w:val="18"/>
        </w:rPr>
        <w:t>alir</w:t>
      </w:r>
      <w:proofErr w:type="spellEnd"/>
      <w:r w:rsidRPr="008B4289">
        <w:rPr>
          <w:rFonts w:ascii="Cambria" w:hAnsi="Cambria"/>
          <w:sz w:val="18"/>
        </w:rPr>
        <w:t xml:space="preserve"> </w:t>
      </w:r>
      <w:proofErr w:type="spellStart"/>
      <w:r w:rsidRPr="008B4289">
        <w:rPr>
          <w:rFonts w:ascii="Cambria" w:hAnsi="Cambria"/>
          <w:sz w:val="18"/>
        </w:rPr>
        <w:t>maka</w:t>
      </w:r>
      <w:proofErr w:type="spellEnd"/>
      <w:r w:rsidRPr="008B4289">
        <w:rPr>
          <w:rFonts w:ascii="Cambria" w:hAnsi="Cambria"/>
          <w:sz w:val="18"/>
        </w:rPr>
        <w:t xml:space="preserve"> </w:t>
      </w:r>
      <w:proofErr w:type="spellStart"/>
      <w:r w:rsidRPr="008B4289">
        <w:rPr>
          <w:rFonts w:ascii="Cambria" w:hAnsi="Cambria"/>
          <w:sz w:val="18"/>
        </w:rPr>
        <w:t>semakin</w:t>
      </w:r>
      <w:proofErr w:type="spellEnd"/>
      <w:r w:rsidRPr="008B4289">
        <w:rPr>
          <w:rFonts w:ascii="Cambria" w:hAnsi="Cambria"/>
          <w:sz w:val="18"/>
        </w:rPr>
        <w:t xml:space="preserve"> </w:t>
      </w:r>
      <w:proofErr w:type="spellStart"/>
      <w:r w:rsidRPr="008B4289">
        <w:rPr>
          <w:rFonts w:ascii="Cambria" w:hAnsi="Cambria"/>
          <w:sz w:val="18"/>
        </w:rPr>
        <w:t>mengurangi</w:t>
      </w:r>
      <w:proofErr w:type="spellEnd"/>
      <w:r w:rsidRPr="008B4289">
        <w:rPr>
          <w:rFonts w:ascii="Cambria" w:hAnsi="Cambria"/>
          <w:sz w:val="18"/>
        </w:rPr>
        <w:t xml:space="preserve"> </w:t>
      </w:r>
      <w:proofErr w:type="spellStart"/>
      <w:r w:rsidRPr="008B4289">
        <w:rPr>
          <w:rFonts w:ascii="Cambria" w:hAnsi="Cambria"/>
          <w:sz w:val="18"/>
        </w:rPr>
        <w:t>penyimpangan</w:t>
      </w:r>
      <w:proofErr w:type="spellEnd"/>
      <w:r w:rsidRPr="008B4289">
        <w:rPr>
          <w:rFonts w:ascii="Cambria" w:hAnsi="Cambria"/>
          <w:sz w:val="18"/>
        </w:rPr>
        <w:t xml:space="preserve"> </w:t>
      </w:r>
      <w:proofErr w:type="spellStart"/>
      <w:r w:rsidRPr="008B4289">
        <w:rPr>
          <w:rFonts w:ascii="Cambria" w:hAnsi="Cambria"/>
          <w:sz w:val="18"/>
        </w:rPr>
        <w:t>bobot</w:t>
      </w:r>
      <w:proofErr w:type="spellEnd"/>
      <w:r w:rsidRPr="008B4289">
        <w:rPr>
          <w:rFonts w:ascii="Cambria" w:hAnsi="Cambria"/>
          <w:sz w:val="18"/>
        </w:rPr>
        <w:t xml:space="preserve"> tablet.11,14 </w:t>
      </w:r>
      <w:proofErr w:type="spellStart"/>
      <w:r w:rsidRPr="008B4289">
        <w:rPr>
          <w:rFonts w:ascii="Cambria" w:hAnsi="Cambria"/>
          <w:sz w:val="18"/>
        </w:rPr>
        <w:t>Berdasarkan</w:t>
      </w:r>
      <w:proofErr w:type="spellEnd"/>
      <w:r w:rsidRPr="008B4289">
        <w:rPr>
          <w:rFonts w:ascii="Cambria" w:hAnsi="Cambria"/>
          <w:sz w:val="18"/>
        </w:rPr>
        <w:t xml:space="preserve"> </w:t>
      </w:r>
      <w:proofErr w:type="spellStart"/>
      <w:r w:rsidRPr="008B4289">
        <w:rPr>
          <w:rFonts w:ascii="Cambria" w:hAnsi="Cambria"/>
          <w:sz w:val="18"/>
        </w:rPr>
        <w:t>hasil</w:t>
      </w:r>
      <w:proofErr w:type="spellEnd"/>
      <w:r w:rsidRPr="008B4289">
        <w:rPr>
          <w:rFonts w:ascii="Cambria" w:hAnsi="Cambria"/>
          <w:sz w:val="18"/>
        </w:rPr>
        <w:t xml:space="preserve"> </w:t>
      </w:r>
      <w:proofErr w:type="spellStart"/>
      <w:r w:rsidRPr="008B4289">
        <w:rPr>
          <w:rFonts w:ascii="Cambria" w:hAnsi="Cambria"/>
          <w:sz w:val="18"/>
        </w:rPr>
        <w:t>analisis</w:t>
      </w:r>
      <w:proofErr w:type="spellEnd"/>
      <w:r w:rsidRPr="008B4289">
        <w:rPr>
          <w:rFonts w:ascii="Cambria" w:hAnsi="Cambria"/>
          <w:sz w:val="18"/>
        </w:rPr>
        <w:t xml:space="preserve"> </w:t>
      </w:r>
      <w:proofErr w:type="spellStart"/>
      <w:r w:rsidRPr="008B4289">
        <w:rPr>
          <w:rFonts w:ascii="Cambria" w:hAnsi="Cambria"/>
          <w:sz w:val="18"/>
        </w:rPr>
        <w:t>statistika</w:t>
      </w:r>
      <w:proofErr w:type="spellEnd"/>
      <w:r w:rsidRPr="008B4289">
        <w:rPr>
          <w:rFonts w:ascii="Cambria" w:hAnsi="Cambria"/>
          <w:sz w:val="18"/>
        </w:rPr>
        <w:t xml:space="preserve"> </w:t>
      </w:r>
      <w:proofErr w:type="spellStart"/>
      <w:r w:rsidRPr="008B4289">
        <w:rPr>
          <w:rFonts w:ascii="Cambria" w:hAnsi="Cambria"/>
          <w:sz w:val="18"/>
        </w:rPr>
        <w:t>anova</w:t>
      </w:r>
      <w:proofErr w:type="spellEnd"/>
      <w:r w:rsidRPr="008B4289">
        <w:rPr>
          <w:rFonts w:ascii="Cambria" w:hAnsi="Cambria"/>
          <w:sz w:val="18"/>
        </w:rPr>
        <w:t xml:space="preserve"> one way pada uji </w:t>
      </w:r>
      <w:proofErr w:type="spellStart"/>
      <w:r w:rsidRPr="008B4289">
        <w:rPr>
          <w:rFonts w:ascii="Cambria" w:hAnsi="Cambria"/>
          <w:sz w:val="18"/>
        </w:rPr>
        <w:t>keseragaman</w:t>
      </w:r>
      <w:proofErr w:type="spellEnd"/>
      <w:r w:rsidRPr="008B4289">
        <w:rPr>
          <w:rFonts w:ascii="Cambria" w:hAnsi="Cambria"/>
          <w:sz w:val="18"/>
        </w:rPr>
        <w:t xml:space="preserve"> </w:t>
      </w:r>
      <w:proofErr w:type="spellStart"/>
      <w:r w:rsidRPr="008B4289">
        <w:rPr>
          <w:rFonts w:ascii="Cambria" w:hAnsi="Cambria"/>
          <w:sz w:val="18"/>
        </w:rPr>
        <w:t>bobot</w:t>
      </w:r>
      <w:proofErr w:type="spellEnd"/>
      <w:r w:rsidRPr="008B4289">
        <w:rPr>
          <w:rFonts w:ascii="Cambria" w:hAnsi="Cambria"/>
          <w:sz w:val="18"/>
        </w:rPr>
        <w:t xml:space="preserve"> formula F1, F2 dan F3 </w:t>
      </w:r>
      <w:proofErr w:type="spellStart"/>
      <w:r w:rsidRPr="008B4289">
        <w:rPr>
          <w:rFonts w:ascii="Cambria" w:hAnsi="Cambria"/>
          <w:sz w:val="18"/>
        </w:rPr>
        <w:t>dengan</w:t>
      </w:r>
      <w:proofErr w:type="spellEnd"/>
      <w:r w:rsidRPr="008B4289">
        <w:rPr>
          <w:rFonts w:ascii="Cambria" w:hAnsi="Cambria"/>
          <w:sz w:val="18"/>
        </w:rPr>
        <w:t xml:space="preserve"> p-value &lt;0,0001 </w:t>
      </w:r>
      <w:proofErr w:type="spellStart"/>
      <w:r w:rsidRPr="008B4289">
        <w:rPr>
          <w:rFonts w:ascii="Cambria" w:hAnsi="Cambria"/>
          <w:sz w:val="18"/>
        </w:rPr>
        <w:t>mengindikasikan</w:t>
      </w:r>
      <w:proofErr w:type="spellEnd"/>
      <w:r w:rsidRPr="008B4289">
        <w:rPr>
          <w:rFonts w:ascii="Cambria" w:hAnsi="Cambria"/>
          <w:sz w:val="18"/>
        </w:rPr>
        <w:t xml:space="preserve"> </w:t>
      </w:r>
      <w:proofErr w:type="spellStart"/>
      <w:r w:rsidRPr="008B4289">
        <w:rPr>
          <w:rFonts w:ascii="Cambria" w:hAnsi="Cambria"/>
          <w:sz w:val="18"/>
        </w:rPr>
        <w:t>bahwa</w:t>
      </w:r>
      <w:proofErr w:type="spellEnd"/>
      <w:r w:rsidRPr="008B4289">
        <w:rPr>
          <w:rFonts w:ascii="Cambria" w:hAnsi="Cambria"/>
          <w:sz w:val="18"/>
        </w:rPr>
        <w:t xml:space="preserve"> </w:t>
      </w:r>
      <w:proofErr w:type="spellStart"/>
      <w:r w:rsidRPr="008B4289">
        <w:rPr>
          <w:rFonts w:ascii="Cambria" w:hAnsi="Cambria"/>
          <w:sz w:val="18"/>
        </w:rPr>
        <w:t>terdapat</w:t>
      </w:r>
      <w:proofErr w:type="spellEnd"/>
      <w:r w:rsidRPr="008B4289">
        <w:rPr>
          <w:rFonts w:ascii="Cambria" w:hAnsi="Cambria"/>
          <w:sz w:val="18"/>
        </w:rPr>
        <w:t xml:space="preserve"> </w:t>
      </w:r>
      <w:proofErr w:type="spellStart"/>
      <w:r w:rsidRPr="008B4289">
        <w:rPr>
          <w:rFonts w:ascii="Cambria" w:hAnsi="Cambria"/>
          <w:sz w:val="18"/>
        </w:rPr>
        <w:t>perbedaan</w:t>
      </w:r>
      <w:proofErr w:type="spellEnd"/>
      <w:r w:rsidRPr="008B4289">
        <w:rPr>
          <w:rFonts w:ascii="Cambria" w:hAnsi="Cambria"/>
          <w:sz w:val="18"/>
        </w:rPr>
        <w:t xml:space="preserve"> yang </w:t>
      </w:r>
      <w:proofErr w:type="spellStart"/>
      <w:r w:rsidRPr="008B4289">
        <w:rPr>
          <w:rFonts w:ascii="Cambria" w:hAnsi="Cambria"/>
          <w:sz w:val="18"/>
        </w:rPr>
        <w:t>signifikan</w:t>
      </w:r>
      <w:proofErr w:type="spellEnd"/>
      <w:r w:rsidRPr="008B4289">
        <w:rPr>
          <w:rFonts w:ascii="Cambria" w:hAnsi="Cambria"/>
          <w:sz w:val="18"/>
        </w:rPr>
        <w:t xml:space="preserve"> </w:t>
      </w:r>
      <w:proofErr w:type="spellStart"/>
      <w:r w:rsidRPr="008B4289">
        <w:rPr>
          <w:rFonts w:ascii="Cambria" w:hAnsi="Cambria"/>
          <w:sz w:val="18"/>
        </w:rPr>
        <w:t>antar</w:t>
      </w:r>
      <w:proofErr w:type="spellEnd"/>
      <w:r w:rsidRPr="008B4289">
        <w:rPr>
          <w:rFonts w:ascii="Cambria" w:hAnsi="Cambria"/>
          <w:sz w:val="18"/>
        </w:rPr>
        <w:t xml:space="preserve"> formula.</w:t>
      </w:r>
    </w:p>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480C0C" w:rsidRPr="005079D9" w14:paraId="20A622A7" w14:textId="77777777" w:rsidTr="00480C0C">
        <w:tc>
          <w:tcPr>
            <w:tcW w:w="4700" w:type="dxa"/>
            <w:shd w:val="clear" w:color="auto" w:fill="D9D9D9" w:themeFill="background1" w:themeFillShade="D9"/>
            <w:hideMark/>
          </w:tcPr>
          <w:p w14:paraId="5C78C839" w14:textId="77777777" w:rsidR="00480C0C" w:rsidRPr="00301675" w:rsidRDefault="00480C0C" w:rsidP="00480C0C">
            <w:pPr>
              <w:autoSpaceDE w:val="0"/>
              <w:autoSpaceDN w:val="0"/>
              <w:adjustRightInd w:val="0"/>
              <w:spacing w:after="60"/>
              <w:jc w:val="both"/>
              <w:rPr>
                <w:rFonts w:asciiTheme="minorHAnsi" w:hAnsiTheme="minorHAnsi" w:cstheme="minorHAnsi"/>
                <w:color w:val="000000" w:themeColor="text1"/>
                <w:sz w:val="16"/>
                <w:szCs w:val="16"/>
              </w:rPr>
            </w:pPr>
            <w:r>
              <w:rPr>
                <w:rFonts w:asciiTheme="minorHAnsi" w:hAnsiTheme="minorHAnsi" w:cstheme="minorHAnsi"/>
                <w:noProof/>
                <w:sz w:val="16"/>
                <w:szCs w:val="16"/>
              </w:rPr>
              <w:drawing>
                <wp:anchor distT="0" distB="0" distL="114300" distR="114300" simplePos="0" relativeHeight="251680768" behindDoc="0" locked="0" layoutInCell="1" allowOverlap="1" wp14:anchorId="678D4626" wp14:editId="52E53666">
                  <wp:simplePos x="0" y="0"/>
                  <wp:positionH relativeFrom="column">
                    <wp:posOffset>3810</wp:posOffset>
                  </wp:positionH>
                  <wp:positionV relativeFrom="paragraph">
                    <wp:posOffset>53594</wp:posOffset>
                  </wp:positionV>
                  <wp:extent cx="2861945" cy="1815465"/>
                  <wp:effectExtent l="0" t="0" r="0" b="635"/>
                  <wp:wrapTopAndBottom/>
                  <wp:docPr id="1887042904" name="Picture 188704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1945" cy="181546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3687A8"/>
                <w:sz w:val="16"/>
                <w:szCs w:val="16"/>
              </w:rPr>
              <w:t>Gambar</w:t>
            </w:r>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3</w:t>
            </w:r>
            <w:r w:rsidRPr="005079D9">
              <w:rPr>
                <w:rFonts w:asciiTheme="minorHAnsi" w:hAnsiTheme="minorHAnsi" w:cstheme="minorHAnsi"/>
                <w:b/>
                <w:color w:val="3687A8"/>
                <w:sz w:val="16"/>
                <w:szCs w:val="16"/>
              </w:rPr>
              <w:t>.</w:t>
            </w:r>
            <w:r>
              <w:rPr>
                <w:rFonts w:asciiTheme="minorHAnsi" w:hAnsiTheme="minorHAnsi" w:cstheme="minorHAnsi"/>
                <w:b/>
                <w:color w:val="3687A8"/>
                <w:sz w:val="16"/>
                <w:szCs w:val="16"/>
              </w:rPr>
              <w:t xml:space="preserve"> </w:t>
            </w:r>
            <w:r w:rsidRPr="00D177C0">
              <w:rPr>
                <w:rFonts w:asciiTheme="minorHAnsi" w:hAnsiTheme="minorHAnsi" w:cstheme="minorHAnsi"/>
                <w:sz w:val="16"/>
                <w:szCs w:val="16"/>
                <w:lang w:val="id-ID"/>
              </w:rPr>
              <w:t>Histogram % penyimpangan terhadap keseragaman bobot</w:t>
            </w:r>
          </w:p>
        </w:tc>
      </w:tr>
      <w:tr w:rsidR="00480C0C" w:rsidRPr="005079D9" w14:paraId="3B0FC88B" w14:textId="77777777" w:rsidTr="00480C0C">
        <w:tc>
          <w:tcPr>
            <w:tcW w:w="4700" w:type="dxa"/>
            <w:shd w:val="clear" w:color="auto" w:fill="D9D9D9" w:themeFill="background1" w:themeFillShade="D9"/>
            <w:hideMark/>
          </w:tcPr>
          <w:p w14:paraId="208C2262" w14:textId="77777777" w:rsidR="00480C0C" w:rsidRPr="005079D9" w:rsidRDefault="00480C0C" w:rsidP="00480C0C">
            <w:pPr>
              <w:autoSpaceDE w:val="0"/>
              <w:autoSpaceDN w:val="0"/>
              <w:adjustRightInd w:val="0"/>
              <w:spacing w:after="60"/>
              <w:jc w:val="both"/>
              <w:rPr>
                <w:rFonts w:asciiTheme="minorHAnsi" w:hAnsiTheme="minorHAnsi" w:cstheme="minorHAnsi"/>
                <w:color w:val="000000" w:themeColor="text1"/>
                <w:sz w:val="10"/>
                <w:szCs w:val="10"/>
              </w:rPr>
            </w:pPr>
          </w:p>
        </w:tc>
      </w:tr>
    </w:tbl>
    <w:p w14:paraId="02CB1F92" w14:textId="0EBD0C4B" w:rsidR="008B4289" w:rsidRDefault="008B4289" w:rsidP="008B4289">
      <w:pPr>
        <w:spacing w:before="120" w:after="120"/>
        <w:jc w:val="both"/>
        <w:rPr>
          <w:rFonts w:ascii="Cambria" w:hAnsi="Cambria"/>
          <w:sz w:val="18"/>
        </w:rPr>
      </w:pPr>
      <w:r w:rsidRPr="008B4289">
        <w:rPr>
          <w:rFonts w:ascii="Cambria" w:hAnsi="Cambria"/>
          <w:sz w:val="18"/>
        </w:rPr>
        <w:t xml:space="preserve">Pada uji </w:t>
      </w:r>
      <w:proofErr w:type="spellStart"/>
      <w:r w:rsidRPr="008B4289">
        <w:rPr>
          <w:rFonts w:ascii="Cambria" w:hAnsi="Cambria"/>
          <w:sz w:val="18"/>
        </w:rPr>
        <w:t>keseragaman</w:t>
      </w:r>
      <w:proofErr w:type="spellEnd"/>
      <w:r w:rsidRPr="008B4289">
        <w:rPr>
          <w:rFonts w:ascii="Cambria" w:hAnsi="Cambria"/>
          <w:sz w:val="18"/>
        </w:rPr>
        <w:t xml:space="preserve"> </w:t>
      </w:r>
      <w:proofErr w:type="spellStart"/>
      <w:r w:rsidRPr="008B4289">
        <w:rPr>
          <w:rFonts w:ascii="Cambria" w:hAnsi="Cambria"/>
          <w:sz w:val="18"/>
        </w:rPr>
        <w:t>ukuran</w:t>
      </w:r>
      <w:proofErr w:type="spellEnd"/>
      <w:r w:rsidRPr="008B4289">
        <w:rPr>
          <w:rFonts w:ascii="Cambria" w:hAnsi="Cambria"/>
          <w:sz w:val="18"/>
        </w:rPr>
        <w:t xml:space="preserve"> (</w:t>
      </w:r>
      <w:proofErr w:type="spellStart"/>
      <w:r w:rsidRPr="008B4289">
        <w:rPr>
          <w:rFonts w:ascii="Cambria" w:hAnsi="Cambria"/>
          <w:sz w:val="18"/>
        </w:rPr>
        <w:t>gambar</w:t>
      </w:r>
      <w:proofErr w:type="spellEnd"/>
      <w:r w:rsidRPr="008B4289">
        <w:rPr>
          <w:rFonts w:ascii="Cambria" w:hAnsi="Cambria"/>
          <w:sz w:val="18"/>
        </w:rPr>
        <w:t xml:space="preserve"> 4), </w:t>
      </w:r>
      <w:proofErr w:type="spellStart"/>
      <w:r w:rsidRPr="008B4289">
        <w:rPr>
          <w:rFonts w:ascii="Cambria" w:hAnsi="Cambria"/>
          <w:sz w:val="18"/>
        </w:rPr>
        <w:t>terlihat</w:t>
      </w:r>
      <w:proofErr w:type="spellEnd"/>
      <w:r w:rsidRPr="008B4289">
        <w:rPr>
          <w:rFonts w:ascii="Cambria" w:hAnsi="Cambria"/>
          <w:sz w:val="18"/>
        </w:rPr>
        <w:t xml:space="preserve"> </w:t>
      </w:r>
      <w:proofErr w:type="spellStart"/>
      <w:r w:rsidRPr="008B4289">
        <w:rPr>
          <w:rFonts w:ascii="Cambria" w:hAnsi="Cambria"/>
          <w:sz w:val="18"/>
        </w:rPr>
        <w:t>hasil</w:t>
      </w:r>
      <w:proofErr w:type="spellEnd"/>
      <w:r w:rsidRPr="008B4289">
        <w:rPr>
          <w:rFonts w:ascii="Cambria" w:hAnsi="Cambria"/>
          <w:sz w:val="18"/>
        </w:rPr>
        <w:t xml:space="preserve"> rata-rata diameter tablet </w:t>
      </w:r>
      <w:proofErr w:type="spellStart"/>
      <w:r w:rsidRPr="008B4289">
        <w:rPr>
          <w:rFonts w:ascii="Cambria" w:hAnsi="Cambria"/>
          <w:sz w:val="18"/>
        </w:rPr>
        <w:t>kunyah</w:t>
      </w:r>
      <w:proofErr w:type="spellEnd"/>
      <w:r w:rsidRPr="008B4289">
        <w:rPr>
          <w:rFonts w:ascii="Cambria" w:hAnsi="Cambria"/>
          <w:sz w:val="18"/>
        </w:rPr>
        <w:t xml:space="preserve"> </w:t>
      </w:r>
      <w:proofErr w:type="spellStart"/>
      <w:r w:rsidRPr="008B4289">
        <w:rPr>
          <w:rFonts w:ascii="Cambria" w:hAnsi="Cambria"/>
          <w:sz w:val="18"/>
        </w:rPr>
        <w:t>ekstrak</w:t>
      </w:r>
      <w:proofErr w:type="spellEnd"/>
      <w:r w:rsidRPr="008B4289">
        <w:rPr>
          <w:rFonts w:ascii="Cambria" w:hAnsi="Cambria"/>
          <w:sz w:val="18"/>
        </w:rPr>
        <w:t xml:space="preserve"> </w:t>
      </w:r>
      <w:proofErr w:type="spellStart"/>
      <w:r w:rsidRPr="008B4289">
        <w:rPr>
          <w:rFonts w:ascii="Cambria" w:hAnsi="Cambria"/>
          <w:sz w:val="18"/>
        </w:rPr>
        <w:t>teh</w:t>
      </w:r>
      <w:proofErr w:type="spellEnd"/>
      <w:r w:rsidRPr="008B4289">
        <w:rPr>
          <w:rFonts w:ascii="Cambria" w:hAnsi="Cambria"/>
          <w:sz w:val="18"/>
        </w:rPr>
        <w:t xml:space="preserve"> </w:t>
      </w:r>
      <w:proofErr w:type="spellStart"/>
      <w:r w:rsidRPr="008B4289">
        <w:rPr>
          <w:rFonts w:ascii="Cambria" w:hAnsi="Cambria"/>
          <w:sz w:val="18"/>
        </w:rPr>
        <w:t>hijau</w:t>
      </w:r>
      <w:proofErr w:type="spellEnd"/>
      <w:r w:rsidRPr="008B4289">
        <w:rPr>
          <w:rFonts w:ascii="Cambria" w:hAnsi="Cambria"/>
          <w:sz w:val="18"/>
        </w:rPr>
        <w:t xml:space="preserve"> </w:t>
      </w:r>
      <w:proofErr w:type="spellStart"/>
      <w:r w:rsidRPr="008B4289">
        <w:rPr>
          <w:rFonts w:ascii="Cambria" w:hAnsi="Cambria"/>
          <w:sz w:val="18"/>
        </w:rPr>
        <w:t>yaitu</w:t>
      </w:r>
      <w:proofErr w:type="spellEnd"/>
      <w:r w:rsidRPr="008B4289">
        <w:rPr>
          <w:rFonts w:ascii="Cambria" w:hAnsi="Cambria"/>
          <w:sz w:val="18"/>
        </w:rPr>
        <w:t xml:space="preserve"> </w:t>
      </w:r>
      <w:proofErr w:type="spellStart"/>
      <w:r w:rsidRPr="008B4289">
        <w:rPr>
          <w:rFonts w:ascii="Cambria" w:hAnsi="Cambria"/>
          <w:sz w:val="18"/>
        </w:rPr>
        <w:t>berkisar</w:t>
      </w:r>
      <w:proofErr w:type="spellEnd"/>
      <w:r w:rsidRPr="008B4289">
        <w:rPr>
          <w:rFonts w:ascii="Cambria" w:hAnsi="Cambria"/>
          <w:sz w:val="18"/>
        </w:rPr>
        <w:t xml:space="preserve"> </w:t>
      </w:r>
      <w:proofErr w:type="spellStart"/>
      <w:r w:rsidRPr="008B4289">
        <w:rPr>
          <w:rFonts w:ascii="Cambria" w:hAnsi="Cambria"/>
          <w:sz w:val="18"/>
        </w:rPr>
        <w:t>antara</w:t>
      </w:r>
      <w:proofErr w:type="spellEnd"/>
      <w:r w:rsidRPr="008B4289">
        <w:rPr>
          <w:rFonts w:ascii="Cambria" w:hAnsi="Cambria"/>
          <w:sz w:val="18"/>
        </w:rPr>
        <w:t xml:space="preserve"> 12,17 - 12,40 mm, </w:t>
      </w:r>
      <w:proofErr w:type="spellStart"/>
      <w:r w:rsidRPr="008B4289">
        <w:rPr>
          <w:rFonts w:ascii="Cambria" w:hAnsi="Cambria"/>
          <w:sz w:val="18"/>
        </w:rPr>
        <w:t>sedangkan</w:t>
      </w:r>
      <w:proofErr w:type="spellEnd"/>
      <w:r w:rsidRPr="008B4289">
        <w:rPr>
          <w:rFonts w:ascii="Cambria" w:hAnsi="Cambria"/>
          <w:sz w:val="18"/>
        </w:rPr>
        <w:t xml:space="preserve"> pada </w:t>
      </w:r>
      <w:proofErr w:type="spellStart"/>
      <w:r w:rsidRPr="008B4289">
        <w:rPr>
          <w:rFonts w:ascii="Cambria" w:hAnsi="Cambria"/>
          <w:sz w:val="18"/>
        </w:rPr>
        <w:t>gambar</w:t>
      </w:r>
      <w:proofErr w:type="spellEnd"/>
      <w:r w:rsidRPr="008B4289">
        <w:rPr>
          <w:rFonts w:ascii="Cambria" w:hAnsi="Cambria"/>
          <w:sz w:val="18"/>
        </w:rPr>
        <w:t xml:space="preserve"> 5 </w:t>
      </w:r>
      <w:proofErr w:type="spellStart"/>
      <w:r w:rsidRPr="008B4289">
        <w:rPr>
          <w:rFonts w:ascii="Cambria" w:hAnsi="Cambria"/>
          <w:sz w:val="18"/>
        </w:rPr>
        <w:t>terlihat</w:t>
      </w:r>
      <w:proofErr w:type="spellEnd"/>
      <w:r w:rsidRPr="008B4289">
        <w:rPr>
          <w:rFonts w:ascii="Cambria" w:hAnsi="Cambria"/>
          <w:sz w:val="18"/>
        </w:rPr>
        <w:t xml:space="preserve"> </w:t>
      </w:r>
      <w:proofErr w:type="spellStart"/>
      <w:r w:rsidRPr="008B4289">
        <w:rPr>
          <w:rFonts w:ascii="Cambria" w:hAnsi="Cambria"/>
          <w:sz w:val="18"/>
        </w:rPr>
        <w:t>ketebalan</w:t>
      </w:r>
      <w:proofErr w:type="spellEnd"/>
      <w:r w:rsidRPr="008B4289">
        <w:rPr>
          <w:rFonts w:ascii="Cambria" w:hAnsi="Cambria"/>
          <w:sz w:val="18"/>
        </w:rPr>
        <w:t xml:space="preserve"> rata-rata tablet </w:t>
      </w:r>
      <w:proofErr w:type="spellStart"/>
      <w:r w:rsidRPr="008B4289">
        <w:rPr>
          <w:rFonts w:ascii="Cambria" w:hAnsi="Cambria"/>
          <w:sz w:val="18"/>
        </w:rPr>
        <w:t>kunyah</w:t>
      </w:r>
      <w:proofErr w:type="spellEnd"/>
      <w:r w:rsidRPr="008B4289">
        <w:rPr>
          <w:rFonts w:ascii="Cambria" w:hAnsi="Cambria"/>
          <w:sz w:val="18"/>
        </w:rPr>
        <w:t xml:space="preserve"> </w:t>
      </w:r>
      <w:proofErr w:type="spellStart"/>
      <w:r w:rsidRPr="008B4289">
        <w:rPr>
          <w:rFonts w:ascii="Cambria" w:hAnsi="Cambria"/>
          <w:sz w:val="18"/>
        </w:rPr>
        <w:t>berkisar</w:t>
      </w:r>
      <w:proofErr w:type="spellEnd"/>
      <w:r w:rsidRPr="008B4289">
        <w:rPr>
          <w:rFonts w:ascii="Cambria" w:hAnsi="Cambria"/>
          <w:sz w:val="18"/>
        </w:rPr>
        <w:t xml:space="preserve"> </w:t>
      </w:r>
      <w:proofErr w:type="spellStart"/>
      <w:r w:rsidRPr="008B4289">
        <w:rPr>
          <w:rFonts w:ascii="Cambria" w:hAnsi="Cambria"/>
          <w:sz w:val="18"/>
        </w:rPr>
        <w:t>antara</w:t>
      </w:r>
      <w:proofErr w:type="spellEnd"/>
      <w:r w:rsidRPr="008B4289">
        <w:rPr>
          <w:rFonts w:ascii="Cambria" w:hAnsi="Cambria"/>
          <w:sz w:val="18"/>
        </w:rPr>
        <w:t xml:space="preserve"> 5,77 - 5,83 mm. </w:t>
      </w:r>
      <w:proofErr w:type="spellStart"/>
      <w:r w:rsidRPr="008B4289">
        <w:rPr>
          <w:rFonts w:ascii="Cambria" w:hAnsi="Cambria"/>
          <w:sz w:val="18"/>
        </w:rPr>
        <w:t>Bobot</w:t>
      </w:r>
      <w:proofErr w:type="spellEnd"/>
      <w:r w:rsidRPr="008B4289">
        <w:rPr>
          <w:rFonts w:ascii="Cambria" w:hAnsi="Cambria"/>
          <w:sz w:val="18"/>
        </w:rPr>
        <w:t xml:space="preserve"> tablet yang </w:t>
      </w:r>
      <w:proofErr w:type="spellStart"/>
      <w:r w:rsidRPr="008B4289">
        <w:rPr>
          <w:rFonts w:ascii="Cambria" w:hAnsi="Cambria"/>
          <w:sz w:val="18"/>
        </w:rPr>
        <w:t>berbeda-beda</w:t>
      </w:r>
      <w:proofErr w:type="spellEnd"/>
      <w:r w:rsidRPr="008B4289">
        <w:rPr>
          <w:rFonts w:ascii="Cambria" w:hAnsi="Cambria"/>
          <w:sz w:val="18"/>
        </w:rPr>
        <w:t xml:space="preserve"> pada </w:t>
      </w:r>
      <w:proofErr w:type="spellStart"/>
      <w:r w:rsidRPr="008B4289">
        <w:rPr>
          <w:rFonts w:ascii="Cambria" w:hAnsi="Cambria"/>
          <w:sz w:val="18"/>
        </w:rPr>
        <w:t>setiap</w:t>
      </w:r>
      <w:proofErr w:type="spellEnd"/>
      <w:r w:rsidRPr="008B4289">
        <w:rPr>
          <w:rFonts w:ascii="Cambria" w:hAnsi="Cambria"/>
          <w:sz w:val="18"/>
        </w:rPr>
        <w:t xml:space="preserve"> formula tablet </w:t>
      </w:r>
      <w:proofErr w:type="spellStart"/>
      <w:r w:rsidRPr="008B4289">
        <w:rPr>
          <w:rFonts w:ascii="Cambria" w:hAnsi="Cambria"/>
          <w:sz w:val="18"/>
        </w:rPr>
        <w:t>kunyah</w:t>
      </w:r>
      <w:proofErr w:type="spellEnd"/>
      <w:r w:rsidRPr="008B4289">
        <w:rPr>
          <w:rFonts w:ascii="Cambria" w:hAnsi="Cambria"/>
          <w:sz w:val="18"/>
        </w:rPr>
        <w:t xml:space="preserve"> </w:t>
      </w:r>
      <w:proofErr w:type="spellStart"/>
      <w:r w:rsidRPr="008B4289">
        <w:rPr>
          <w:rFonts w:ascii="Cambria" w:hAnsi="Cambria"/>
          <w:sz w:val="18"/>
        </w:rPr>
        <w:t>dapat</w:t>
      </w:r>
      <w:proofErr w:type="spellEnd"/>
      <w:r w:rsidRPr="008B4289">
        <w:rPr>
          <w:rFonts w:ascii="Cambria" w:hAnsi="Cambria"/>
          <w:sz w:val="18"/>
        </w:rPr>
        <w:t xml:space="preserve"> </w:t>
      </w:r>
      <w:proofErr w:type="spellStart"/>
      <w:r w:rsidRPr="008B4289">
        <w:rPr>
          <w:rFonts w:ascii="Cambria" w:hAnsi="Cambria"/>
          <w:sz w:val="18"/>
        </w:rPr>
        <w:t>menyebabkan</w:t>
      </w:r>
      <w:proofErr w:type="spellEnd"/>
      <w:r w:rsidRPr="008B4289">
        <w:rPr>
          <w:rFonts w:ascii="Cambria" w:hAnsi="Cambria"/>
          <w:sz w:val="18"/>
        </w:rPr>
        <w:t xml:space="preserve"> </w:t>
      </w:r>
      <w:proofErr w:type="spellStart"/>
      <w:r w:rsidRPr="008B4289">
        <w:rPr>
          <w:rFonts w:ascii="Cambria" w:hAnsi="Cambria"/>
          <w:sz w:val="18"/>
        </w:rPr>
        <w:t>ketebalan</w:t>
      </w:r>
      <w:proofErr w:type="spellEnd"/>
      <w:r w:rsidRPr="008B4289">
        <w:rPr>
          <w:rFonts w:ascii="Cambria" w:hAnsi="Cambria"/>
          <w:sz w:val="18"/>
        </w:rPr>
        <w:t xml:space="preserve"> dan diameter yang </w:t>
      </w:r>
      <w:proofErr w:type="spellStart"/>
      <w:r w:rsidRPr="008B4289">
        <w:rPr>
          <w:rFonts w:ascii="Cambria" w:hAnsi="Cambria"/>
          <w:sz w:val="18"/>
        </w:rPr>
        <w:t>bervariasi</w:t>
      </w:r>
      <w:proofErr w:type="spellEnd"/>
      <w:r w:rsidRPr="008B4289">
        <w:rPr>
          <w:rFonts w:ascii="Cambria" w:hAnsi="Cambria"/>
          <w:sz w:val="18"/>
        </w:rPr>
        <w:t xml:space="preserve">. Nilai rata-rata </w:t>
      </w:r>
      <w:proofErr w:type="spellStart"/>
      <w:r w:rsidRPr="008B4289">
        <w:rPr>
          <w:rFonts w:ascii="Cambria" w:hAnsi="Cambria"/>
          <w:sz w:val="18"/>
        </w:rPr>
        <w:t>ketebalan</w:t>
      </w:r>
      <w:proofErr w:type="spellEnd"/>
      <w:r w:rsidRPr="008B4289">
        <w:rPr>
          <w:rFonts w:ascii="Cambria" w:hAnsi="Cambria"/>
          <w:sz w:val="18"/>
        </w:rPr>
        <w:t xml:space="preserve"> dan diameter tablet </w:t>
      </w:r>
      <w:proofErr w:type="spellStart"/>
      <w:r w:rsidRPr="008B4289">
        <w:rPr>
          <w:rFonts w:ascii="Cambria" w:hAnsi="Cambria"/>
          <w:sz w:val="18"/>
        </w:rPr>
        <w:t>kunyah</w:t>
      </w:r>
      <w:proofErr w:type="spellEnd"/>
      <w:r w:rsidRPr="008B4289">
        <w:rPr>
          <w:rFonts w:ascii="Cambria" w:hAnsi="Cambria"/>
          <w:sz w:val="18"/>
        </w:rPr>
        <w:t xml:space="preserve"> </w:t>
      </w:r>
      <w:proofErr w:type="spellStart"/>
      <w:r w:rsidRPr="008B4289">
        <w:rPr>
          <w:rFonts w:ascii="Cambria" w:hAnsi="Cambria"/>
          <w:sz w:val="18"/>
        </w:rPr>
        <w:t>ekstrak</w:t>
      </w:r>
      <w:proofErr w:type="spellEnd"/>
      <w:r w:rsidRPr="008B4289">
        <w:rPr>
          <w:rFonts w:ascii="Cambria" w:hAnsi="Cambria"/>
          <w:sz w:val="18"/>
        </w:rPr>
        <w:t xml:space="preserve"> </w:t>
      </w:r>
      <w:proofErr w:type="spellStart"/>
      <w:r w:rsidRPr="008B4289">
        <w:rPr>
          <w:rFonts w:ascii="Cambria" w:hAnsi="Cambria"/>
          <w:sz w:val="18"/>
        </w:rPr>
        <w:t>teh</w:t>
      </w:r>
      <w:proofErr w:type="spellEnd"/>
      <w:r w:rsidRPr="008B4289">
        <w:rPr>
          <w:rFonts w:ascii="Cambria" w:hAnsi="Cambria"/>
          <w:sz w:val="18"/>
        </w:rPr>
        <w:t xml:space="preserve"> </w:t>
      </w:r>
      <w:proofErr w:type="spellStart"/>
      <w:r w:rsidRPr="008B4289">
        <w:rPr>
          <w:rFonts w:ascii="Cambria" w:hAnsi="Cambria"/>
          <w:sz w:val="18"/>
        </w:rPr>
        <w:t>hijau</w:t>
      </w:r>
      <w:proofErr w:type="spellEnd"/>
      <w:r w:rsidRPr="008B4289">
        <w:rPr>
          <w:rFonts w:ascii="Cambria" w:hAnsi="Cambria"/>
          <w:sz w:val="18"/>
        </w:rPr>
        <w:t xml:space="preserve"> yang </w:t>
      </w:r>
      <w:proofErr w:type="spellStart"/>
      <w:r w:rsidRPr="008B4289">
        <w:rPr>
          <w:rFonts w:ascii="Cambria" w:hAnsi="Cambria"/>
          <w:sz w:val="18"/>
        </w:rPr>
        <w:t>dihasilkan</w:t>
      </w:r>
      <w:proofErr w:type="spellEnd"/>
      <w:r w:rsidRPr="008B4289">
        <w:rPr>
          <w:rFonts w:ascii="Cambria" w:hAnsi="Cambria"/>
          <w:sz w:val="18"/>
        </w:rPr>
        <w:t xml:space="preserve"> </w:t>
      </w:r>
      <w:proofErr w:type="spellStart"/>
      <w:r w:rsidRPr="008B4289">
        <w:rPr>
          <w:rFonts w:ascii="Cambria" w:hAnsi="Cambria"/>
          <w:sz w:val="18"/>
        </w:rPr>
        <w:t>dari</w:t>
      </w:r>
      <w:proofErr w:type="spellEnd"/>
      <w:r w:rsidRPr="008B4289">
        <w:rPr>
          <w:rFonts w:ascii="Cambria" w:hAnsi="Cambria"/>
          <w:sz w:val="18"/>
        </w:rPr>
        <w:t xml:space="preserve"> </w:t>
      </w:r>
      <w:proofErr w:type="spellStart"/>
      <w:r w:rsidRPr="008B4289">
        <w:rPr>
          <w:rFonts w:ascii="Cambria" w:hAnsi="Cambria"/>
          <w:sz w:val="18"/>
        </w:rPr>
        <w:t>ketiga</w:t>
      </w:r>
      <w:proofErr w:type="spellEnd"/>
      <w:r w:rsidRPr="008B4289">
        <w:rPr>
          <w:rFonts w:ascii="Cambria" w:hAnsi="Cambria"/>
          <w:sz w:val="18"/>
        </w:rPr>
        <w:t xml:space="preserve"> formula, </w:t>
      </w:r>
      <w:proofErr w:type="spellStart"/>
      <w:r w:rsidRPr="008B4289">
        <w:rPr>
          <w:rFonts w:ascii="Cambria" w:hAnsi="Cambria"/>
          <w:sz w:val="18"/>
        </w:rPr>
        <w:t>memenuhi</w:t>
      </w:r>
      <w:proofErr w:type="spellEnd"/>
      <w:r w:rsidRPr="008B4289">
        <w:rPr>
          <w:rFonts w:ascii="Cambria" w:hAnsi="Cambria"/>
          <w:sz w:val="18"/>
        </w:rPr>
        <w:t xml:space="preserve"> </w:t>
      </w:r>
      <w:proofErr w:type="spellStart"/>
      <w:r w:rsidRPr="008B4289">
        <w:rPr>
          <w:rFonts w:ascii="Cambria" w:hAnsi="Cambria"/>
          <w:sz w:val="18"/>
        </w:rPr>
        <w:t>syarat</w:t>
      </w:r>
      <w:proofErr w:type="spellEnd"/>
      <w:r w:rsidRPr="008B4289">
        <w:rPr>
          <w:rFonts w:ascii="Cambria" w:hAnsi="Cambria"/>
          <w:sz w:val="18"/>
        </w:rPr>
        <w:t xml:space="preserve"> </w:t>
      </w:r>
      <w:proofErr w:type="spellStart"/>
      <w:r w:rsidRPr="008B4289">
        <w:rPr>
          <w:rFonts w:ascii="Cambria" w:hAnsi="Cambria"/>
          <w:sz w:val="18"/>
        </w:rPr>
        <w:t>keseragaman</w:t>
      </w:r>
      <w:proofErr w:type="spellEnd"/>
      <w:r w:rsidRPr="008B4289">
        <w:rPr>
          <w:rFonts w:ascii="Cambria" w:hAnsi="Cambria"/>
          <w:sz w:val="18"/>
        </w:rPr>
        <w:t xml:space="preserve"> ukuran.15 Pada </w:t>
      </w:r>
      <w:proofErr w:type="spellStart"/>
      <w:r w:rsidRPr="008B4289">
        <w:rPr>
          <w:rFonts w:ascii="Cambria" w:hAnsi="Cambria"/>
          <w:sz w:val="18"/>
        </w:rPr>
        <w:t>analisis</w:t>
      </w:r>
      <w:proofErr w:type="spellEnd"/>
      <w:r w:rsidRPr="008B4289">
        <w:rPr>
          <w:rFonts w:ascii="Cambria" w:hAnsi="Cambria"/>
          <w:sz w:val="18"/>
        </w:rPr>
        <w:t xml:space="preserve"> </w:t>
      </w:r>
      <w:proofErr w:type="spellStart"/>
      <w:r w:rsidRPr="008B4289">
        <w:rPr>
          <w:rFonts w:ascii="Cambria" w:hAnsi="Cambria"/>
          <w:sz w:val="18"/>
        </w:rPr>
        <w:t>statistik</w:t>
      </w:r>
      <w:proofErr w:type="spellEnd"/>
      <w:r w:rsidRPr="008B4289">
        <w:rPr>
          <w:rFonts w:ascii="Cambria" w:hAnsi="Cambria"/>
          <w:sz w:val="18"/>
        </w:rPr>
        <w:t xml:space="preserve"> </w:t>
      </w:r>
      <w:proofErr w:type="spellStart"/>
      <w:r w:rsidRPr="008B4289">
        <w:rPr>
          <w:rFonts w:ascii="Cambria" w:hAnsi="Cambria"/>
          <w:sz w:val="18"/>
        </w:rPr>
        <w:t>keseragaman</w:t>
      </w:r>
      <w:proofErr w:type="spellEnd"/>
      <w:r w:rsidRPr="008B4289">
        <w:rPr>
          <w:rFonts w:ascii="Cambria" w:hAnsi="Cambria"/>
          <w:sz w:val="18"/>
        </w:rPr>
        <w:t xml:space="preserve"> </w:t>
      </w:r>
      <w:proofErr w:type="spellStart"/>
      <w:r w:rsidRPr="008B4289">
        <w:rPr>
          <w:rFonts w:ascii="Cambria" w:hAnsi="Cambria"/>
          <w:sz w:val="18"/>
        </w:rPr>
        <w:t>ukuran</w:t>
      </w:r>
      <w:proofErr w:type="spellEnd"/>
      <w:r w:rsidRPr="008B4289">
        <w:rPr>
          <w:rFonts w:ascii="Cambria" w:hAnsi="Cambria"/>
          <w:sz w:val="18"/>
        </w:rPr>
        <w:t xml:space="preserve"> (</w:t>
      </w:r>
      <w:proofErr w:type="spellStart"/>
      <w:r w:rsidRPr="008B4289">
        <w:rPr>
          <w:rFonts w:ascii="Cambria" w:hAnsi="Cambria"/>
          <w:sz w:val="18"/>
        </w:rPr>
        <w:t>baik</w:t>
      </w:r>
      <w:proofErr w:type="spellEnd"/>
      <w:r w:rsidRPr="008B4289">
        <w:rPr>
          <w:rFonts w:ascii="Cambria" w:hAnsi="Cambria"/>
          <w:sz w:val="18"/>
        </w:rPr>
        <w:t xml:space="preserve"> diameter </w:t>
      </w:r>
      <w:proofErr w:type="spellStart"/>
      <w:r w:rsidRPr="008B4289">
        <w:rPr>
          <w:rFonts w:ascii="Cambria" w:hAnsi="Cambria"/>
          <w:sz w:val="18"/>
        </w:rPr>
        <w:t>ataupun</w:t>
      </w:r>
      <w:proofErr w:type="spellEnd"/>
      <w:r w:rsidRPr="008B4289">
        <w:rPr>
          <w:rFonts w:ascii="Cambria" w:hAnsi="Cambria"/>
          <w:sz w:val="18"/>
        </w:rPr>
        <w:t xml:space="preserve"> </w:t>
      </w:r>
      <w:proofErr w:type="spellStart"/>
      <w:r w:rsidRPr="008B4289">
        <w:rPr>
          <w:rFonts w:ascii="Cambria" w:hAnsi="Cambria"/>
          <w:sz w:val="18"/>
        </w:rPr>
        <w:t>tebalnya</w:t>
      </w:r>
      <w:proofErr w:type="spellEnd"/>
      <w:r w:rsidRPr="008B4289">
        <w:rPr>
          <w:rFonts w:ascii="Cambria" w:hAnsi="Cambria"/>
          <w:sz w:val="18"/>
        </w:rPr>
        <w:t xml:space="preserve">) </w:t>
      </w:r>
      <w:proofErr w:type="spellStart"/>
      <w:r w:rsidRPr="008B4289">
        <w:rPr>
          <w:rFonts w:ascii="Cambria" w:hAnsi="Cambria"/>
          <w:sz w:val="18"/>
        </w:rPr>
        <w:t>terdapat</w:t>
      </w:r>
      <w:proofErr w:type="spellEnd"/>
      <w:r w:rsidRPr="008B4289">
        <w:rPr>
          <w:rFonts w:ascii="Cambria" w:hAnsi="Cambria"/>
          <w:sz w:val="18"/>
        </w:rPr>
        <w:t xml:space="preserve"> </w:t>
      </w:r>
      <w:proofErr w:type="spellStart"/>
      <w:r w:rsidRPr="008B4289">
        <w:rPr>
          <w:rFonts w:ascii="Cambria" w:hAnsi="Cambria"/>
          <w:sz w:val="18"/>
        </w:rPr>
        <w:t>perbedaan</w:t>
      </w:r>
      <w:proofErr w:type="spellEnd"/>
      <w:r w:rsidRPr="008B4289">
        <w:rPr>
          <w:rFonts w:ascii="Cambria" w:hAnsi="Cambria"/>
          <w:sz w:val="18"/>
        </w:rPr>
        <w:t xml:space="preserve"> </w:t>
      </w:r>
      <w:proofErr w:type="spellStart"/>
      <w:r w:rsidRPr="008B4289">
        <w:rPr>
          <w:rFonts w:ascii="Cambria" w:hAnsi="Cambria"/>
          <w:sz w:val="18"/>
        </w:rPr>
        <w:t>signifikan</w:t>
      </w:r>
      <w:proofErr w:type="spellEnd"/>
      <w:r w:rsidRPr="008B4289">
        <w:rPr>
          <w:rFonts w:ascii="Cambria" w:hAnsi="Cambria"/>
          <w:sz w:val="18"/>
        </w:rPr>
        <w:t xml:space="preserve"> </w:t>
      </w:r>
      <w:proofErr w:type="spellStart"/>
      <w:r w:rsidRPr="008B4289">
        <w:rPr>
          <w:rFonts w:ascii="Cambria" w:hAnsi="Cambria"/>
          <w:sz w:val="18"/>
        </w:rPr>
        <w:t>antar</w:t>
      </w:r>
      <w:proofErr w:type="spellEnd"/>
      <w:r w:rsidRPr="008B4289">
        <w:rPr>
          <w:rFonts w:ascii="Cambria" w:hAnsi="Cambria"/>
          <w:sz w:val="18"/>
        </w:rPr>
        <w:t xml:space="preserve"> formula </w:t>
      </w:r>
      <w:proofErr w:type="spellStart"/>
      <w:r w:rsidRPr="008B4289">
        <w:rPr>
          <w:rFonts w:ascii="Cambria" w:hAnsi="Cambria"/>
          <w:sz w:val="18"/>
        </w:rPr>
        <w:t>kecuali</w:t>
      </w:r>
      <w:proofErr w:type="spellEnd"/>
      <w:r w:rsidRPr="008B4289">
        <w:rPr>
          <w:rFonts w:ascii="Cambria" w:hAnsi="Cambria"/>
          <w:sz w:val="18"/>
        </w:rPr>
        <w:t xml:space="preserve"> </w:t>
      </w:r>
      <w:proofErr w:type="spellStart"/>
      <w:r w:rsidRPr="008B4289">
        <w:rPr>
          <w:rFonts w:ascii="Cambria" w:hAnsi="Cambria"/>
          <w:sz w:val="18"/>
        </w:rPr>
        <w:t>antara</w:t>
      </w:r>
      <w:proofErr w:type="spellEnd"/>
      <w:r w:rsidRPr="008B4289">
        <w:rPr>
          <w:rFonts w:ascii="Cambria" w:hAnsi="Cambria"/>
          <w:sz w:val="18"/>
        </w:rPr>
        <w:t xml:space="preserve"> formula 2 dan 3 yang </w:t>
      </w:r>
      <w:proofErr w:type="spellStart"/>
      <w:r w:rsidRPr="008B4289">
        <w:rPr>
          <w:rFonts w:ascii="Cambria" w:hAnsi="Cambria"/>
          <w:sz w:val="18"/>
        </w:rPr>
        <w:t>tidak</w:t>
      </w:r>
      <w:proofErr w:type="spellEnd"/>
      <w:r w:rsidRPr="008B4289">
        <w:rPr>
          <w:rFonts w:ascii="Cambria" w:hAnsi="Cambria"/>
          <w:sz w:val="18"/>
        </w:rPr>
        <w:t xml:space="preserve"> </w:t>
      </w:r>
      <w:proofErr w:type="spellStart"/>
      <w:r w:rsidRPr="008B4289">
        <w:rPr>
          <w:rFonts w:ascii="Cambria" w:hAnsi="Cambria"/>
          <w:sz w:val="18"/>
        </w:rPr>
        <w:t>signifikan</w:t>
      </w:r>
      <w:proofErr w:type="spellEnd"/>
      <w:r w:rsidRPr="008B4289">
        <w:rPr>
          <w:rFonts w:ascii="Cambria" w:hAnsi="Cambria"/>
          <w:sz w:val="18"/>
        </w:rPr>
        <w:t xml:space="preserve">. </w:t>
      </w:r>
      <w:proofErr w:type="spellStart"/>
      <w:r w:rsidRPr="008B4289">
        <w:rPr>
          <w:rFonts w:ascii="Cambria" w:hAnsi="Cambria"/>
          <w:sz w:val="18"/>
        </w:rPr>
        <w:t>Dapat</w:t>
      </w:r>
      <w:proofErr w:type="spellEnd"/>
      <w:r w:rsidRPr="008B4289">
        <w:rPr>
          <w:rFonts w:ascii="Cambria" w:hAnsi="Cambria"/>
          <w:sz w:val="18"/>
        </w:rPr>
        <w:t xml:space="preserve"> </w:t>
      </w:r>
      <w:proofErr w:type="spellStart"/>
      <w:r w:rsidRPr="008B4289">
        <w:rPr>
          <w:rFonts w:ascii="Cambria" w:hAnsi="Cambria"/>
          <w:sz w:val="18"/>
        </w:rPr>
        <w:t>disimpulkan</w:t>
      </w:r>
      <w:proofErr w:type="spellEnd"/>
      <w:r w:rsidRPr="008B4289">
        <w:rPr>
          <w:rFonts w:ascii="Cambria" w:hAnsi="Cambria"/>
          <w:sz w:val="18"/>
        </w:rPr>
        <w:t xml:space="preserve"> yang </w:t>
      </w:r>
      <w:proofErr w:type="spellStart"/>
      <w:r w:rsidRPr="008B4289">
        <w:rPr>
          <w:rFonts w:ascii="Cambria" w:hAnsi="Cambria"/>
          <w:sz w:val="18"/>
        </w:rPr>
        <w:t>memiliki</w:t>
      </w:r>
      <w:proofErr w:type="spellEnd"/>
      <w:r w:rsidRPr="008B4289">
        <w:rPr>
          <w:rFonts w:ascii="Cambria" w:hAnsi="Cambria"/>
          <w:sz w:val="18"/>
        </w:rPr>
        <w:t xml:space="preserve"> </w:t>
      </w:r>
      <w:proofErr w:type="spellStart"/>
      <w:r w:rsidRPr="008B4289">
        <w:rPr>
          <w:rFonts w:ascii="Cambria" w:hAnsi="Cambria"/>
          <w:sz w:val="18"/>
        </w:rPr>
        <w:t>keseragaman</w:t>
      </w:r>
      <w:proofErr w:type="spellEnd"/>
      <w:r w:rsidRPr="008B4289">
        <w:rPr>
          <w:rFonts w:ascii="Cambria" w:hAnsi="Cambria"/>
          <w:sz w:val="18"/>
        </w:rPr>
        <w:t xml:space="preserve"> </w:t>
      </w:r>
      <w:proofErr w:type="spellStart"/>
      <w:r w:rsidRPr="008B4289">
        <w:rPr>
          <w:rFonts w:ascii="Cambria" w:hAnsi="Cambria"/>
          <w:sz w:val="18"/>
        </w:rPr>
        <w:t>ukuran</w:t>
      </w:r>
      <w:proofErr w:type="spellEnd"/>
      <w:r w:rsidRPr="008B4289">
        <w:rPr>
          <w:rFonts w:ascii="Cambria" w:hAnsi="Cambria"/>
          <w:sz w:val="18"/>
        </w:rPr>
        <w:t xml:space="preserve"> yang </w:t>
      </w:r>
      <w:proofErr w:type="spellStart"/>
      <w:r w:rsidRPr="008B4289">
        <w:rPr>
          <w:rFonts w:ascii="Cambria" w:hAnsi="Cambria"/>
          <w:sz w:val="18"/>
        </w:rPr>
        <w:t>tertinggi</w:t>
      </w:r>
      <w:proofErr w:type="spellEnd"/>
      <w:r w:rsidRPr="008B4289">
        <w:rPr>
          <w:rFonts w:ascii="Cambria" w:hAnsi="Cambria"/>
          <w:sz w:val="18"/>
        </w:rPr>
        <w:t xml:space="preserve"> </w:t>
      </w:r>
      <w:proofErr w:type="spellStart"/>
      <w:r w:rsidRPr="008B4289">
        <w:rPr>
          <w:rFonts w:ascii="Cambria" w:hAnsi="Cambria"/>
          <w:sz w:val="18"/>
        </w:rPr>
        <w:t>adalah</w:t>
      </w:r>
      <w:proofErr w:type="spellEnd"/>
      <w:r w:rsidRPr="008B4289">
        <w:rPr>
          <w:rFonts w:ascii="Cambria" w:hAnsi="Cambria"/>
          <w:sz w:val="18"/>
        </w:rPr>
        <w:t xml:space="preserve"> formula 1 (</w:t>
      </w:r>
      <w:proofErr w:type="spellStart"/>
      <w:r w:rsidRPr="008B4289">
        <w:rPr>
          <w:rFonts w:ascii="Cambria" w:hAnsi="Cambria"/>
          <w:sz w:val="18"/>
        </w:rPr>
        <w:t>pengisi</w:t>
      </w:r>
      <w:proofErr w:type="spellEnd"/>
      <w:r w:rsidRPr="008B4289">
        <w:rPr>
          <w:rFonts w:ascii="Cambria" w:hAnsi="Cambria"/>
          <w:sz w:val="18"/>
        </w:rPr>
        <w:t xml:space="preserve"> </w:t>
      </w:r>
      <w:proofErr w:type="spellStart"/>
      <w:r w:rsidRPr="008B4289">
        <w:rPr>
          <w:rFonts w:ascii="Cambria" w:hAnsi="Cambria"/>
          <w:sz w:val="18"/>
        </w:rPr>
        <w:t>manitol</w:t>
      </w:r>
      <w:proofErr w:type="spellEnd"/>
      <w:r w:rsidRPr="008B4289">
        <w:rPr>
          <w:rFonts w:ascii="Cambria" w:hAnsi="Cambria"/>
          <w:sz w:val="18"/>
        </w:rPr>
        <w:t xml:space="preserve">). </w:t>
      </w:r>
      <w:proofErr w:type="spellStart"/>
      <w:r w:rsidRPr="008B4289">
        <w:rPr>
          <w:rFonts w:ascii="Cambria" w:hAnsi="Cambria"/>
          <w:sz w:val="18"/>
        </w:rPr>
        <w:t>Semakin</w:t>
      </w:r>
      <w:proofErr w:type="spellEnd"/>
      <w:r w:rsidRPr="008B4289">
        <w:rPr>
          <w:rFonts w:ascii="Cambria" w:hAnsi="Cambria"/>
          <w:sz w:val="18"/>
        </w:rPr>
        <w:t xml:space="preserve"> </w:t>
      </w:r>
      <w:proofErr w:type="spellStart"/>
      <w:r w:rsidRPr="008B4289">
        <w:rPr>
          <w:rFonts w:ascii="Cambria" w:hAnsi="Cambria"/>
          <w:sz w:val="18"/>
        </w:rPr>
        <w:t>tinggi</w:t>
      </w:r>
      <w:proofErr w:type="spellEnd"/>
      <w:r w:rsidRPr="008B4289">
        <w:rPr>
          <w:rFonts w:ascii="Cambria" w:hAnsi="Cambria"/>
          <w:sz w:val="18"/>
        </w:rPr>
        <w:t xml:space="preserve"> </w:t>
      </w:r>
      <w:proofErr w:type="spellStart"/>
      <w:r w:rsidRPr="008B4289">
        <w:rPr>
          <w:rFonts w:ascii="Cambria" w:hAnsi="Cambria"/>
          <w:sz w:val="18"/>
        </w:rPr>
        <w:t>keseragaman</w:t>
      </w:r>
      <w:proofErr w:type="spellEnd"/>
      <w:r w:rsidRPr="008B4289">
        <w:rPr>
          <w:rFonts w:ascii="Cambria" w:hAnsi="Cambria"/>
          <w:sz w:val="18"/>
        </w:rPr>
        <w:t xml:space="preserve"> </w:t>
      </w:r>
      <w:proofErr w:type="spellStart"/>
      <w:r w:rsidRPr="008B4289">
        <w:rPr>
          <w:rFonts w:ascii="Cambria" w:hAnsi="Cambria"/>
          <w:sz w:val="18"/>
        </w:rPr>
        <w:t>ukuran</w:t>
      </w:r>
      <w:proofErr w:type="spellEnd"/>
      <w:r w:rsidRPr="008B4289">
        <w:rPr>
          <w:rFonts w:ascii="Cambria" w:hAnsi="Cambria"/>
          <w:sz w:val="18"/>
        </w:rPr>
        <w:t xml:space="preserve"> tablet yang </w:t>
      </w:r>
      <w:proofErr w:type="spellStart"/>
      <w:r w:rsidRPr="008B4289">
        <w:rPr>
          <w:rFonts w:ascii="Cambria" w:hAnsi="Cambria"/>
          <w:sz w:val="18"/>
        </w:rPr>
        <w:t>dihasilkan</w:t>
      </w:r>
      <w:proofErr w:type="spellEnd"/>
      <w:r w:rsidRPr="008B4289">
        <w:rPr>
          <w:rFonts w:ascii="Cambria" w:hAnsi="Cambria"/>
          <w:sz w:val="18"/>
        </w:rPr>
        <w:t xml:space="preserve">, </w:t>
      </w:r>
      <w:proofErr w:type="spellStart"/>
      <w:r w:rsidRPr="008B4289">
        <w:rPr>
          <w:rFonts w:ascii="Cambria" w:hAnsi="Cambria"/>
          <w:sz w:val="18"/>
        </w:rPr>
        <w:t>maka</w:t>
      </w:r>
      <w:proofErr w:type="spellEnd"/>
      <w:r w:rsidRPr="008B4289">
        <w:rPr>
          <w:rFonts w:ascii="Cambria" w:hAnsi="Cambria"/>
          <w:sz w:val="18"/>
        </w:rPr>
        <w:t xml:space="preserve"> </w:t>
      </w:r>
      <w:proofErr w:type="spellStart"/>
      <w:r w:rsidRPr="008B4289">
        <w:rPr>
          <w:rFonts w:ascii="Cambria" w:hAnsi="Cambria"/>
          <w:sz w:val="18"/>
        </w:rPr>
        <w:t>kualitas</w:t>
      </w:r>
      <w:proofErr w:type="spellEnd"/>
      <w:r w:rsidRPr="008B4289">
        <w:rPr>
          <w:rFonts w:ascii="Cambria" w:hAnsi="Cambria"/>
          <w:sz w:val="18"/>
        </w:rPr>
        <w:t xml:space="preserve"> tablet </w:t>
      </w:r>
      <w:proofErr w:type="spellStart"/>
      <w:r w:rsidRPr="008B4289">
        <w:rPr>
          <w:rFonts w:ascii="Cambria" w:hAnsi="Cambria"/>
          <w:sz w:val="18"/>
        </w:rPr>
        <w:t>akan</w:t>
      </w:r>
      <w:proofErr w:type="spellEnd"/>
      <w:r w:rsidRPr="008B4289">
        <w:rPr>
          <w:rFonts w:ascii="Cambria" w:hAnsi="Cambria"/>
          <w:sz w:val="18"/>
        </w:rPr>
        <w:t xml:space="preserve"> </w:t>
      </w:r>
      <w:proofErr w:type="spellStart"/>
      <w:r w:rsidRPr="008B4289">
        <w:rPr>
          <w:rFonts w:ascii="Cambria" w:hAnsi="Cambria"/>
          <w:sz w:val="18"/>
        </w:rPr>
        <w:t>semakin</w:t>
      </w:r>
      <w:proofErr w:type="spellEnd"/>
      <w:r w:rsidRPr="008B4289">
        <w:rPr>
          <w:rFonts w:ascii="Cambria" w:hAnsi="Cambria"/>
          <w:sz w:val="18"/>
        </w:rPr>
        <w:t xml:space="preserve"> baik.14 </w:t>
      </w:r>
      <w:proofErr w:type="spellStart"/>
      <w:r w:rsidRPr="008B4289">
        <w:rPr>
          <w:rFonts w:ascii="Cambria" w:hAnsi="Cambria"/>
          <w:sz w:val="18"/>
        </w:rPr>
        <w:t>Berdasarkan</w:t>
      </w:r>
      <w:proofErr w:type="spellEnd"/>
      <w:r w:rsidRPr="008B4289">
        <w:rPr>
          <w:rFonts w:ascii="Cambria" w:hAnsi="Cambria"/>
          <w:sz w:val="18"/>
        </w:rPr>
        <w:t xml:space="preserve"> </w:t>
      </w:r>
      <w:proofErr w:type="spellStart"/>
      <w:r w:rsidRPr="008B4289">
        <w:rPr>
          <w:rFonts w:ascii="Cambria" w:hAnsi="Cambria"/>
          <w:sz w:val="18"/>
        </w:rPr>
        <w:t>hasil</w:t>
      </w:r>
      <w:proofErr w:type="spellEnd"/>
      <w:r w:rsidRPr="008B4289">
        <w:rPr>
          <w:rFonts w:ascii="Cambria" w:hAnsi="Cambria"/>
          <w:sz w:val="18"/>
        </w:rPr>
        <w:t xml:space="preserve"> </w:t>
      </w:r>
      <w:proofErr w:type="spellStart"/>
      <w:r w:rsidRPr="008B4289">
        <w:rPr>
          <w:rFonts w:ascii="Cambria" w:hAnsi="Cambria"/>
          <w:sz w:val="18"/>
        </w:rPr>
        <w:t>analisis</w:t>
      </w:r>
      <w:proofErr w:type="spellEnd"/>
      <w:r w:rsidRPr="008B4289">
        <w:rPr>
          <w:rFonts w:ascii="Cambria" w:hAnsi="Cambria"/>
          <w:sz w:val="18"/>
        </w:rPr>
        <w:t xml:space="preserve"> </w:t>
      </w:r>
      <w:proofErr w:type="spellStart"/>
      <w:r w:rsidRPr="008B4289">
        <w:rPr>
          <w:rFonts w:ascii="Cambria" w:hAnsi="Cambria"/>
          <w:sz w:val="18"/>
        </w:rPr>
        <w:t>statistika</w:t>
      </w:r>
      <w:proofErr w:type="spellEnd"/>
      <w:r w:rsidRPr="008B4289">
        <w:rPr>
          <w:rFonts w:ascii="Cambria" w:hAnsi="Cambria"/>
          <w:sz w:val="18"/>
        </w:rPr>
        <w:t xml:space="preserve"> </w:t>
      </w:r>
      <w:proofErr w:type="spellStart"/>
      <w:r w:rsidRPr="008B4289">
        <w:rPr>
          <w:rFonts w:ascii="Cambria" w:hAnsi="Cambria"/>
          <w:sz w:val="18"/>
        </w:rPr>
        <w:t>anova</w:t>
      </w:r>
      <w:proofErr w:type="spellEnd"/>
      <w:r w:rsidRPr="008B4289">
        <w:rPr>
          <w:rFonts w:ascii="Cambria" w:hAnsi="Cambria"/>
          <w:sz w:val="18"/>
        </w:rPr>
        <w:t xml:space="preserve"> </w:t>
      </w:r>
      <w:r w:rsidRPr="008B4289">
        <w:rPr>
          <w:rFonts w:ascii="Cambria" w:hAnsi="Cambria"/>
          <w:i/>
          <w:iCs/>
          <w:sz w:val="18"/>
        </w:rPr>
        <w:t>One Way</w:t>
      </w:r>
      <w:r w:rsidRPr="008B4289">
        <w:rPr>
          <w:rFonts w:ascii="Cambria" w:hAnsi="Cambria"/>
          <w:sz w:val="18"/>
        </w:rPr>
        <w:t xml:space="preserve"> pada uji </w:t>
      </w:r>
      <w:proofErr w:type="spellStart"/>
      <w:r w:rsidRPr="008B4289">
        <w:rPr>
          <w:rFonts w:ascii="Cambria" w:hAnsi="Cambria"/>
          <w:sz w:val="18"/>
        </w:rPr>
        <w:t>keseragaman</w:t>
      </w:r>
      <w:proofErr w:type="spellEnd"/>
      <w:r w:rsidRPr="008B4289">
        <w:rPr>
          <w:rFonts w:ascii="Cambria" w:hAnsi="Cambria"/>
          <w:sz w:val="18"/>
        </w:rPr>
        <w:t xml:space="preserve"> </w:t>
      </w:r>
      <w:proofErr w:type="spellStart"/>
      <w:r w:rsidRPr="008B4289">
        <w:rPr>
          <w:rFonts w:ascii="Cambria" w:hAnsi="Cambria"/>
          <w:sz w:val="18"/>
        </w:rPr>
        <w:t>ukuran</w:t>
      </w:r>
      <w:proofErr w:type="spellEnd"/>
      <w:r w:rsidRPr="008B4289">
        <w:rPr>
          <w:rFonts w:ascii="Cambria" w:hAnsi="Cambria"/>
          <w:sz w:val="18"/>
        </w:rPr>
        <w:t xml:space="preserve"> (</w:t>
      </w:r>
      <w:proofErr w:type="spellStart"/>
      <w:r w:rsidRPr="008B4289">
        <w:rPr>
          <w:rFonts w:ascii="Cambria" w:hAnsi="Cambria"/>
          <w:sz w:val="18"/>
        </w:rPr>
        <w:t>tebal</w:t>
      </w:r>
      <w:proofErr w:type="spellEnd"/>
      <w:r w:rsidRPr="008B4289">
        <w:rPr>
          <w:rFonts w:ascii="Cambria" w:hAnsi="Cambria"/>
          <w:sz w:val="18"/>
        </w:rPr>
        <w:t xml:space="preserve">) formula F1, F2 dan F3 </w:t>
      </w:r>
      <w:proofErr w:type="spellStart"/>
      <w:r w:rsidRPr="008B4289">
        <w:rPr>
          <w:rFonts w:ascii="Cambria" w:hAnsi="Cambria"/>
          <w:sz w:val="18"/>
        </w:rPr>
        <w:t>dengan</w:t>
      </w:r>
      <w:proofErr w:type="spellEnd"/>
      <w:r w:rsidRPr="008B4289">
        <w:rPr>
          <w:rFonts w:ascii="Cambria" w:hAnsi="Cambria"/>
          <w:sz w:val="18"/>
        </w:rPr>
        <w:t xml:space="preserve"> p-value&lt;0,0001 </w:t>
      </w:r>
      <w:proofErr w:type="spellStart"/>
      <w:r w:rsidRPr="008B4289">
        <w:rPr>
          <w:rFonts w:ascii="Cambria" w:hAnsi="Cambria"/>
          <w:sz w:val="18"/>
        </w:rPr>
        <w:t>mengindikasikan</w:t>
      </w:r>
      <w:proofErr w:type="spellEnd"/>
      <w:r w:rsidRPr="008B4289">
        <w:rPr>
          <w:rFonts w:ascii="Cambria" w:hAnsi="Cambria"/>
          <w:sz w:val="18"/>
        </w:rPr>
        <w:t xml:space="preserve"> </w:t>
      </w:r>
      <w:proofErr w:type="spellStart"/>
      <w:r w:rsidRPr="008B4289">
        <w:rPr>
          <w:rFonts w:ascii="Cambria" w:hAnsi="Cambria"/>
          <w:sz w:val="18"/>
        </w:rPr>
        <w:t>bahwa</w:t>
      </w:r>
      <w:proofErr w:type="spellEnd"/>
      <w:r w:rsidRPr="008B4289">
        <w:rPr>
          <w:rFonts w:ascii="Cambria" w:hAnsi="Cambria"/>
          <w:sz w:val="18"/>
        </w:rPr>
        <w:t xml:space="preserve"> </w:t>
      </w:r>
      <w:proofErr w:type="spellStart"/>
      <w:r w:rsidRPr="008B4289">
        <w:rPr>
          <w:rFonts w:ascii="Cambria" w:hAnsi="Cambria"/>
          <w:sz w:val="18"/>
        </w:rPr>
        <w:t>tidak</w:t>
      </w:r>
      <w:proofErr w:type="spellEnd"/>
      <w:r w:rsidRPr="008B4289">
        <w:rPr>
          <w:rFonts w:ascii="Cambria" w:hAnsi="Cambria"/>
          <w:sz w:val="18"/>
        </w:rPr>
        <w:t xml:space="preserve"> </w:t>
      </w:r>
      <w:proofErr w:type="spellStart"/>
      <w:r w:rsidRPr="008B4289">
        <w:rPr>
          <w:rFonts w:ascii="Cambria" w:hAnsi="Cambria"/>
          <w:sz w:val="18"/>
        </w:rPr>
        <w:t>terdapat</w:t>
      </w:r>
      <w:proofErr w:type="spellEnd"/>
      <w:r w:rsidRPr="008B4289">
        <w:rPr>
          <w:rFonts w:ascii="Cambria" w:hAnsi="Cambria"/>
          <w:sz w:val="18"/>
        </w:rPr>
        <w:t xml:space="preserve"> </w:t>
      </w:r>
      <w:proofErr w:type="spellStart"/>
      <w:r w:rsidRPr="008B4289">
        <w:rPr>
          <w:rFonts w:ascii="Cambria" w:hAnsi="Cambria"/>
          <w:sz w:val="18"/>
        </w:rPr>
        <w:t>perbedaan</w:t>
      </w:r>
      <w:proofErr w:type="spellEnd"/>
      <w:r w:rsidRPr="008B4289">
        <w:rPr>
          <w:rFonts w:ascii="Cambria" w:hAnsi="Cambria"/>
          <w:sz w:val="18"/>
        </w:rPr>
        <w:t xml:space="preserve"> yang </w:t>
      </w:r>
      <w:proofErr w:type="spellStart"/>
      <w:r w:rsidRPr="008B4289">
        <w:rPr>
          <w:rFonts w:ascii="Cambria" w:hAnsi="Cambria"/>
          <w:sz w:val="18"/>
        </w:rPr>
        <w:t>signifikan</w:t>
      </w:r>
      <w:proofErr w:type="spellEnd"/>
      <w:r w:rsidRPr="008B4289">
        <w:rPr>
          <w:rFonts w:ascii="Cambria" w:hAnsi="Cambria"/>
          <w:sz w:val="18"/>
        </w:rPr>
        <w:t xml:space="preserve"> </w:t>
      </w:r>
      <w:proofErr w:type="spellStart"/>
      <w:r w:rsidRPr="008B4289">
        <w:rPr>
          <w:rFonts w:ascii="Cambria" w:hAnsi="Cambria"/>
          <w:sz w:val="18"/>
        </w:rPr>
        <w:t>antar</w:t>
      </w:r>
      <w:proofErr w:type="spellEnd"/>
      <w:r w:rsidRPr="008B4289">
        <w:rPr>
          <w:rFonts w:ascii="Cambria" w:hAnsi="Cambria"/>
          <w:sz w:val="18"/>
        </w:rPr>
        <w:t xml:space="preserve"> formula.</w:t>
      </w:r>
    </w:p>
    <w:tbl>
      <w:tblPr>
        <w:tblStyle w:val="TableGrid"/>
        <w:tblpPr w:leftFromText="180" w:rightFromText="180" w:vertAnchor="text" w:horzAnchor="margin" w:tblpXSpec="righ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480C0C" w:rsidRPr="005079D9" w14:paraId="6D03300E" w14:textId="77777777" w:rsidTr="00480C0C">
        <w:tc>
          <w:tcPr>
            <w:tcW w:w="4700" w:type="dxa"/>
            <w:shd w:val="clear" w:color="auto" w:fill="D9D9D9" w:themeFill="background1" w:themeFillShade="D9"/>
            <w:hideMark/>
          </w:tcPr>
          <w:p w14:paraId="44F7AF0C" w14:textId="76C314B6" w:rsidR="00480C0C" w:rsidRPr="00301675" w:rsidRDefault="00480C0C" w:rsidP="00480C0C">
            <w:pPr>
              <w:autoSpaceDE w:val="0"/>
              <w:autoSpaceDN w:val="0"/>
              <w:adjustRightInd w:val="0"/>
              <w:spacing w:after="60"/>
              <w:jc w:val="both"/>
              <w:rPr>
                <w:rFonts w:asciiTheme="minorHAnsi" w:hAnsiTheme="minorHAnsi" w:cstheme="minorHAnsi"/>
                <w:color w:val="000000" w:themeColor="text1"/>
                <w:sz w:val="16"/>
                <w:szCs w:val="16"/>
              </w:rPr>
            </w:pPr>
            <w:r>
              <w:rPr>
                <w:rFonts w:asciiTheme="minorHAnsi" w:hAnsiTheme="minorHAnsi" w:cstheme="minorHAnsi"/>
                <w:noProof/>
                <w:sz w:val="16"/>
                <w:szCs w:val="16"/>
              </w:rPr>
              <w:drawing>
                <wp:anchor distT="0" distB="0" distL="114300" distR="114300" simplePos="0" relativeHeight="251678720" behindDoc="0" locked="0" layoutInCell="1" allowOverlap="1" wp14:anchorId="7297F8DB" wp14:editId="213BE24D">
                  <wp:simplePos x="0" y="0"/>
                  <wp:positionH relativeFrom="column">
                    <wp:posOffset>3810</wp:posOffset>
                  </wp:positionH>
                  <wp:positionV relativeFrom="paragraph">
                    <wp:posOffset>71374</wp:posOffset>
                  </wp:positionV>
                  <wp:extent cx="2861945" cy="1815465"/>
                  <wp:effectExtent l="0" t="0" r="0" b="63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1945" cy="181546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3687A8"/>
                <w:sz w:val="16"/>
                <w:szCs w:val="16"/>
              </w:rPr>
              <w:t>Gambar</w:t>
            </w:r>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4</w:t>
            </w:r>
            <w:r w:rsidRPr="005079D9">
              <w:rPr>
                <w:rFonts w:asciiTheme="minorHAnsi" w:hAnsiTheme="minorHAnsi" w:cstheme="minorHAnsi"/>
                <w:b/>
                <w:color w:val="3687A8"/>
                <w:sz w:val="16"/>
                <w:szCs w:val="16"/>
              </w:rPr>
              <w:t>.</w:t>
            </w:r>
            <w:r w:rsidR="00B37A2B">
              <w:rPr>
                <w:rFonts w:asciiTheme="minorHAnsi" w:hAnsiTheme="minorHAnsi" w:cstheme="minorHAnsi"/>
                <w:b/>
                <w:color w:val="3687A8"/>
                <w:sz w:val="16"/>
                <w:szCs w:val="16"/>
              </w:rPr>
              <w:t xml:space="preserve"> </w:t>
            </w:r>
            <w:r w:rsidRPr="00480C0C">
              <w:rPr>
                <w:rFonts w:asciiTheme="minorHAnsi" w:hAnsiTheme="minorHAnsi" w:cstheme="minorHAnsi"/>
                <w:sz w:val="16"/>
                <w:szCs w:val="16"/>
                <w:lang w:val="id-ID"/>
              </w:rPr>
              <w:t>Histogram keseragaman ukuran (Diameter)</w:t>
            </w:r>
          </w:p>
        </w:tc>
      </w:tr>
      <w:tr w:rsidR="00480C0C" w:rsidRPr="005079D9" w14:paraId="6D15A641" w14:textId="77777777" w:rsidTr="00480C0C">
        <w:tc>
          <w:tcPr>
            <w:tcW w:w="4700" w:type="dxa"/>
            <w:shd w:val="clear" w:color="auto" w:fill="D9D9D9" w:themeFill="background1" w:themeFillShade="D9"/>
            <w:hideMark/>
          </w:tcPr>
          <w:p w14:paraId="2E577AFA" w14:textId="77777777" w:rsidR="00480C0C" w:rsidRPr="005079D9" w:rsidRDefault="00480C0C" w:rsidP="00480C0C">
            <w:pPr>
              <w:autoSpaceDE w:val="0"/>
              <w:autoSpaceDN w:val="0"/>
              <w:adjustRightInd w:val="0"/>
              <w:spacing w:after="60"/>
              <w:jc w:val="both"/>
              <w:rPr>
                <w:rFonts w:asciiTheme="minorHAnsi" w:hAnsiTheme="minorHAnsi" w:cstheme="minorHAnsi"/>
                <w:color w:val="000000" w:themeColor="text1"/>
                <w:sz w:val="10"/>
                <w:szCs w:val="10"/>
              </w:rPr>
            </w:pPr>
          </w:p>
        </w:tc>
      </w:tr>
    </w:tbl>
    <w:p w14:paraId="6F4BEB90" w14:textId="77777777" w:rsidR="00B37A2B" w:rsidRPr="00B37A2B" w:rsidRDefault="00B37A2B" w:rsidP="00B37A2B">
      <w:pPr>
        <w:jc w:val="both"/>
        <w:rPr>
          <w:rFonts w:ascii="Cambria" w:hAnsi="Cambria"/>
          <w:sz w:val="6"/>
          <w:szCs w:val="13"/>
        </w:rPr>
      </w:pPr>
    </w:p>
    <w:tbl>
      <w:tblPr>
        <w:tblStyle w:val="TableGrid"/>
        <w:tblpPr w:leftFromText="180" w:rightFromText="180" w:vertAnchor="text" w:horzAnchor="margin" w:tblpXSpec="righ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B37A2B" w:rsidRPr="005079D9" w14:paraId="19F4C121" w14:textId="77777777" w:rsidTr="002E6FF3">
        <w:tc>
          <w:tcPr>
            <w:tcW w:w="4700" w:type="dxa"/>
            <w:shd w:val="clear" w:color="auto" w:fill="D9D9D9" w:themeFill="background1" w:themeFillShade="D9"/>
            <w:hideMark/>
          </w:tcPr>
          <w:p w14:paraId="1A07026D" w14:textId="6BFE635C" w:rsidR="00B37A2B" w:rsidRPr="00301675" w:rsidRDefault="00B37A2B" w:rsidP="002E6FF3">
            <w:pPr>
              <w:autoSpaceDE w:val="0"/>
              <w:autoSpaceDN w:val="0"/>
              <w:adjustRightInd w:val="0"/>
              <w:spacing w:after="60"/>
              <w:jc w:val="both"/>
              <w:rPr>
                <w:rFonts w:asciiTheme="minorHAnsi" w:hAnsiTheme="minorHAnsi" w:cstheme="minorHAnsi"/>
                <w:color w:val="000000" w:themeColor="text1"/>
                <w:sz w:val="16"/>
                <w:szCs w:val="16"/>
              </w:rPr>
            </w:pPr>
            <w:r>
              <w:rPr>
                <w:rFonts w:asciiTheme="minorHAnsi" w:hAnsiTheme="minorHAnsi" w:cstheme="minorHAnsi"/>
                <w:noProof/>
                <w:sz w:val="16"/>
                <w:szCs w:val="16"/>
              </w:rPr>
              <w:drawing>
                <wp:anchor distT="0" distB="0" distL="114300" distR="114300" simplePos="0" relativeHeight="251681792" behindDoc="0" locked="0" layoutInCell="1" allowOverlap="1" wp14:anchorId="571E7DDF" wp14:editId="4F72F611">
                  <wp:simplePos x="0" y="0"/>
                  <wp:positionH relativeFrom="column">
                    <wp:posOffset>635</wp:posOffset>
                  </wp:positionH>
                  <wp:positionV relativeFrom="paragraph">
                    <wp:posOffset>84074</wp:posOffset>
                  </wp:positionV>
                  <wp:extent cx="2861310" cy="1517650"/>
                  <wp:effectExtent l="0" t="0" r="0" b="6350"/>
                  <wp:wrapTopAndBottom/>
                  <wp:docPr id="227965773" name="Picture 227965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61310" cy="151765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3687A8"/>
                <w:sz w:val="16"/>
                <w:szCs w:val="16"/>
              </w:rPr>
              <w:t>Gambar</w:t>
            </w:r>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5</w:t>
            </w:r>
            <w:r w:rsidRPr="005079D9">
              <w:rPr>
                <w:rFonts w:asciiTheme="minorHAnsi" w:hAnsiTheme="minorHAnsi" w:cstheme="minorHAnsi"/>
                <w:b/>
                <w:color w:val="3687A8"/>
                <w:sz w:val="16"/>
                <w:szCs w:val="16"/>
              </w:rPr>
              <w:t>.</w:t>
            </w:r>
            <w:r>
              <w:rPr>
                <w:rFonts w:asciiTheme="minorHAnsi" w:hAnsiTheme="minorHAnsi" w:cstheme="minorHAnsi"/>
                <w:b/>
                <w:color w:val="3687A8"/>
                <w:sz w:val="16"/>
                <w:szCs w:val="16"/>
              </w:rPr>
              <w:t xml:space="preserve"> </w:t>
            </w:r>
            <w:r w:rsidRPr="00B37A2B">
              <w:rPr>
                <w:rFonts w:asciiTheme="minorHAnsi" w:hAnsiTheme="minorHAnsi" w:cstheme="minorHAnsi"/>
                <w:sz w:val="16"/>
                <w:szCs w:val="16"/>
                <w:lang w:val="id-ID"/>
              </w:rPr>
              <w:t>Histogram keseragaman ukuran (Tebal)</w:t>
            </w:r>
          </w:p>
        </w:tc>
      </w:tr>
      <w:tr w:rsidR="00B37A2B" w:rsidRPr="005079D9" w14:paraId="220CFCA3" w14:textId="77777777" w:rsidTr="002E6FF3">
        <w:tc>
          <w:tcPr>
            <w:tcW w:w="4700" w:type="dxa"/>
            <w:shd w:val="clear" w:color="auto" w:fill="D9D9D9" w:themeFill="background1" w:themeFillShade="D9"/>
            <w:hideMark/>
          </w:tcPr>
          <w:p w14:paraId="5DA1C4EF" w14:textId="77777777" w:rsidR="00B37A2B" w:rsidRPr="005079D9" w:rsidRDefault="00B37A2B" w:rsidP="002E6FF3">
            <w:pPr>
              <w:autoSpaceDE w:val="0"/>
              <w:autoSpaceDN w:val="0"/>
              <w:adjustRightInd w:val="0"/>
              <w:spacing w:after="60"/>
              <w:jc w:val="both"/>
              <w:rPr>
                <w:rFonts w:asciiTheme="minorHAnsi" w:hAnsiTheme="minorHAnsi" w:cstheme="minorHAnsi"/>
                <w:color w:val="000000" w:themeColor="text1"/>
                <w:sz w:val="10"/>
                <w:szCs w:val="10"/>
              </w:rPr>
            </w:pPr>
          </w:p>
        </w:tc>
      </w:tr>
    </w:tbl>
    <w:p w14:paraId="5AFF9514" w14:textId="77777777" w:rsidR="00B37A2B" w:rsidRPr="00044E9A" w:rsidRDefault="00B37A2B" w:rsidP="00044E9A">
      <w:pPr>
        <w:spacing w:before="120"/>
        <w:jc w:val="both"/>
        <w:rPr>
          <w:rFonts w:ascii="Cambria" w:hAnsi="Cambria"/>
          <w:sz w:val="2"/>
          <w:szCs w:val="10"/>
        </w:rPr>
      </w:pPr>
    </w:p>
    <w:tbl>
      <w:tblPr>
        <w:tblStyle w:val="TableGrid"/>
        <w:tblpPr w:leftFromText="180" w:rightFromText="180" w:vertAnchor="text" w:horzAnchor="margin" w:tblpXSpec="righ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044E9A" w:rsidRPr="005079D9" w14:paraId="40914261" w14:textId="77777777" w:rsidTr="002E6FF3">
        <w:tc>
          <w:tcPr>
            <w:tcW w:w="4700" w:type="dxa"/>
            <w:shd w:val="clear" w:color="auto" w:fill="D9D9D9" w:themeFill="background1" w:themeFillShade="D9"/>
            <w:hideMark/>
          </w:tcPr>
          <w:p w14:paraId="0EED4C35" w14:textId="4C4D2DFD" w:rsidR="00044E9A" w:rsidRPr="00301675" w:rsidRDefault="00044E9A" w:rsidP="002E6FF3">
            <w:pPr>
              <w:autoSpaceDE w:val="0"/>
              <w:autoSpaceDN w:val="0"/>
              <w:adjustRightInd w:val="0"/>
              <w:spacing w:after="60"/>
              <w:jc w:val="both"/>
              <w:rPr>
                <w:rFonts w:asciiTheme="minorHAnsi" w:hAnsiTheme="minorHAnsi" w:cstheme="minorHAnsi"/>
                <w:color w:val="000000" w:themeColor="text1"/>
                <w:sz w:val="16"/>
                <w:szCs w:val="16"/>
              </w:rPr>
            </w:pPr>
            <w:r>
              <w:rPr>
                <w:rFonts w:asciiTheme="minorHAnsi" w:hAnsiTheme="minorHAnsi" w:cstheme="minorHAnsi"/>
                <w:noProof/>
                <w:sz w:val="16"/>
                <w:szCs w:val="16"/>
              </w:rPr>
              <w:drawing>
                <wp:anchor distT="0" distB="0" distL="114300" distR="114300" simplePos="0" relativeHeight="251682816" behindDoc="0" locked="0" layoutInCell="1" allowOverlap="1" wp14:anchorId="1BE27380" wp14:editId="1682FDC7">
                  <wp:simplePos x="0" y="0"/>
                  <wp:positionH relativeFrom="column">
                    <wp:posOffset>635</wp:posOffset>
                  </wp:positionH>
                  <wp:positionV relativeFrom="paragraph">
                    <wp:posOffset>75184</wp:posOffset>
                  </wp:positionV>
                  <wp:extent cx="2861945" cy="1491615"/>
                  <wp:effectExtent l="0" t="0" r="0" b="0"/>
                  <wp:wrapTopAndBottom/>
                  <wp:docPr id="1355544984" name="Picture 1355544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61945" cy="149161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3687A8"/>
                <w:sz w:val="16"/>
                <w:szCs w:val="16"/>
              </w:rPr>
              <w:t>Gambar</w:t>
            </w:r>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6</w:t>
            </w:r>
            <w:r w:rsidRPr="005079D9">
              <w:rPr>
                <w:rFonts w:asciiTheme="minorHAnsi" w:hAnsiTheme="minorHAnsi" w:cstheme="minorHAnsi"/>
                <w:b/>
                <w:color w:val="3687A8"/>
                <w:sz w:val="16"/>
                <w:szCs w:val="16"/>
              </w:rPr>
              <w:t>.</w:t>
            </w:r>
            <w:r>
              <w:rPr>
                <w:rFonts w:asciiTheme="minorHAnsi" w:hAnsiTheme="minorHAnsi" w:cstheme="minorHAnsi"/>
                <w:b/>
                <w:color w:val="3687A8"/>
                <w:sz w:val="16"/>
                <w:szCs w:val="16"/>
              </w:rPr>
              <w:t xml:space="preserve"> </w:t>
            </w:r>
            <w:r w:rsidRPr="00044E9A">
              <w:rPr>
                <w:rFonts w:asciiTheme="minorHAnsi" w:hAnsiTheme="minorHAnsi" w:cstheme="minorHAnsi"/>
                <w:sz w:val="16"/>
                <w:szCs w:val="16"/>
                <w:lang w:val="id-ID"/>
              </w:rPr>
              <w:t>Histogram pengujian kekerasan</w:t>
            </w:r>
          </w:p>
        </w:tc>
      </w:tr>
      <w:tr w:rsidR="00044E9A" w:rsidRPr="005079D9" w14:paraId="313C884B" w14:textId="77777777" w:rsidTr="002E6FF3">
        <w:tc>
          <w:tcPr>
            <w:tcW w:w="4700" w:type="dxa"/>
            <w:shd w:val="clear" w:color="auto" w:fill="D9D9D9" w:themeFill="background1" w:themeFillShade="D9"/>
            <w:hideMark/>
          </w:tcPr>
          <w:p w14:paraId="1FAC54C3" w14:textId="77777777" w:rsidR="00044E9A" w:rsidRPr="005079D9" w:rsidRDefault="00044E9A" w:rsidP="002E6FF3">
            <w:pPr>
              <w:autoSpaceDE w:val="0"/>
              <w:autoSpaceDN w:val="0"/>
              <w:adjustRightInd w:val="0"/>
              <w:spacing w:after="60"/>
              <w:jc w:val="both"/>
              <w:rPr>
                <w:rFonts w:asciiTheme="minorHAnsi" w:hAnsiTheme="minorHAnsi" w:cstheme="minorHAnsi"/>
                <w:color w:val="000000" w:themeColor="text1"/>
                <w:sz w:val="10"/>
                <w:szCs w:val="10"/>
              </w:rPr>
            </w:pPr>
          </w:p>
        </w:tc>
      </w:tr>
    </w:tbl>
    <w:p w14:paraId="4586DCD6" w14:textId="4E98E7C0" w:rsidR="008B4289" w:rsidRPr="008B4289" w:rsidRDefault="008B4289" w:rsidP="008B4289">
      <w:pPr>
        <w:spacing w:before="120" w:after="120"/>
        <w:jc w:val="both"/>
        <w:rPr>
          <w:rFonts w:ascii="Cambria" w:hAnsi="Cambria"/>
          <w:sz w:val="18"/>
        </w:rPr>
      </w:pPr>
      <w:r w:rsidRPr="008B4289">
        <w:rPr>
          <w:rFonts w:ascii="Cambria" w:hAnsi="Cambria"/>
          <w:sz w:val="18"/>
        </w:rPr>
        <w:t xml:space="preserve">Pada uji </w:t>
      </w:r>
      <w:proofErr w:type="spellStart"/>
      <w:r w:rsidRPr="008B4289">
        <w:rPr>
          <w:rFonts w:ascii="Cambria" w:hAnsi="Cambria"/>
          <w:sz w:val="18"/>
        </w:rPr>
        <w:t>kekerasan</w:t>
      </w:r>
      <w:proofErr w:type="spellEnd"/>
      <w:r w:rsidRPr="008B4289">
        <w:rPr>
          <w:rFonts w:ascii="Cambria" w:hAnsi="Cambria"/>
          <w:sz w:val="18"/>
        </w:rPr>
        <w:t xml:space="preserve"> tablet, </w:t>
      </w:r>
      <w:proofErr w:type="spellStart"/>
      <w:r w:rsidRPr="008B4289">
        <w:rPr>
          <w:rFonts w:ascii="Cambria" w:hAnsi="Cambria"/>
          <w:sz w:val="18"/>
        </w:rPr>
        <w:t>semakin</w:t>
      </w:r>
      <w:proofErr w:type="spellEnd"/>
      <w:r w:rsidRPr="008B4289">
        <w:rPr>
          <w:rFonts w:ascii="Cambria" w:hAnsi="Cambria"/>
          <w:sz w:val="18"/>
        </w:rPr>
        <w:t xml:space="preserve"> </w:t>
      </w:r>
      <w:proofErr w:type="spellStart"/>
      <w:r w:rsidRPr="008B4289">
        <w:rPr>
          <w:rFonts w:ascii="Cambria" w:hAnsi="Cambria"/>
          <w:sz w:val="18"/>
        </w:rPr>
        <w:t>besar</w:t>
      </w:r>
      <w:proofErr w:type="spellEnd"/>
      <w:r w:rsidRPr="008B4289">
        <w:rPr>
          <w:rFonts w:ascii="Cambria" w:hAnsi="Cambria"/>
          <w:sz w:val="18"/>
        </w:rPr>
        <w:t xml:space="preserve"> </w:t>
      </w:r>
      <w:proofErr w:type="spellStart"/>
      <w:r w:rsidRPr="008B4289">
        <w:rPr>
          <w:rFonts w:ascii="Cambria" w:hAnsi="Cambria"/>
          <w:sz w:val="18"/>
        </w:rPr>
        <w:t>tekanan</w:t>
      </w:r>
      <w:proofErr w:type="spellEnd"/>
      <w:r w:rsidRPr="008B4289">
        <w:rPr>
          <w:rFonts w:ascii="Cambria" w:hAnsi="Cambria"/>
          <w:sz w:val="18"/>
        </w:rPr>
        <w:t xml:space="preserve"> yang </w:t>
      </w:r>
      <w:proofErr w:type="spellStart"/>
      <w:r w:rsidRPr="008B4289">
        <w:rPr>
          <w:rFonts w:ascii="Cambria" w:hAnsi="Cambria"/>
          <w:sz w:val="18"/>
        </w:rPr>
        <w:t>diberikan</w:t>
      </w:r>
      <w:proofErr w:type="spellEnd"/>
      <w:r w:rsidRPr="008B4289">
        <w:rPr>
          <w:rFonts w:ascii="Cambria" w:hAnsi="Cambria"/>
          <w:sz w:val="18"/>
        </w:rPr>
        <w:t xml:space="preserve"> </w:t>
      </w:r>
      <w:proofErr w:type="spellStart"/>
      <w:r w:rsidRPr="008B4289">
        <w:rPr>
          <w:rFonts w:ascii="Cambria" w:hAnsi="Cambria"/>
          <w:sz w:val="18"/>
        </w:rPr>
        <w:t>saat</w:t>
      </w:r>
      <w:proofErr w:type="spellEnd"/>
      <w:r w:rsidRPr="008B4289">
        <w:rPr>
          <w:rFonts w:ascii="Cambria" w:hAnsi="Cambria"/>
          <w:sz w:val="18"/>
        </w:rPr>
        <w:t xml:space="preserve"> </w:t>
      </w:r>
      <w:proofErr w:type="spellStart"/>
      <w:r w:rsidRPr="008B4289">
        <w:rPr>
          <w:rFonts w:ascii="Cambria" w:hAnsi="Cambria"/>
          <w:sz w:val="18"/>
        </w:rPr>
        <w:t>pencetakan</w:t>
      </w:r>
      <w:proofErr w:type="spellEnd"/>
      <w:r w:rsidRPr="008B4289">
        <w:rPr>
          <w:rFonts w:ascii="Cambria" w:hAnsi="Cambria"/>
          <w:sz w:val="18"/>
        </w:rPr>
        <w:t xml:space="preserve">, </w:t>
      </w:r>
      <w:proofErr w:type="spellStart"/>
      <w:r w:rsidRPr="008B4289">
        <w:rPr>
          <w:rFonts w:ascii="Cambria" w:hAnsi="Cambria"/>
          <w:sz w:val="18"/>
        </w:rPr>
        <w:t>akan</w:t>
      </w:r>
      <w:proofErr w:type="spellEnd"/>
      <w:r w:rsidRPr="008B4289">
        <w:rPr>
          <w:rFonts w:ascii="Cambria" w:hAnsi="Cambria"/>
          <w:sz w:val="18"/>
        </w:rPr>
        <w:t xml:space="preserve"> </w:t>
      </w:r>
      <w:proofErr w:type="spellStart"/>
      <w:r w:rsidRPr="008B4289">
        <w:rPr>
          <w:rFonts w:ascii="Cambria" w:hAnsi="Cambria"/>
          <w:sz w:val="18"/>
        </w:rPr>
        <w:t>meningkatkan</w:t>
      </w:r>
      <w:proofErr w:type="spellEnd"/>
      <w:r w:rsidRPr="008B4289">
        <w:rPr>
          <w:rFonts w:ascii="Cambria" w:hAnsi="Cambria"/>
          <w:sz w:val="18"/>
        </w:rPr>
        <w:t xml:space="preserve"> </w:t>
      </w:r>
      <w:proofErr w:type="spellStart"/>
      <w:r w:rsidRPr="008B4289">
        <w:rPr>
          <w:rFonts w:ascii="Cambria" w:hAnsi="Cambria"/>
          <w:sz w:val="18"/>
        </w:rPr>
        <w:t>kekerasan</w:t>
      </w:r>
      <w:proofErr w:type="spellEnd"/>
      <w:r w:rsidRPr="008B4289">
        <w:rPr>
          <w:rFonts w:ascii="Cambria" w:hAnsi="Cambria"/>
          <w:sz w:val="18"/>
        </w:rPr>
        <w:t xml:space="preserve"> tablet </w:t>
      </w:r>
      <w:proofErr w:type="spellStart"/>
      <w:r w:rsidRPr="008B4289">
        <w:rPr>
          <w:rFonts w:ascii="Cambria" w:hAnsi="Cambria"/>
          <w:sz w:val="18"/>
        </w:rPr>
        <w:t>tersebut</w:t>
      </w:r>
      <w:proofErr w:type="spellEnd"/>
      <w:r w:rsidRPr="008B4289">
        <w:rPr>
          <w:rFonts w:ascii="Cambria" w:hAnsi="Cambria"/>
          <w:sz w:val="18"/>
        </w:rPr>
        <w:t xml:space="preserve">. Pada </w:t>
      </w:r>
      <w:proofErr w:type="spellStart"/>
      <w:r w:rsidRPr="008B4289">
        <w:rPr>
          <w:rFonts w:ascii="Cambria" w:hAnsi="Cambria"/>
          <w:sz w:val="18"/>
        </w:rPr>
        <w:t>umumnya</w:t>
      </w:r>
      <w:proofErr w:type="spellEnd"/>
      <w:r w:rsidRPr="008B4289">
        <w:rPr>
          <w:rFonts w:ascii="Cambria" w:hAnsi="Cambria"/>
          <w:sz w:val="18"/>
        </w:rPr>
        <w:t xml:space="preserve"> tablet yang </w:t>
      </w:r>
      <w:proofErr w:type="spellStart"/>
      <w:r w:rsidRPr="008B4289">
        <w:rPr>
          <w:rFonts w:ascii="Cambria" w:hAnsi="Cambria"/>
          <w:sz w:val="18"/>
        </w:rPr>
        <w:t>keras</w:t>
      </w:r>
      <w:proofErr w:type="spellEnd"/>
      <w:r w:rsidRPr="008B4289">
        <w:rPr>
          <w:rFonts w:ascii="Cambria" w:hAnsi="Cambria"/>
          <w:sz w:val="18"/>
        </w:rPr>
        <w:t xml:space="preserve"> </w:t>
      </w:r>
      <w:proofErr w:type="spellStart"/>
      <w:r w:rsidRPr="008B4289">
        <w:rPr>
          <w:rFonts w:ascii="Cambria" w:hAnsi="Cambria"/>
          <w:sz w:val="18"/>
        </w:rPr>
        <w:t>memiliki</w:t>
      </w:r>
      <w:proofErr w:type="spellEnd"/>
      <w:r w:rsidRPr="008B4289">
        <w:rPr>
          <w:rFonts w:ascii="Cambria" w:hAnsi="Cambria"/>
          <w:sz w:val="18"/>
        </w:rPr>
        <w:t xml:space="preserve"> </w:t>
      </w:r>
      <w:proofErr w:type="spellStart"/>
      <w:r w:rsidRPr="008B4289">
        <w:rPr>
          <w:rFonts w:ascii="Cambria" w:hAnsi="Cambria"/>
          <w:sz w:val="18"/>
        </w:rPr>
        <w:t>waktu</w:t>
      </w:r>
      <w:proofErr w:type="spellEnd"/>
      <w:r w:rsidRPr="008B4289">
        <w:rPr>
          <w:rFonts w:ascii="Cambria" w:hAnsi="Cambria"/>
          <w:sz w:val="18"/>
        </w:rPr>
        <w:t xml:space="preserve"> </w:t>
      </w:r>
      <w:proofErr w:type="spellStart"/>
      <w:r w:rsidRPr="008B4289">
        <w:rPr>
          <w:rFonts w:ascii="Cambria" w:hAnsi="Cambria"/>
          <w:sz w:val="18"/>
        </w:rPr>
        <w:t>hancur</w:t>
      </w:r>
      <w:proofErr w:type="spellEnd"/>
      <w:r w:rsidRPr="008B4289">
        <w:rPr>
          <w:rFonts w:ascii="Cambria" w:hAnsi="Cambria"/>
          <w:sz w:val="18"/>
        </w:rPr>
        <w:t xml:space="preserve"> yang lama (</w:t>
      </w:r>
      <w:proofErr w:type="spellStart"/>
      <w:r w:rsidRPr="008B4289">
        <w:rPr>
          <w:rFonts w:ascii="Cambria" w:hAnsi="Cambria"/>
          <w:sz w:val="18"/>
        </w:rPr>
        <w:t>lebih</w:t>
      </w:r>
      <w:proofErr w:type="spellEnd"/>
      <w:r w:rsidRPr="008B4289">
        <w:rPr>
          <w:rFonts w:ascii="Cambria" w:hAnsi="Cambria"/>
          <w:sz w:val="18"/>
        </w:rPr>
        <w:t xml:space="preserve"> </w:t>
      </w:r>
      <w:proofErr w:type="spellStart"/>
      <w:r w:rsidRPr="008B4289">
        <w:rPr>
          <w:rFonts w:ascii="Cambria" w:hAnsi="Cambria"/>
          <w:sz w:val="18"/>
        </w:rPr>
        <w:t>suka</w:t>
      </w:r>
      <w:proofErr w:type="spellEnd"/>
      <w:r w:rsidRPr="008B4289">
        <w:rPr>
          <w:rFonts w:ascii="Cambria" w:hAnsi="Cambria"/>
          <w:sz w:val="18"/>
        </w:rPr>
        <w:t xml:space="preserve"> </w:t>
      </w:r>
      <w:proofErr w:type="spellStart"/>
      <w:r w:rsidRPr="008B4289">
        <w:rPr>
          <w:rFonts w:ascii="Cambria" w:hAnsi="Cambria"/>
          <w:sz w:val="18"/>
        </w:rPr>
        <w:t>hancur</w:t>
      </w:r>
      <w:proofErr w:type="spellEnd"/>
      <w:r w:rsidRPr="008B4289">
        <w:rPr>
          <w:rFonts w:ascii="Cambria" w:hAnsi="Cambria"/>
          <w:sz w:val="18"/>
        </w:rPr>
        <w:t xml:space="preserve">) dan </w:t>
      </w:r>
      <w:proofErr w:type="spellStart"/>
      <w:r w:rsidRPr="008B4289">
        <w:rPr>
          <w:rFonts w:ascii="Cambria" w:hAnsi="Cambria"/>
          <w:sz w:val="18"/>
        </w:rPr>
        <w:t>disolusi</w:t>
      </w:r>
      <w:proofErr w:type="spellEnd"/>
      <w:r w:rsidRPr="008B4289">
        <w:rPr>
          <w:rFonts w:ascii="Cambria" w:hAnsi="Cambria"/>
          <w:sz w:val="18"/>
        </w:rPr>
        <w:t xml:space="preserve"> yang </w:t>
      </w:r>
      <w:proofErr w:type="spellStart"/>
      <w:r w:rsidRPr="008B4289">
        <w:rPr>
          <w:rFonts w:ascii="Cambria" w:hAnsi="Cambria"/>
          <w:sz w:val="18"/>
        </w:rPr>
        <w:t>rendah</w:t>
      </w:r>
      <w:proofErr w:type="spellEnd"/>
      <w:r w:rsidRPr="008B4289">
        <w:rPr>
          <w:rFonts w:ascii="Cambria" w:hAnsi="Cambria"/>
          <w:sz w:val="18"/>
        </w:rPr>
        <w:t xml:space="preserve">. Tablet </w:t>
      </w:r>
      <w:proofErr w:type="spellStart"/>
      <w:r w:rsidRPr="008B4289">
        <w:rPr>
          <w:rFonts w:ascii="Cambria" w:hAnsi="Cambria"/>
          <w:sz w:val="18"/>
        </w:rPr>
        <w:t>kunyah</w:t>
      </w:r>
      <w:proofErr w:type="spellEnd"/>
      <w:r w:rsidRPr="008B4289">
        <w:rPr>
          <w:rFonts w:ascii="Cambria" w:hAnsi="Cambria"/>
          <w:sz w:val="18"/>
        </w:rPr>
        <w:t xml:space="preserve"> yang </w:t>
      </w:r>
      <w:proofErr w:type="spellStart"/>
      <w:r w:rsidRPr="008B4289">
        <w:rPr>
          <w:rFonts w:ascii="Cambria" w:hAnsi="Cambria"/>
          <w:sz w:val="18"/>
        </w:rPr>
        <w:t>baik</w:t>
      </w:r>
      <w:proofErr w:type="spellEnd"/>
      <w:r w:rsidRPr="008B4289">
        <w:rPr>
          <w:rFonts w:ascii="Cambria" w:hAnsi="Cambria"/>
          <w:sz w:val="18"/>
        </w:rPr>
        <w:t xml:space="preserve"> </w:t>
      </w:r>
      <w:proofErr w:type="spellStart"/>
      <w:r w:rsidRPr="008B4289">
        <w:rPr>
          <w:rFonts w:ascii="Cambria" w:hAnsi="Cambria"/>
          <w:sz w:val="18"/>
        </w:rPr>
        <w:t>memiliki</w:t>
      </w:r>
      <w:proofErr w:type="spellEnd"/>
      <w:r w:rsidRPr="008B4289">
        <w:rPr>
          <w:rFonts w:ascii="Cambria" w:hAnsi="Cambria"/>
          <w:sz w:val="18"/>
        </w:rPr>
        <w:t xml:space="preserve"> </w:t>
      </w:r>
      <w:proofErr w:type="spellStart"/>
      <w:r w:rsidRPr="008B4289">
        <w:rPr>
          <w:rFonts w:ascii="Cambria" w:hAnsi="Cambria"/>
          <w:sz w:val="18"/>
        </w:rPr>
        <w:t>kekerasan</w:t>
      </w:r>
      <w:proofErr w:type="spellEnd"/>
      <w:r w:rsidRPr="008B4289">
        <w:rPr>
          <w:rFonts w:ascii="Cambria" w:hAnsi="Cambria"/>
          <w:sz w:val="18"/>
        </w:rPr>
        <w:t xml:space="preserve"> yang </w:t>
      </w:r>
      <w:proofErr w:type="spellStart"/>
      <w:r w:rsidRPr="008B4289">
        <w:rPr>
          <w:rFonts w:ascii="Cambria" w:hAnsi="Cambria"/>
          <w:sz w:val="18"/>
        </w:rPr>
        <w:t>lebih</w:t>
      </w:r>
      <w:proofErr w:type="spellEnd"/>
      <w:r w:rsidRPr="008B4289">
        <w:rPr>
          <w:rFonts w:ascii="Cambria" w:hAnsi="Cambria"/>
          <w:sz w:val="18"/>
        </w:rPr>
        <w:t xml:space="preserve"> </w:t>
      </w:r>
      <w:proofErr w:type="spellStart"/>
      <w:r w:rsidRPr="008B4289">
        <w:rPr>
          <w:rFonts w:ascii="Cambria" w:hAnsi="Cambria"/>
          <w:sz w:val="18"/>
        </w:rPr>
        <w:t>rendah</w:t>
      </w:r>
      <w:proofErr w:type="spellEnd"/>
      <w:r w:rsidRPr="008B4289">
        <w:rPr>
          <w:rFonts w:ascii="Cambria" w:hAnsi="Cambria"/>
          <w:sz w:val="18"/>
        </w:rPr>
        <w:t xml:space="preserve"> </w:t>
      </w:r>
      <w:proofErr w:type="spellStart"/>
      <w:r w:rsidRPr="008B4289">
        <w:rPr>
          <w:rFonts w:ascii="Cambria" w:hAnsi="Cambria"/>
          <w:sz w:val="18"/>
        </w:rPr>
        <w:t>daripada</w:t>
      </w:r>
      <w:proofErr w:type="spellEnd"/>
      <w:r w:rsidRPr="008B4289">
        <w:rPr>
          <w:rFonts w:ascii="Cambria" w:hAnsi="Cambria"/>
          <w:sz w:val="18"/>
        </w:rPr>
        <w:t xml:space="preserve"> tablet </w:t>
      </w:r>
      <w:proofErr w:type="spellStart"/>
      <w:r w:rsidRPr="008B4289">
        <w:rPr>
          <w:rFonts w:ascii="Cambria" w:hAnsi="Cambria"/>
          <w:sz w:val="18"/>
        </w:rPr>
        <w:t>konvensional</w:t>
      </w:r>
      <w:proofErr w:type="spellEnd"/>
      <w:r w:rsidRPr="008B4289">
        <w:rPr>
          <w:rFonts w:ascii="Cambria" w:hAnsi="Cambria"/>
          <w:sz w:val="18"/>
        </w:rPr>
        <w:t xml:space="preserve">, </w:t>
      </w:r>
      <w:proofErr w:type="spellStart"/>
      <w:r w:rsidRPr="008B4289">
        <w:rPr>
          <w:rFonts w:ascii="Cambria" w:hAnsi="Cambria"/>
          <w:sz w:val="18"/>
        </w:rPr>
        <w:t>yaitu</w:t>
      </w:r>
      <w:proofErr w:type="spellEnd"/>
      <w:r w:rsidRPr="008B4289">
        <w:rPr>
          <w:rFonts w:ascii="Cambria" w:hAnsi="Cambria"/>
          <w:sz w:val="18"/>
        </w:rPr>
        <w:t xml:space="preserve"> </w:t>
      </w:r>
      <w:proofErr w:type="spellStart"/>
      <w:r w:rsidRPr="008B4289">
        <w:rPr>
          <w:rFonts w:ascii="Cambria" w:hAnsi="Cambria"/>
          <w:sz w:val="18"/>
        </w:rPr>
        <w:t>berkisar</w:t>
      </w:r>
      <w:proofErr w:type="spellEnd"/>
      <w:r w:rsidRPr="008B4289">
        <w:rPr>
          <w:rFonts w:ascii="Cambria" w:hAnsi="Cambria"/>
          <w:sz w:val="18"/>
        </w:rPr>
        <w:t xml:space="preserve"> </w:t>
      </w:r>
      <w:proofErr w:type="spellStart"/>
      <w:r w:rsidRPr="008B4289">
        <w:rPr>
          <w:rFonts w:ascii="Cambria" w:hAnsi="Cambria"/>
          <w:sz w:val="18"/>
        </w:rPr>
        <w:t>antara</w:t>
      </w:r>
      <w:proofErr w:type="spellEnd"/>
      <w:r w:rsidRPr="008B4289">
        <w:rPr>
          <w:rFonts w:ascii="Cambria" w:hAnsi="Cambria"/>
          <w:sz w:val="18"/>
        </w:rPr>
        <w:t xml:space="preserve"> 4 -7 kg/cm2.25 Hasil yang </w:t>
      </w:r>
      <w:proofErr w:type="spellStart"/>
      <w:r w:rsidRPr="008B4289">
        <w:rPr>
          <w:rFonts w:ascii="Cambria" w:hAnsi="Cambria"/>
          <w:sz w:val="18"/>
        </w:rPr>
        <w:t>diperoleh</w:t>
      </w:r>
      <w:proofErr w:type="spellEnd"/>
      <w:r w:rsidRPr="008B4289">
        <w:rPr>
          <w:rFonts w:ascii="Cambria" w:hAnsi="Cambria"/>
          <w:sz w:val="18"/>
        </w:rPr>
        <w:t xml:space="preserve"> (</w:t>
      </w:r>
      <w:proofErr w:type="spellStart"/>
      <w:r w:rsidRPr="008B4289">
        <w:rPr>
          <w:rFonts w:ascii="Cambria" w:hAnsi="Cambria"/>
          <w:sz w:val="18"/>
        </w:rPr>
        <w:t>gambar</w:t>
      </w:r>
      <w:proofErr w:type="spellEnd"/>
      <w:r w:rsidRPr="008B4289">
        <w:rPr>
          <w:rFonts w:ascii="Cambria" w:hAnsi="Cambria"/>
          <w:sz w:val="18"/>
        </w:rPr>
        <w:t xml:space="preserve"> 6) </w:t>
      </w:r>
      <w:proofErr w:type="spellStart"/>
      <w:r w:rsidRPr="008B4289">
        <w:rPr>
          <w:rFonts w:ascii="Cambria" w:hAnsi="Cambria"/>
          <w:sz w:val="18"/>
        </w:rPr>
        <w:t>menunjukkan</w:t>
      </w:r>
      <w:proofErr w:type="spellEnd"/>
      <w:r w:rsidRPr="008B4289">
        <w:rPr>
          <w:rFonts w:ascii="Cambria" w:hAnsi="Cambria"/>
          <w:sz w:val="18"/>
        </w:rPr>
        <w:t xml:space="preserve"> tablet </w:t>
      </w:r>
      <w:proofErr w:type="spellStart"/>
      <w:r w:rsidRPr="008B4289">
        <w:rPr>
          <w:rFonts w:ascii="Cambria" w:hAnsi="Cambria"/>
          <w:sz w:val="18"/>
        </w:rPr>
        <w:t>kunyah</w:t>
      </w:r>
      <w:proofErr w:type="spellEnd"/>
      <w:r w:rsidRPr="008B4289">
        <w:rPr>
          <w:rFonts w:ascii="Cambria" w:hAnsi="Cambria"/>
          <w:sz w:val="18"/>
        </w:rPr>
        <w:t xml:space="preserve"> </w:t>
      </w:r>
      <w:proofErr w:type="spellStart"/>
      <w:r w:rsidRPr="008B4289">
        <w:rPr>
          <w:rFonts w:ascii="Cambria" w:hAnsi="Cambria"/>
          <w:sz w:val="18"/>
        </w:rPr>
        <w:t>ekstrak</w:t>
      </w:r>
      <w:proofErr w:type="spellEnd"/>
      <w:r w:rsidRPr="008B4289">
        <w:rPr>
          <w:rFonts w:ascii="Cambria" w:hAnsi="Cambria"/>
          <w:sz w:val="18"/>
        </w:rPr>
        <w:t xml:space="preserve"> </w:t>
      </w:r>
      <w:proofErr w:type="spellStart"/>
      <w:r w:rsidRPr="008B4289">
        <w:rPr>
          <w:rFonts w:ascii="Cambria" w:hAnsi="Cambria"/>
          <w:sz w:val="18"/>
        </w:rPr>
        <w:t>teh</w:t>
      </w:r>
      <w:proofErr w:type="spellEnd"/>
      <w:r w:rsidRPr="008B4289">
        <w:rPr>
          <w:rFonts w:ascii="Cambria" w:hAnsi="Cambria"/>
          <w:sz w:val="18"/>
        </w:rPr>
        <w:t xml:space="preserve"> </w:t>
      </w:r>
      <w:proofErr w:type="spellStart"/>
      <w:r w:rsidRPr="008B4289">
        <w:rPr>
          <w:rFonts w:ascii="Cambria" w:hAnsi="Cambria"/>
          <w:sz w:val="18"/>
        </w:rPr>
        <w:t>hijau</w:t>
      </w:r>
      <w:proofErr w:type="spellEnd"/>
      <w:r w:rsidRPr="008B4289">
        <w:rPr>
          <w:rFonts w:ascii="Cambria" w:hAnsi="Cambria"/>
          <w:sz w:val="18"/>
        </w:rPr>
        <w:t xml:space="preserve"> </w:t>
      </w:r>
      <w:proofErr w:type="spellStart"/>
      <w:r w:rsidRPr="008B4289">
        <w:rPr>
          <w:rFonts w:ascii="Cambria" w:hAnsi="Cambria"/>
          <w:sz w:val="18"/>
        </w:rPr>
        <w:t>memiliki</w:t>
      </w:r>
      <w:proofErr w:type="spellEnd"/>
      <w:r w:rsidRPr="008B4289">
        <w:rPr>
          <w:rFonts w:ascii="Cambria" w:hAnsi="Cambria"/>
          <w:sz w:val="18"/>
        </w:rPr>
        <w:t xml:space="preserve"> </w:t>
      </w:r>
      <w:proofErr w:type="spellStart"/>
      <w:r w:rsidRPr="008B4289">
        <w:rPr>
          <w:rFonts w:ascii="Cambria" w:hAnsi="Cambria"/>
          <w:sz w:val="18"/>
        </w:rPr>
        <w:t>kekerasan</w:t>
      </w:r>
      <w:proofErr w:type="spellEnd"/>
      <w:r w:rsidRPr="008B4289">
        <w:rPr>
          <w:rFonts w:ascii="Cambria" w:hAnsi="Cambria"/>
          <w:sz w:val="18"/>
        </w:rPr>
        <w:t xml:space="preserve"> </w:t>
      </w:r>
      <w:proofErr w:type="spellStart"/>
      <w:r w:rsidRPr="008B4289">
        <w:rPr>
          <w:rFonts w:ascii="Cambria" w:hAnsi="Cambria"/>
          <w:sz w:val="18"/>
        </w:rPr>
        <w:t>antara</w:t>
      </w:r>
      <w:proofErr w:type="spellEnd"/>
      <w:r w:rsidRPr="008B4289">
        <w:rPr>
          <w:rFonts w:ascii="Cambria" w:hAnsi="Cambria"/>
          <w:sz w:val="18"/>
        </w:rPr>
        <w:t xml:space="preserve"> 5,41 – 7,77 kg/cm2, </w:t>
      </w:r>
      <w:proofErr w:type="spellStart"/>
      <w:r w:rsidRPr="008B4289">
        <w:rPr>
          <w:rFonts w:ascii="Cambria" w:hAnsi="Cambria"/>
          <w:sz w:val="18"/>
        </w:rPr>
        <w:t>yaitu</w:t>
      </w:r>
      <w:proofErr w:type="spellEnd"/>
      <w:r w:rsidRPr="008B4289">
        <w:rPr>
          <w:rFonts w:ascii="Cambria" w:hAnsi="Cambria"/>
          <w:sz w:val="18"/>
        </w:rPr>
        <w:t xml:space="preserve"> F1 7,77 kg/cm2 F2 5,41 kg/cm2 dan F3 7,68 kg/cm2. Hasil </w:t>
      </w:r>
      <w:proofErr w:type="spellStart"/>
      <w:r w:rsidRPr="008B4289">
        <w:rPr>
          <w:rFonts w:ascii="Cambria" w:hAnsi="Cambria"/>
          <w:sz w:val="18"/>
        </w:rPr>
        <w:t>ini</w:t>
      </w:r>
      <w:proofErr w:type="spellEnd"/>
      <w:r w:rsidRPr="008B4289">
        <w:rPr>
          <w:rFonts w:ascii="Cambria" w:hAnsi="Cambria"/>
          <w:sz w:val="18"/>
        </w:rPr>
        <w:t xml:space="preserve"> </w:t>
      </w:r>
      <w:proofErr w:type="spellStart"/>
      <w:r w:rsidRPr="008B4289">
        <w:rPr>
          <w:rFonts w:ascii="Cambria" w:hAnsi="Cambria"/>
          <w:sz w:val="18"/>
        </w:rPr>
        <w:t>menunjukkan</w:t>
      </w:r>
      <w:proofErr w:type="spellEnd"/>
      <w:r w:rsidRPr="008B4289">
        <w:rPr>
          <w:rFonts w:ascii="Cambria" w:hAnsi="Cambria"/>
          <w:sz w:val="18"/>
        </w:rPr>
        <w:t xml:space="preserve"> </w:t>
      </w:r>
      <w:proofErr w:type="spellStart"/>
      <w:r w:rsidRPr="008B4289">
        <w:rPr>
          <w:rFonts w:ascii="Cambria" w:hAnsi="Cambria"/>
          <w:sz w:val="18"/>
        </w:rPr>
        <w:t>ketiga</w:t>
      </w:r>
      <w:proofErr w:type="spellEnd"/>
      <w:r w:rsidRPr="008B4289">
        <w:rPr>
          <w:rFonts w:ascii="Cambria" w:hAnsi="Cambria"/>
          <w:sz w:val="18"/>
        </w:rPr>
        <w:t xml:space="preserve"> formula tablet </w:t>
      </w:r>
      <w:proofErr w:type="spellStart"/>
      <w:r w:rsidRPr="008B4289">
        <w:rPr>
          <w:rFonts w:ascii="Cambria" w:hAnsi="Cambria"/>
          <w:sz w:val="18"/>
        </w:rPr>
        <w:t>kunyah</w:t>
      </w:r>
      <w:proofErr w:type="spellEnd"/>
      <w:r w:rsidRPr="008B4289">
        <w:rPr>
          <w:rFonts w:ascii="Cambria" w:hAnsi="Cambria"/>
          <w:sz w:val="18"/>
        </w:rPr>
        <w:t xml:space="preserve"> </w:t>
      </w:r>
      <w:proofErr w:type="spellStart"/>
      <w:r w:rsidRPr="008B4289">
        <w:rPr>
          <w:rFonts w:ascii="Cambria" w:hAnsi="Cambria"/>
          <w:sz w:val="18"/>
        </w:rPr>
        <w:t>telah</w:t>
      </w:r>
      <w:proofErr w:type="spellEnd"/>
      <w:r w:rsidRPr="008B4289">
        <w:rPr>
          <w:rFonts w:ascii="Cambria" w:hAnsi="Cambria"/>
          <w:sz w:val="18"/>
        </w:rPr>
        <w:t xml:space="preserve"> </w:t>
      </w:r>
      <w:proofErr w:type="spellStart"/>
      <w:r w:rsidRPr="008B4289">
        <w:rPr>
          <w:rFonts w:ascii="Cambria" w:hAnsi="Cambria"/>
          <w:sz w:val="18"/>
        </w:rPr>
        <w:t>memenuhi</w:t>
      </w:r>
      <w:proofErr w:type="spellEnd"/>
      <w:r w:rsidRPr="008B4289">
        <w:rPr>
          <w:rFonts w:ascii="Cambria" w:hAnsi="Cambria"/>
          <w:sz w:val="18"/>
        </w:rPr>
        <w:t xml:space="preserve"> </w:t>
      </w:r>
      <w:proofErr w:type="spellStart"/>
      <w:r w:rsidRPr="008B4289">
        <w:rPr>
          <w:rFonts w:ascii="Cambria" w:hAnsi="Cambria"/>
          <w:sz w:val="18"/>
        </w:rPr>
        <w:t>persyaratan</w:t>
      </w:r>
      <w:proofErr w:type="spellEnd"/>
      <w:r w:rsidRPr="008B4289">
        <w:rPr>
          <w:rFonts w:ascii="Cambria" w:hAnsi="Cambria"/>
          <w:sz w:val="18"/>
        </w:rPr>
        <w:t xml:space="preserve"> </w:t>
      </w:r>
      <w:proofErr w:type="spellStart"/>
      <w:r w:rsidRPr="008B4289">
        <w:rPr>
          <w:rFonts w:ascii="Cambria" w:hAnsi="Cambria"/>
          <w:sz w:val="18"/>
        </w:rPr>
        <w:t>kekerasan</w:t>
      </w:r>
      <w:proofErr w:type="spellEnd"/>
      <w:r w:rsidRPr="008B4289">
        <w:rPr>
          <w:rFonts w:ascii="Cambria" w:hAnsi="Cambria"/>
          <w:sz w:val="18"/>
        </w:rPr>
        <w:t xml:space="preserve"> tablet </w:t>
      </w:r>
      <w:proofErr w:type="spellStart"/>
      <w:r w:rsidRPr="008B4289">
        <w:rPr>
          <w:rFonts w:ascii="Cambria" w:hAnsi="Cambria"/>
          <w:sz w:val="18"/>
        </w:rPr>
        <w:t>konvensional</w:t>
      </w:r>
      <w:proofErr w:type="spellEnd"/>
      <w:r w:rsidRPr="008B4289">
        <w:rPr>
          <w:rFonts w:ascii="Cambria" w:hAnsi="Cambria"/>
          <w:sz w:val="18"/>
        </w:rPr>
        <w:t xml:space="preserve"> (4 -10 kg/cm2), </w:t>
      </w:r>
      <w:proofErr w:type="spellStart"/>
      <w:r w:rsidRPr="008B4289">
        <w:rPr>
          <w:rFonts w:ascii="Cambria" w:hAnsi="Cambria"/>
          <w:sz w:val="18"/>
        </w:rPr>
        <w:t>namun</w:t>
      </w:r>
      <w:proofErr w:type="spellEnd"/>
      <w:r w:rsidRPr="008B4289">
        <w:rPr>
          <w:rFonts w:ascii="Cambria" w:hAnsi="Cambria"/>
          <w:sz w:val="18"/>
        </w:rPr>
        <w:t xml:space="preserve"> </w:t>
      </w:r>
      <w:proofErr w:type="spellStart"/>
      <w:r w:rsidRPr="008B4289">
        <w:rPr>
          <w:rFonts w:ascii="Cambria" w:hAnsi="Cambria"/>
          <w:sz w:val="18"/>
        </w:rPr>
        <w:t>hanya</w:t>
      </w:r>
      <w:proofErr w:type="spellEnd"/>
      <w:r w:rsidRPr="008B4289">
        <w:rPr>
          <w:rFonts w:ascii="Cambria" w:hAnsi="Cambria"/>
          <w:sz w:val="18"/>
        </w:rPr>
        <w:t xml:space="preserve"> F2 yang </w:t>
      </w:r>
      <w:proofErr w:type="spellStart"/>
      <w:r w:rsidRPr="008B4289">
        <w:rPr>
          <w:rFonts w:ascii="Cambria" w:hAnsi="Cambria"/>
          <w:sz w:val="18"/>
        </w:rPr>
        <w:t>memenuhi</w:t>
      </w:r>
      <w:proofErr w:type="spellEnd"/>
      <w:r w:rsidRPr="008B4289">
        <w:rPr>
          <w:rFonts w:ascii="Cambria" w:hAnsi="Cambria"/>
          <w:sz w:val="18"/>
        </w:rPr>
        <w:t xml:space="preserve"> </w:t>
      </w:r>
      <w:proofErr w:type="spellStart"/>
      <w:r w:rsidRPr="008B4289">
        <w:rPr>
          <w:rFonts w:ascii="Cambria" w:hAnsi="Cambria"/>
          <w:sz w:val="18"/>
        </w:rPr>
        <w:t>persyaratan</w:t>
      </w:r>
      <w:proofErr w:type="spellEnd"/>
      <w:r w:rsidRPr="008B4289">
        <w:rPr>
          <w:rFonts w:ascii="Cambria" w:hAnsi="Cambria"/>
          <w:sz w:val="18"/>
        </w:rPr>
        <w:t xml:space="preserve"> </w:t>
      </w:r>
      <w:proofErr w:type="spellStart"/>
      <w:r w:rsidRPr="008B4289">
        <w:rPr>
          <w:rFonts w:ascii="Cambria" w:hAnsi="Cambria"/>
          <w:sz w:val="18"/>
        </w:rPr>
        <w:t>kekerasan</w:t>
      </w:r>
      <w:proofErr w:type="spellEnd"/>
      <w:r w:rsidRPr="008B4289">
        <w:rPr>
          <w:rFonts w:ascii="Cambria" w:hAnsi="Cambria"/>
          <w:sz w:val="18"/>
        </w:rPr>
        <w:t xml:space="preserve"> tablet </w:t>
      </w:r>
      <w:proofErr w:type="spellStart"/>
      <w:r w:rsidRPr="008B4289">
        <w:rPr>
          <w:rFonts w:ascii="Cambria" w:hAnsi="Cambria"/>
          <w:sz w:val="18"/>
        </w:rPr>
        <w:t>kunyah</w:t>
      </w:r>
      <w:proofErr w:type="spellEnd"/>
      <w:r w:rsidRPr="008B4289">
        <w:rPr>
          <w:rFonts w:ascii="Cambria" w:hAnsi="Cambria"/>
          <w:sz w:val="18"/>
        </w:rPr>
        <w:t xml:space="preserve">. Adapun yang </w:t>
      </w:r>
      <w:proofErr w:type="spellStart"/>
      <w:r w:rsidRPr="008B4289">
        <w:rPr>
          <w:rFonts w:ascii="Cambria" w:hAnsi="Cambria"/>
          <w:sz w:val="18"/>
        </w:rPr>
        <w:t>dapat</w:t>
      </w:r>
      <w:proofErr w:type="spellEnd"/>
      <w:r w:rsidRPr="008B4289">
        <w:rPr>
          <w:rFonts w:ascii="Cambria" w:hAnsi="Cambria"/>
          <w:sz w:val="18"/>
        </w:rPr>
        <w:t xml:space="preserve"> </w:t>
      </w:r>
      <w:proofErr w:type="spellStart"/>
      <w:r w:rsidRPr="008B4289">
        <w:rPr>
          <w:rFonts w:ascii="Cambria" w:hAnsi="Cambria"/>
          <w:sz w:val="18"/>
        </w:rPr>
        <w:t>mempengaruhi</w:t>
      </w:r>
      <w:proofErr w:type="spellEnd"/>
      <w:r w:rsidRPr="008B4289">
        <w:rPr>
          <w:rFonts w:ascii="Cambria" w:hAnsi="Cambria"/>
          <w:sz w:val="18"/>
        </w:rPr>
        <w:t xml:space="preserve"> </w:t>
      </w:r>
      <w:proofErr w:type="spellStart"/>
      <w:r w:rsidRPr="008B4289">
        <w:rPr>
          <w:rFonts w:ascii="Cambria" w:hAnsi="Cambria"/>
          <w:sz w:val="18"/>
        </w:rPr>
        <w:t>kekerasan</w:t>
      </w:r>
      <w:proofErr w:type="spellEnd"/>
      <w:r w:rsidRPr="008B4289">
        <w:rPr>
          <w:rFonts w:ascii="Cambria" w:hAnsi="Cambria"/>
          <w:sz w:val="18"/>
        </w:rPr>
        <w:t xml:space="preserve"> tablet </w:t>
      </w:r>
      <w:proofErr w:type="spellStart"/>
      <w:r w:rsidRPr="008B4289">
        <w:rPr>
          <w:rFonts w:ascii="Cambria" w:hAnsi="Cambria"/>
          <w:sz w:val="18"/>
        </w:rPr>
        <w:t>yaitu</w:t>
      </w:r>
      <w:proofErr w:type="spellEnd"/>
      <w:r w:rsidRPr="008B4289">
        <w:rPr>
          <w:rFonts w:ascii="Cambria" w:hAnsi="Cambria"/>
          <w:sz w:val="18"/>
        </w:rPr>
        <w:t xml:space="preserve"> </w:t>
      </w:r>
      <w:proofErr w:type="spellStart"/>
      <w:r w:rsidRPr="008B4289">
        <w:rPr>
          <w:rFonts w:ascii="Cambria" w:hAnsi="Cambria"/>
          <w:sz w:val="18"/>
        </w:rPr>
        <w:t>tekanan</w:t>
      </w:r>
      <w:proofErr w:type="spellEnd"/>
      <w:r w:rsidRPr="008B4289">
        <w:rPr>
          <w:rFonts w:ascii="Cambria" w:hAnsi="Cambria"/>
          <w:sz w:val="18"/>
        </w:rPr>
        <w:t xml:space="preserve"> </w:t>
      </w:r>
      <w:proofErr w:type="spellStart"/>
      <w:r w:rsidRPr="008B4289">
        <w:rPr>
          <w:rFonts w:ascii="Cambria" w:hAnsi="Cambria"/>
          <w:sz w:val="18"/>
        </w:rPr>
        <w:t>kompresi</w:t>
      </w:r>
      <w:proofErr w:type="spellEnd"/>
      <w:r w:rsidRPr="008B4289">
        <w:rPr>
          <w:rFonts w:ascii="Cambria" w:hAnsi="Cambria"/>
          <w:sz w:val="18"/>
        </w:rPr>
        <w:t xml:space="preserve"> dan </w:t>
      </w:r>
      <w:proofErr w:type="spellStart"/>
      <w:r w:rsidRPr="008B4289">
        <w:rPr>
          <w:rFonts w:ascii="Cambria" w:hAnsi="Cambria"/>
          <w:sz w:val="18"/>
        </w:rPr>
        <w:t>sifat</w:t>
      </w:r>
      <w:proofErr w:type="spellEnd"/>
      <w:r w:rsidRPr="008B4289">
        <w:rPr>
          <w:rFonts w:ascii="Cambria" w:hAnsi="Cambria"/>
          <w:sz w:val="18"/>
        </w:rPr>
        <w:t xml:space="preserve"> </w:t>
      </w:r>
      <w:proofErr w:type="spellStart"/>
      <w:r w:rsidRPr="008B4289">
        <w:rPr>
          <w:rFonts w:ascii="Cambria" w:hAnsi="Cambria"/>
          <w:sz w:val="18"/>
        </w:rPr>
        <w:t>bahan</w:t>
      </w:r>
      <w:proofErr w:type="spellEnd"/>
      <w:r w:rsidRPr="008B4289">
        <w:rPr>
          <w:rFonts w:ascii="Cambria" w:hAnsi="Cambria"/>
          <w:sz w:val="18"/>
        </w:rPr>
        <w:t xml:space="preserve"> yang dikempa.11,14 </w:t>
      </w:r>
      <w:proofErr w:type="spellStart"/>
      <w:r w:rsidRPr="008B4289">
        <w:rPr>
          <w:rFonts w:ascii="Cambria" w:hAnsi="Cambria"/>
          <w:sz w:val="18"/>
        </w:rPr>
        <w:t>Berdasarkan</w:t>
      </w:r>
      <w:proofErr w:type="spellEnd"/>
      <w:r w:rsidRPr="008B4289">
        <w:rPr>
          <w:rFonts w:ascii="Cambria" w:hAnsi="Cambria"/>
          <w:sz w:val="18"/>
        </w:rPr>
        <w:t xml:space="preserve"> </w:t>
      </w:r>
      <w:proofErr w:type="spellStart"/>
      <w:r w:rsidRPr="008B4289">
        <w:rPr>
          <w:rFonts w:ascii="Cambria" w:hAnsi="Cambria"/>
          <w:sz w:val="18"/>
        </w:rPr>
        <w:t>hasil</w:t>
      </w:r>
      <w:proofErr w:type="spellEnd"/>
      <w:r w:rsidRPr="008B4289">
        <w:rPr>
          <w:rFonts w:ascii="Cambria" w:hAnsi="Cambria"/>
          <w:sz w:val="18"/>
        </w:rPr>
        <w:t xml:space="preserve"> </w:t>
      </w:r>
      <w:proofErr w:type="spellStart"/>
      <w:r w:rsidRPr="008B4289">
        <w:rPr>
          <w:rFonts w:ascii="Cambria" w:hAnsi="Cambria"/>
          <w:sz w:val="18"/>
        </w:rPr>
        <w:t>analisis</w:t>
      </w:r>
      <w:proofErr w:type="spellEnd"/>
      <w:r w:rsidRPr="008B4289">
        <w:rPr>
          <w:rFonts w:ascii="Cambria" w:hAnsi="Cambria"/>
          <w:sz w:val="18"/>
        </w:rPr>
        <w:t xml:space="preserve"> </w:t>
      </w:r>
      <w:proofErr w:type="spellStart"/>
      <w:r w:rsidRPr="008B4289">
        <w:rPr>
          <w:rFonts w:ascii="Cambria" w:hAnsi="Cambria"/>
          <w:sz w:val="18"/>
        </w:rPr>
        <w:t>statistika</w:t>
      </w:r>
      <w:proofErr w:type="spellEnd"/>
      <w:r w:rsidRPr="008B4289">
        <w:rPr>
          <w:rFonts w:ascii="Cambria" w:hAnsi="Cambria"/>
          <w:sz w:val="18"/>
        </w:rPr>
        <w:t xml:space="preserve"> </w:t>
      </w:r>
      <w:proofErr w:type="spellStart"/>
      <w:r w:rsidRPr="008B4289">
        <w:rPr>
          <w:rFonts w:ascii="Cambria" w:hAnsi="Cambria"/>
          <w:sz w:val="18"/>
        </w:rPr>
        <w:t>anova</w:t>
      </w:r>
      <w:proofErr w:type="spellEnd"/>
      <w:r w:rsidRPr="008B4289">
        <w:rPr>
          <w:rFonts w:ascii="Cambria" w:hAnsi="Cambria"/>
          <w:sz w:val="18"/>
        </w:rPr>
        <w:t xml:space="preserve"> </w:t>
      </w:r>
      <w:r>
        <w:rPr>
          <w:rFonts w:ascii="Cambria" w:hAnsi="Cambria"/>
          <w:i/>
          <w:iCs/>
          <w:sz w:val="18"/>
        </w:rPr>
        <w:t>O</w:t>
      </w:r>
      <w:r w:rsidRPr="008B4289">
        <w:rPr>
          <w:rFonts w:ascii="Cambria" w:hAnsi="Cambria"/>
          <w:i/>
          <w:iCs/>
          <w:sz w:val="18"/>
        </w:rPr>
        <w:t xml:space="preserve">ne </w:t>
      </w:r>
      <w:r>
        <w:rPr>
          <w:rFonts w:ascii="Cambria" w:hAnsi="Cambria"/>
          <w:i/>
          <w:iCs/>
          <w:sz w:val="18"/>
        </w:rPr>
        <w:t>W</w:t>
      </w:r>
      <w:r w:rsidRPr="008B4289">
        <w:rPr>
          <w:rFonts w:ascii="Cambria" w:hAnsi="Cambria"/>
          <w:i/>
          <w:iCs/>
          <w:sz w:val="18"/>
        </w:rPr>
        <w:t>ay</w:t>
      </w:r>
      <w:r w:rsidRPr="008B4289">
        <w:rPr>
          <w:rFonts w:ascii="Cambria" w:hAnsi="Cambria"/>
          <w:sz w:val="18"/>
        </w:rPr>
        <w:t xml:space="preserve"> pada uji </w:t>
      </w:r>
      <w:proofErr w:type="spellStart"/>
      <w:r w:rsidRPr="008B4289">
        <w:rPr>
          <w:rFonts w:ascii="Cambria" w:hAnsi="Cambria"/>
          <w:sz w:val="18"/>
        </w:rPr>
        <w:t>kekerasan</w:t>
      </w:r>
      <w:proofErr w:type="spellEnd"/>
      <w:r w:rsidRPr="008B4289">
        <w:rPr>
          <w:rFonts w:ascii="Cambria" w:hAnsi="Cambria"/>
          <w:sz w:val="18"/>
        </w:rPr>
        <w:t xml:space="preserve"> formula F1, F2 dan F3 </w:t>
      </w:r>
      <w:proofErr w:type="spellStart"/>
      <w:r w:rsidRPr="008B4289">
        <w:rPr>
          <w:rFonts w:ascii="Cambria" w:hAnsi="Cambria"/>
          <w:sz w:val="18"/>
        </w:rPr>
        <w:t>dengan</w:t>
      </w:r>
      <w:proofErr w:type="spellEnd"/>
      <w:r w:rsidRPr="008B4289">
        <w:rPr>
          <w:rFonts w:ascii="Cambria" w:hAnsi="Cambria"/>
          <w:sz w:val="18"/>
        </w:rPr>
        <w:t xml:space="preserve"> </w:t>
      </w:r>
      <w:proofErr w:type="spellStart"/>
      <w:r w:rsidRPr="008B4289">
        <w:rPr>
          <w:rFonts w:ascii="Cambria" w:hAnsi="Cambria"/>
          <w:sz w:val="18"/>
        </w:rPr>
        <w:t>nilai</w:t>
      </w:r>
      <w:proofErr w:type="spellEnd"/>
      <w:r w:rsidRPr="008B4289">
        <w:rPr>
          <w:rFonts w:ascii="Cambria" w:hAnsi="Cambria"/>
          <w:sz w:val="18"/>
        </w:rPr>
        <w:t xml:space="preserve"> p-value&lt;0,0001 </w:t>
      </w:r>
      <w:proofErr w:type="spellStart"/>
      <w:r w:rsidRPr="008B4289">
        <w:rPr>
          <w:rFonts w:ascii="Cambria" w:hAnsi="Cambria"/>
          <w:sz w:val="18"/>
        </w:rPr>
        <w:t>mengindikasikan</w:t>
      </w:r>
      <w:proofErr w:type="spellEnd"/>
      <w:r w:rsidRPr="008B4289">
        <w:rPr>
          <w:rFonts w:ascii="Cambria" w:hAnsi="Cambria"/>
          <w:sz w:val="18"/>
        </w:rPr>
        <w:t xml:space="preserve"> </w:t>
      </w:r>
      <w:proofErr w:type="spellStart"/>
      <w:r w:rsidRPr="008B4289">
        <w:rPr>
          <w:rFonts w:ascii="Cambria" w:hAnsi="Cambria"/>
          <w:sz w:val="18"/>
        </w:rPr>
        <w:t>bahwa</w:t>
      </w:r>
      <w:proofErr w:type="spellEnd"/>
      <w:r w:rsidRPr="008B4289">
        <w:rPr>
          <w:rFonts w:ascii="Cambria" w:hAnsi="Cambria"/>
          <w:sz w:val="18"/>
        </w:rPr>
        <w:t xml:space="preserve"> </w:t>
      </w:r>
      <w:proofErr w:type="spellStart"/>
      <w:r w:rsidRPr="008B4289">
        <w:rPr>
          <w:rFonts w:ascii="Cambria" w:hAnsi="Cambria"/>
          <w:sz w:val="18"/>
        </w:rPr>
        <w:t>terdapat</w:t>
      </w:r>
      <w:proofErr w:type="spellEnd"/>
      <w:r w:rsidRPr="008B4289">
        <w:rPr>
          <w:rFonts w:ascii="Cambria" w:hAnsi="Cambria"/>
          <w:sz w:val="18"/>
        </w:rPr>
        <w:t xml:space="preserve"> </w:t>
      </w:r>
      <w:proofErr w:type="spellStart"/>
      <w:r w:rsidRPr="008B4289">
        <w:rPr>
          <w:rFonts w:ascii="Cambria" w:hAnsi="Cambria"/>
          <w:sz w:val="18"/>
        </w:rPr>
        <w:t>perbedaan</w:t>
      </w:r>
      <w:proofErr w:type="spellEnd"/>
      <w:r w:rsidRPr="008B4289">
        <w:rPr>
          <w:rFonts w:ascii="Cambria" w:hAnsi="Cambria"/>
          <w:sz w:val="18"/>
        </w:rPr>
        <w:t xml:space="preserve"> yang </w:t>
      </w:r>
      <w:proofErr w:type="spellStart"/>
      <w:r w:rsidRPr="008B4289">
        <w:rPr>
          <w:rFonts w:ascii="Cambria" w:hAnsi="Cambria"/>
          <w:sz w:val="18"/>
        </w:rPr>
        <w:t>signifikan</w:t>
      </w:r>
      <w:proofErr w:type="spellEnd"/>
      <w:r w:rsidRPr="008B4289">
        <w:rPr>
          <w:rFonts w:ascii="Cambria" w:hAnsi="Cambria"/>
          <w:sz w:val="18"/>
        </w:rPr>
        <w:t xml:space="preserve"> </w:t>
      </w:r>
      <w:proofErr w:type="spellStart"/>
      <w:r w:rsidRPr="008B4289">
        <w:rPr>
          <w:rFonts w:ascii="Cambria" w:hAnsi="Cambria"/>
          <w:sz w:val="18"/>
        </w:rPr>
        <w:t>antara</w:t>
      </w:r>
      <w:proofErr w:type="spellEnd"/>
      <w:r w:rsidRPr="008B4289">
        <w:rPr>
          <w:rFonts w:ascii="Cambria" w:hAnsi="Cambria"/>
          <w:sz w:val="18"/>
        </w:rPr>
        <w:t xml:space="preserve"> formula F2 </w:t>
      </w:r>
      <w:proofErr w:type="spellStart"/>
      <w:r w:rsidRPr="008B4289">
        <w:rPr>
          <w:rFonts w:ascii="Cambria" w:hAnsi="Cambria"/>
          <w:sz w:val="18"/>
        </w:rPr>
        <w:t>terhadap</w:t>
      </w:r>
      <w:proofErr w:type="spellEnd"/>
      <w:r w:rsidRPr="008B4289">
        <w:rPr>
          <w:rFonts w:ascii="Cambria" w:hAnsi="Cambria"/>
          <w:sz w:val="18"/>
        </w:rPr>
        <w:t xml:space="preserve"> F1 dan F3 </w:t>
      </w:r>
      <w:proofErr w:type="spellStart"/>
      <w:r w:rsidRPr="008B4289">
        <w:rPr>
          <w:rFonts w:ascii="Cambria" w:hAnsi="Cambria"/>
          <w:sz w:val="18"/>
        </w:rPr>
        <w:t>serta</w:t>
      </w:r>
      <w:proofErr w:type="spellEnd"/>
      <w:r w:rsidRPr="008B4289">
        <w:rPr>
          <w:rFonts w:ascii="Cambria" w:hAnsi="Cambria"/>
          <w:sz w:val="18"/>
        </w:rPr>
        <w:t xml:space="preserve"> </w:t>
      </w:r>
      <w:proofErr w:type="spellStart"/>
      <w:r w:rsidRPr="008B4289">
        <w:rPr>
          <w:rFonts w:ascii="Cambria" w:hAnsi="Cambria"/>
          <w:sz w:val="18"/>
        </w:rPr>
        <w:t>perbedaan</w:t>
      </w:r>
      <w:proofErr w:type="spellEnd"/>
      <w:r w:rsidRPr="008B4289">
        <w:rPr>
          <w:rFonts w:ascii="Cambria" w:hAnsi="Cambria"/>
          <w:sz w:val="18"/>
        </w:rPr>
        <w:t xml:space="preserve"> yang </w:t>
      </w:r>
      <w:proofErr w:type="spellStart"/>
      <w:r w:rsidRPr="008B4289">
        <w:rPr>
          <w:rFonts w:ascii="Cambria" w:hAnsi="Cambria"/>
          <w:sz w:val="18"/>
        </w:rPr>
        <w:t>tidak</w:t>
      </w:r>
      <w:proofErr w:type="spellEnd"/>
      <w:r w:rsidRPr="008B4289">
        <w:rPr>
          <w:rFonts w:ascii="Cambria" w:hAnsi="Cambria"/>
          <w:sz w:val="18"/>
        </w:rPr>
        <w:t xml:space="preserve"> </w:t>
      </w:r>
      <w:proofErr w:type="spellStart"/>
      <w:r w:rsidRPr="008B4289">
        <w:rPr>
          <w:rFonts w:ascii="Cambria" w:hAnsi="Cambria"/>
          <w:sz w:val="18"/>
        </w:rPr>
        <w:t>signifikan</w:t>
      </w:r>
      <w:proofErr w:type="spellEnd"/>
      <w:r w:rsidRPr="008B4289">
        <w:rPr>
          <w:rFonts w:ascii="Cambria" w:hAnsi="Cambria"/>
          <w:sz w:val="18"/>
        </w:rPr>
        <w:t xml:space="preserve"> </w:t>
      </w:r>
      <w:proofErr w:type="spellStart"/>
      <w:r w:rsidRPr="008B4289">
        <w:rPr>
          <w:rFonts w:ascii="Cambria" w:hAnsi="Cambria"/>
          <w:sz w:val="18"/>
        </w:rPr>
        <w:t>antara</w:t>
      </w:r>
      <w:proofErr w:type="spellEnd"/>
      <w:r w:rsidRPr="008B4289">
        <w:rPr>
          <w:rFonts w:ascii="Cambria" w:hAnsi="Cambria"/>
          <w:sz w:val="18"/>
        </w:rPr>
        <w:t xml:space="preserve"> formula F1 dan F3.</w:t>
      </w:r>
    </w:p>
    <w:p w14:paraId="6830E7D3" w14:textId="61D2CB72" w:rsidR="00F254B3" w:rsidRDefault="008B4289" w:rsidP="008B4289">
      <w:pPr>
        <w:spacing w:before="120" w:after="120"/>
        <w:jc w:val="both"/>
        <w:rPr>
          <w:rFonts w:ascii="Cambria" w:hAnsi="Cambria"/>
          <w:sz w:val="18"/>
          <w:vertAlign w:val="superscript"/>
        </w:rPr>
      </w:pPr>
      <w:r w:rsidRPr="008B4289">
        <w:rPr>
          <w:rFonts w:ascii="Cambria" w:hAnsi="Cambria"/>
          <w:sz w:val="18"/>
        </w:rPr>
        <w:t xml:space="preserve">Hasil uji </w:t>
      </w:r>
      <w:proofErr w:type="spellStart"/>
      <w:r w:rsidRPr="008B4289">
        <w:rPr>
          <w:rFonts w:ascii="Cambria" w:hAnsi="Cambria"/>
          <w:sz w:val="18"/>
        </w:rPr>
        <w:t>keregasan</w:t>
      </w:r>
      <w:proofErr w:type="spellEnd"/>
      <w:r w:rsidRPr="008B4289">
        <w:rPr>
          <w:rFonts w:ascii="Cambria" w:hAnsi="Cambria"/>
          <w:sz w:val="18"/>
        </w:rPr>
        <w:t xml:space="preserve"> (</w:t>
      </w:r>
      <w:proofErr w:type="spellStart"/>
      <w:r w:rsidRPr="008B4289">
        <w:rPr>
          <w:rFonts w:ascii="Cambria" w:hAnsi="Cambria"/>
          <w:sz w:val="18"/>
        </w:rPr>
        <w:t>gambar</w:t>
      </w:r>
      <w:proofErr w:type="spellEnd"/>
      <w:r w:rsidRPr="008B4289">
        <w:rPr>
          <w:rFonts w:ascii="Cambria" w:hAnsi="Cambria"/>
          <w:sz w:val="18"/>
        </w:rPr>
        <w:t xml:space="preserve"> 7) </w:t>
      </w:r>
      <w:proofErr w:type="spellStart"/>
      <w:r w:rsidRPr="008B4289">
        <w:rPr>
          <w:rFonts w:ascii="Cambria" w:hAnsi="Cambria"/>
          <w:sz w:val="18"/>
        </w:rPr>
        <w:t>menunjukkan</w:t>
      </w:r>
      <w:proofErr w:type="spellEnd"/>
      <w:r w:rsidRPr="008B4289">
        <w:rPr>
          <w:rFonts w:ascii="Cambria" w:hAnsi="Cambria"/>
          <w:sz w:val="18"/>
        </w:rPr>
        <w:t xml:space="preserve"> </w:t>
      </w:r>
      <w:proofErr w:type="spellStart"/>
      <w:r w:rsidRPr="008B4289">
        <w:rPr>
          <w:rFonts w:ascii="Cambria" w:hAnsi="Cambria"/>
          <w:sz w:val="18"/>
        </w:rPr>
        <w:t>ketiga</w:t>
      </w:r>
      <w:proofErr w:type="spellEnd"/>
      <w:r w:rsidRPr="008B4289">
        <w:rPr>
          <w:rFonts w:ascii="Cambria" w:hAnsi="Cambria"/>
          <w:sz w:val="18"/>
        </w:rPr>
        <w:t xml:space="preserve"> formula </w:t>
      </w:r>
      <w:proofErr w:type="spellStart"/>
      <w:r w:rsidRPr="008B4289">
        <w:rPr>
          <w:rFonts w:ascii="Cambria" w:hAnsi="Cambria"/>
          <w:sz w:val="18"/>
        </w:rPr>
        <w:t>memenuhi</w:t>
      </w:r>
      <w:proofErr w:type="spellEnd"/>
      <w:r w:rsidRPr="008B4289">
        <w:rPr>
          <w:rFonts w:ascii="Cambria" w:hAnsi="Cambria"/>
          <w:sz w:val="18"/>
        </w:rPr>
        <w:t xml:space="preserve"> </w:t>
      </w:r>
      <w:proofErr w:type="spellStart"/>
      <w:r w:rsidRPr="008B4289">
        <w:rPr>
          <w:rFonts w:ascii="Cambria" w:hAnsi="Cambria"/>
          <w:sz w:val="18"/>
        </w:rPr>
        <w:t>persyaratan</w:t>
      </w:r>
      <w:proofErr w:type="spellEnd"/>
      <w:r w:rsidRPr="008B4289">
        <w:rPr>
          <w:rFonts w:ascii="Cambria" w:hAnsi="Cambria"/>
          <w:sz w:val="18"/>
        </w:rPr>
        <w:t xml:space="preserve"> </w:t>
      </w:r>
      <w:proofErr w:type="spellStart"/>
      <w:r w:rsidRPr="008B4289">
        <w:rPr>
          <w:rFonts w:ascii="Cambria" w:hAnsi="Cambria"/>
          <w:sz w:val="18"/>
        </w:rPr>
        <w:t>keregasan</w:t>
      </w:r>
      <w:proofErr w:type="spellEnd"/>
      <w:r w:rsidRPr="008B4289">
        <w:rPr>
          <w:rFonts w:ascii="Cambria" w:hAnsi="Cambria"/>
          <w:sz w:val="18"/>
        </w:rPr>
        <w:t xml:space="preserve"> tablet </w:t>
      </w:r>
      <w:proofErr w:type="spellStart"/>
      <w:r w:rsidRPr="008B4289">
        <w:rPr>
          <w:rFonts w:ascii="Cambria" w:hAnsi="Cambria"/>
          <w:sz w:val="18"/>
        </w:rPr>
        <w:t>yaitu</w:t>
      </w:r>
      <w:proofErr w:type="spellEnd"/>
      <w:r w:rsidRPr="008B4289">
        <w:rPr>
          <w:rFonts w:ascii="Cambria" w:hAnsi="Cambria"/>
          <w:sz w:val="18"/>
        </w:rPr>
        <w:t xml:space="preserve"> </w:t>
      </w:r>
      <w:proofErr w:type="spellStart"/>
      <w:r w:rsidRPr="008B4289">
        <w:rPr>
          <w:rFonts w:ascii="Cambria" w:hAnsi="Cambria"/>
          <w:sz w:val="18"/>
        </w:rPr>
        <w:t>antara</w:t>
      </w:r>
      <w:proofErr w:type="spellEnd"/>
      <w:r w:rsidRPr="008B4289">
        <w:rPr>
          <w:rFonts w:ascii="Cambria" w:hAnsi="Cambria"/>
          <w:sz w:val="18"/>
        </w:rPr>
        <w:t xml:space="preserve"> 0,3 – 0,7 %, </w:t>
      </w:r>
      <w:proofErr w:type="spellStart"/>
      <w:r w:rsidRPr="008B4289">
        <w:rPr>
          <w:rFonts w:ascii="Cambria" w:hAnsi="Cambria"/>
          <w:sz w:val="18"/>
        </w:rPr>
        <w:t>nilai</w:t>
      </w:r>
      <w:proofErr w:type="spellEnd"/>
      <w:r w:rsidRPr="008B4289">
        <w:rPr>
          <w:rFonts w:ascii="Cambria" w:hAnsi="Cambria"/>
          <w:sz w:val="18"/>
        </w:rPr>
        <w:t xml:space="preserve"> </w:t>
      </w:r>
      <w:proofErr w:type="spellStart"/>
      <w:r w:rsidRPr="008B4289">
        <w:rPr>
          <w:rFonts w:ascii="Cambria" w:hAnsi="Cambria"/>
          <w:sz w:val="18"/>
        </w:rPr>
        <w:t>friabilitas</w:t>
      </w:r>
      <w:proofErr w:type="spellEnd"/>
      <w:r w:rsidRPr="008B4289">
        <w:rPr>
          <w:rFonts w:ascii="Cambria" w:hAnsi="Cambria"/>
          <w:sz w:val="18"/>
        </w:rPr>
        <w:t xml:space="preserve"> </w:t>
      </w:r>
      <w:proofErr w:type="spellStart"/>
      <w:r w:rsidRPr="008B4289">
        <w:rPr>
          <w:rFonts w:ascii="Cambria" w:hAnsi="Cambria"/>
          <w:sz w:val="18"/>
        </w:rPr>
        <w:t>tidak</w:t>
      </w:r>
      <w:proofErr w:type="spellEnd"/>
      <w:r w:rsidRPr="008B4289">
        <w:rPr>
          <w:rFonts w:ascii="Cambria" w:hAnsi="Cambria"/>
          <w:sz w:val="18"/>
        </w:rPr>
        <w:t xml:space="preserve"> </w:t>
      </w:r>
      <w:proofErr w:type="spellStart"/>
      <w:r w:rsidRPr="008B4289">
        <w:rPr>
          <w:rFonts w:ascii="Cambria" w:hAnsi="Cambria"/>
          <w:sz w:val="18"/>
        </w:rPr>
        <w:t>lebih</w:t>
      </w:r>
      <w:proofErr w:type="spellEnd"/>
      <w:r w:rsidRPr="008B4289">
        <w:rPr>
          <w:rFonts w:ascii="Cambria" w:hAnsi="Cambria"/>
          <w:sz w:val="18"/>
        </w:rPr>
        <w:t xml:space="preserve"> </w:t>
      </w:r>
      <w:proofErr w:type="spellStart"/>
      <w:r w:rsidRPr="008B4289">
        <w:rPr>
          <w:rFonts w:ascii="Cambria" w:hAnsi="Cambria"/>
          <w:sz w:val="18"/>
        </w:rPr>
        <w:t>dari</w:t>
      </w:r>
      <w:proofErr w:type="spellEnd"/>
      <w:r w:rsidRPr="008B4289">
        <w:rPr>
          <w:rFonts w:ascii="Cambria" w:hAnsi="Cambria"/>
          <w:sz w:val="18"/>
        </w:rPr>
        <w:t xml:space="preserve"> 4%. </w:t>
      </w:r>
      <w:proofErr w:type="spellStart"/>
      <w:r w:rsidRPr="008B4289">
        <w:rPr>
          <w:rFonts w:ascii="Cambria" w:hAnsi="Cambria"/>
          <w:sz w:val="18"/>
        </w:rPr>
        <w:t>Persentase</w:t>
      </w:r>
      <w:proofErr w:type="spellEnd"/>
      <w:r w:rsidRPr="008B4289">
        <w:rPr>
          <w:rFonts w:ascii="Cambria" w:hAnsi="Cambria"/>
          <w:sz w:val="18"/>
        </w:rPr>
        <w:t xml:space="preserve"> </w:t>
      </w:r>
      <w:proofErr w:type="spellStart"/>
      <w:r w:rsidRPr="008B4289">
        <w:rPr>
          <w:rFonts w:ascii="Cambria" w:hAnsi="Cambria"/>
          <w:sz w:val="18"/>
        </w:rPr>
        <w:t>kerapuhan</w:t>
      </w:r>
      <w:proofErr w:type="spellEnd"/>
      <w:r w:rsidRPr="008B4289">
        <w:rPr>
          <w:rFonts w:ascii="Cambria" w:hAnsi="Cambria"/>
          <w:sz w:val="18"/>
        </w:rPr>
        <w:t xml:space="preserve"> </w:t>
      </w:r>
      <w:proofErr w:type="spellStart"/>
      <w:r w:rsidRPr="008B4289">
        <w:rPr>
          <w:rFonts w:ascii="Cambria" w:hAnsi="Cambria"/>
          <w:sz w:val="18"/>
        </w:rPr>
        <w:t>terendah</w:t>
      </w:r>
      <w:proofErr w:type="spellEnd"/>
      <w:r w:rsidRPr="008B4289">
        <w:rPr>
          <w:rFonts w:ascii="Cambria" w:hAnsi="Cambria"/>
          <w:sz w:val="18"/>
        </w:rPr>
        <w:t xml:space="preserve"> </w:t>
      </w:r>
      <w:proofErr w:type="spellStart"/>
      <w:r w:rsidRPr="008B4289">
        <w:rPr>
          <w:rFonts w:ascii="Cambria" w:hAnsi="Cambria"/>
          <w:sz w:val="18"/>
        </w:rPr>
        <w:t>berada</w:t>
      </w:r>
      <w:proofErr w:type="spellEnd"/>
      <w:r w:rsidRPr="008B4289">
        <w:rPr>
          <w:rFonts w:ascii="Cambria" w:hAnsi="Cambria"/>
          <w:sz w:val="18"/>
        </w:rPr>
        <w:t xml:space="preserve"> pada formula 3 (</w:t>
      </w:r>
      <w:proofErr w:type="spellStart"/>
      <w:r w:rsidRPr="008B4289">
        <w:rPr>
          <w:rFonts w:ascii="Cambria" w:hAnsi="Cambria"/>
          <w:sz w:val="18"/>
        </w:rPr>
        <w:t>pengisi</w:t>
      </w:r>
      <w:proofErr w:type="spellEnd"/>
      <w:r w:rsidRPr="008B4289">
        <w:rPr>
          <w:rFonts w:ascii="Cambria" w:hAnsi="Cambria"/>
          <w:sz w:val="18"/>
        </w:rPr>
        <w:t xml:space="preserve"> </w:t>
      </w:r>
      <w:proofErr w:type="spellStart"/>
      <w:r w:rsidRPr="008B4289">
        <w:rPr>
          <w:rFonts w:ascii="Cambria" w:hAnsi="Cambria"/>
          <w:sz w:val="18"/>
        </w:rPr>
        <w:t>xilitol</w:t>
      </w:r>
      <w:proofErr w:type="spellEnd"/>
      <w:r w:rsidRPr="008B4289">
        <w:rPr>
          <w:rFonts w:ascii="Cambria" w:hAnsi="Cambria"/>
          <w:sz w:val="18"/>
        </w:rPr>
        <w:t xml:space="preserve">). Kadar </w:t>
      </w:r>
      <w:proofErr w:type="spellStart"/>
      <w:r w:rsidRPr="008B4289">
        <w:rPr>
          <w:rFonts w:ascii="Cambria" w:hAnsi="Cambria"/>
          <w:sz w:val="18"/>
        </w:rPr>
        <w:t>lembab</w:t>
      </w:r>
      <w:proofErr w:type="spellEnd"/>
      <w:r w:rsidRPr="008B4289">
        <w:rPr>
          <w:rFonts w:ascii="Cambria" w:hAnsi="Cambria"/>
          <w:sz w:val="18"/>
        </w:rPr>
        <w:t xml:space="preserve"> (% MC) yang </w:t>
      </w:r>
      <w:proofErr w:type="spellStart"/>
      <w:r w:rsidRPr="008B4289">
        <w:rPr>
          <w:rFonts w:ascii="Cambria" w:hAnsi="Cambria"/>
          <w:sz w:val="18"/>
        </w:rPr>
        <w:t>terlalu</w:t>
      </w:r>
      <w:proofErr w:type="spellEnd"/>
      <w:r w:rsidRPr="008B4289">
        <w:rPr>
          <w:rFonts w:ascii="Cambria" w:hAnsi="Cambria"/>
          <w:sz w:val="18"/>
        </w:rPr>
        <w:t xml:space="preserve"> </w:t>
      </w:r>
      <w:proofErr w:type="spellStart"/>
      <w:r w:rsidRPr="008B4289">
        <w:rPr>
          <w:rFonts w:ascii="Cambria" w:hAnsi="Cambria"/>
          <w:sz w:val="18"/>
        </w:rPr>
        <w:t>rendah</w:t>
      </w:r>
      <w:proofErr w:type="spellEnd"/>
      <w:r w:rsidRPr="008B4289">
        <w:rPr>
          <w:rFonts w:ascii="Cambria" w:hAnsi="Cambria"/>
          <w:sz w:val="18"/>
        </w:rPr>
        <w:t xml:space="preserve"> </w:t>
      </w:r>
      <w:proofErr w:type="spellStart"/>
      <w:r w:rsidRPr="008B4289">
        <w:rPr>
          <w:rFonts w:ascii="Cambria" w:hAnsi="Cambria"/>
          <w:sz w:val="18"/>
        </w:rPr>
        <w:t>menyebabkan</w:t>
      </w:r>
      <w:proofErr w:type="spellEnd"/>
      <w:r w:rsidRPr="008B4289">
        <w:rPr>
          <w:rFonts w:ascii="Cambria" w:hAnsi="Cambria"/>
          <w:sz w:val="18"/>
        </w:rPr>
        <w:t xml:space="preserve"> tablet </w:t>
      </w:r>
      <w:proofErr w:type="spellStart"/>
      <w:r w:rsidRPr="008B4289">
        <w:rPr>
          <w:rFonts w:ascii="Cambria" w:hAnsi="Cambria"/>
          <w:sz w:val="18"/>
        </w:rPr>
        <w:t>mudah</w:t>
      </w:r>
      <w:proofErr w:type="spellEnd"/>
      <w:r w:rsidRPr="008B4289">
        <w:rPr>
          <w:rFonts w:ascii="Cambria" w:hAnsi="Cambria"/>
          <w:sz w:val="18"/>
        </w:rPr>
        <w:t xml:space="preserve"> </w:t>
      </w:r>
      <w:proofErr w:type="spellStart"/>
      <w:r w:rsidRPr="008B4289">
        <w:rPr>
          <w:rFonts w:ascii="Cambria" w:hAnsi="Cambria"/>
          <w:sz w:val="18"/>
        </w:rPr>
        <w:t>rapuh</w:t>
      </w:r>
      <w:proofErr w:type="spellEnd"/>
      <w:r w:rsidRPr="008B4289">
        <w:rPr>
          <w:rFonts w:ascii="Cambria" w:hAnsi="Cambria"/>
          <w:sz w:val="18"/>
        </w:rPr>
        <w:t xml:space="preserve">, </w:t>
      </w:r>
      <w:proofErr w:type="spellStart"/>
      <w:r w:rsidRPr="008B4289">
        <w:rPr>
          <w:rFonts w:ascii="Cambria" w:hAnsi="Cambria"/>
          <w:sz w:val="18"/>
        </w:rPr>
        <w:t>sedangkan</w:t>
      </w:r>
      <w:proofErr w:type="spellEnd"/>
      <w:r w:rsidRPr="008B4289">
        <w:rPr>
          <w:rFonts w:ascii="Cambria" w:hAnsi="Cambria"/>
          <w:sz w:val="18"/>
        </w:rPr>
        <w:t xml:space="preserve"> </w:t>
      </w:r>
      <w:proofErr w:type="spellStart"/>
      <w:r w:rsidRPr="008B4289">
        <w:rPr>
          <w:rFonts w:ascii="Cambria" w:hAnsi="Cambria"/>
          <w:sz w:val="18"/>
        </w:rPr>
        <w:t>kadar</w:t>
      </w:r>
      <w:proofErr w:type="spellEnd"/>
      <w:r w:rsidRPr="008B4289">
        <w:rPr>
          <w:rFonts w:ascii="Cambria" w:hAnsi="Cambria"/>
          <w:sz w:val="18"/>
        </w:rPr>
        <w:t xml:space="preserve"> </w:t>
      </w:r>
      <w:proofErr w:type="spellStart"/>
      <w:r w:rsidRPr="008B4289">
        <w:rPr>
          <w:rFonts w:ascii="Cambria" w:hAnsi="Cambria"/>
          <w:sz w:val="18"/>
        </w:rPr>
        <w:t>lembab</w:t>
      </w:r>
      <w:proofErr w:type="spellEnd"/>
      <w:r w:rsidRPr="008B4289">
        <w:rPr>
          <w:rFonts w:ascii="Cambria" w:hAnsi="Cambria"/>
          <w:sz w:val="18"/>
        </w:rPr>
        <w:t xml:space="preserve"> yang </w:t>
      </w:r>
      <w:proofErr w:type="spellStart"/>
      <w:r w:rsidRPr="008B4289">
        <w:rPr>
          <w:rFonts w:ascii="Cambria" w:hAnsi="Cambria"/>
          <w:sz w:val="18"/>
        </w:rPr>
        <w:t>terlalu</w:t>
      </w:r>
      <w:proofErr w:type="spellEnd"/>
      <w:r w:rsidRPr="008B4289">
        <w:rPr>
          <w:rFonts w:ascii="Cambria" w:hAnsi="Cambria"/>
          <w:sz w:val="18"/>
        </w:rPr>
        <w:t xml:space="preserve"> </w:t>
      </w:r>
      <w:proofErr w:type="spellStart"/>
      <w:r w:rsidRPr="008B4289">
        <w:rPr>
          <w:rFonts w:ascii="Cambria" w:hAnsi="Cambria"/>
          <w:sz w:val="18"/>
        </w:rPr>
        <w:t>tinggi</w:t>
      </w:r>
      <w:proofErr w:type="spellEnd"/>
      <w:r w:rsidRPr="008B4289">
        <w:rPr>
          <w:rFonts w:ascii="Cambria" w:hAnsi="Cambria"/>
          <w:sz w:val="18"/>
        </w:rPr>
        <w:t xml:space="preserve"> </w:t>
      </w:r>
      <w:proofErr w:type="spellStart"/>
      <w:r w:rsidRPr="008B4289">
        <w:rPr>
          <w:rFonts w:ascii="Cambria" w:hAnsi="Cambria"/>
          <w:sz w:val="18"/>
        </w:rPr>
        <w:t>akan</w:t>
      </w:r>
      <w:proofErr w:type="spellEnd"/>
      <w:r w:rsidRPr="008B4289">
        <w:rPr>
          <w:rFonts w:ascii="Cambria" w:hAnsi="Cambria"/>
          <w:sz w:val="18"/>
        </w:rPr>
        <w:t xml:space="preserve"> </w:t>
      </w:r>
      <w:proofErr w:type="spellStart"/>
      <w:r w:rsidRPr="008B4289">
        <w:rPr>
          <w:rFonts w:ascii="Cambria" w:hAnsi="Cambria"/>
          <w:sz w:val="18"/>
        </w:rPr>
        <w:t>menyebabkan</w:t>
      </w:r>
      <w:proofErr w:type="spellEnd"/>
      <w:r w:rsidRPr="008B4289">
        <w:rPr>
          <w:rFonts w:ascii="Cambria" w:hAnsi="Cambria"/>
          <w:sz w:val="18"/>
        </w:rPr>
        <w:t xml:space="preserve"> </w:t>
      </w:r>
      <w:proofErr w:type="spellStart"/>
      <w:r w:rsidRPr="008B4289">
        <w:rPr>
          <w:rFonts w:ascii="Cambria" w:hAnsi="Cambria"/>
          <w:sz w:val="18"/>
        </w:rPr>
        <w:t>massa</w:t>
      </w:r>
      <w:proofErr w:type="spellEnd"/>
      <w:r w:rsidRPr="008B4289">
        <w:rPr>
          <w:rFonts w:ascii="Cambria" w:hAnsi="Cambria"/>
          <w:sz w:val="18"/>
        </w:rPr>
        <w:t xml:space="preserve"> tablet </w:t>
      </w:r>
      <w:proofErr w:type="spellStart"/>
      <w:r w:rsidRPr="008B4289">
        <w:rPr>
          <w:rFonts w:ascii="Cambria" w:hAnsi="Cambria"/>
          <w:sz w:val="18"/>
        </w:rPr>
        <w:t>menjadi</w:t>
      </w:r>
      <w:proofErr w:type="spellEnd"/>
      <w:r w:rsidRPr="008B4289">
        <w:rPr>
          <w:rFonts w:ascii="Cambria" w:hAnsi="Cambria"/>
          <w:sz w:val="18"/>
        </w:rPr>
        <w:t xml:space="preserve"> </w:t>
      </w:r>
      <w:proofErr w:type="spellStart"/>
      <w:r w:rsidRPr="008B4289">
        <w:rPr>
          <w:rFonts w:ascii="Cambria" w:hAnsi="Cambria"/>
          <w:sz w:val="18"/>
        </w:rPr>
        <w:t>lembek</w:t>
      </w:r>
      <w:proofErr w:type="spellEnd"/>
      <w:r w:rsidRPr="008B4289">
        <w:rPr>
          <w:rFonts w:ascii="Cambria" w:hAnsi="Cambria"/>
          <w:sz w:val="18"/>
        </w:rPr>
        <w:t xml:space="preserve">. Formula 2 </w:t>
      </w:r>
      <w:r w:rsidRPr="008B4289">
        <w:rPr>
          <w:rFonts w:ascii="Cambria" w:hAnsi="Cambria"/>
          <w:sz w:val="18"/>
        </w:rPr>
        <w:lastRenderedPageBreak/>
        <w:t xml:space="preserve">(sorbitol) </w:t>
      </w:r>
      <w:proofErr w:type="spellStart"/>
      <w:r w:rsidRPr="008B4289">
        <w:rPr>
          <w:rFonts w:ascii="Cambria" w:hAnsi="Cambria"/>
          <w:sz w:val="18"/>
        </w:rPr>
        <w:t>memiliki</w:t>
      </w:r>
      <w:proofErr w:type="spellEnd"/>
      <w:r w:rsidRPr="008B4289">
        <w:rPr>
          <w:rFonts w:ascii="Cambria" w:hAnsi="Cambria"/>
          <w:sz w:val="18"/>
        </w:rPr>
        <w:t xml:space="preserve"> </w:t>
      </w:r>
      <w:proofErr w:type="spellStart"/>
      <w:r w:rsidRPr="008B4289">
        <w:rPr>
          <w:rFonts w:ascii="Cambria" w:hAnsi="Cambria"/>
          <w:sz w:val="18"/>
        </w:rPr>
        <w:t>kadar</w:t>
      </w:r>
      <w:proofErr w:type="spellEnd"/>
      <w:r w:rsidRPr="008B4289">
        <w:rPr>
          <w:rFonts w:ascii="Cambria" w:hAnsi="Cambria"/>
          <w:sz w:val="18"/>
        </w:rPr>
        <w:t xml:space="preserve"> </w:t>
      </w:r>
      <w:proofErr w:type="spellStart"/>
      <w:r w:rsidRPr="008B4289">
        <w:rPr>
          <w:rFonts w:ascii="Cambria" w:hAnsi="Cambria"/>
          <w:sz w:val="18"/>
        </w:rPr>
        <w:t>lembab</w:t>
      </w:r>
      <w:proofErr w:type="spellEnd"/>
      <w:r w:rsidRPr="008B4289">
        <w:rPr>
          <w:rFonts w:ascii="Cambria" w:hAnsi="Cambria"/>
          <w:sz w:val="18"/>
        </w:rPr>
        <w:t xml:space="preserve"> </w:t>
      </w:r>
      <w:proofErr w:type="spellStart"/>
      <w:r w:rsidRPr="008B4289">
        <w:rPr>
          <w:rFonts w:ascii="Cambria" w:hAnsi="Cambria"/>
          <w:sz w:val="18"/>
        </w:rPr>
        <w:t>terendah</w:t>
      </w:r>
      <w:proofErr w:type="spellEnd"/>
      <w:r w:rsidRPr="008B4289">
        <w:rPr>
          <w:rFonts w:ascii="Cambria" w:hAnsi="Cambria"/>
          <w:sz w:val="18"/>
        </w:rPr>
        <w:t xml:space="preserve"> </w:t>
      </w:r>
      <w:proofErr w:type="spellStart"/>
      <w:r w:rsidRPr="008B4289">
        <w:rPr>
          <w:rFonts w:ascii="Cambria" w:hAnsi="Cambria"/>
          <w:sz w:val="18"/>
        </w:rPr>
        <w:t>sehingga</w:t>
      </w:r>
      <w:proofErr w:type="spellEnd"/>
      <w:r w:rsidRPr="008B4289">
        <w:rPr>
          <w:rFonts w:ascii="Cambria" w:hAnsi="Cambria"/>
          <w:sz w:val="18"/>
        </w:rPr>
        <w:t xml:space="preserve"> </w:t>
      </w:r>
      <w:proofErr w:type="spellStart"/>
      <w:r w:rsidRPr="008B4289">
        <w:rPr>
          <w:rFonts w:ascii="Cambria" w:hAnsi="Cambria"/>
          <w:sz w:val="18"/>
        </w:rPr>
        <w:t>persentase</w:t>
      </w:r>
      <w:proofErr w:type="spellEnd"/>
      <w:r w:rsidRPr="008B4289">
        <w:rPr>
          <w:rFonts w:ascii="Cambria" w:hAnsi="Cambria"/>
          <w:sz w:val="18"/>
        </w:rPr>
        <w:t xml:space="preserve"> </w:t>
      </w:r>
      <w:proofErr w:type="spellStart"/>
      <w:r w:rsidRPr="008B4289">
        <w:rPr>
          <w:rFonts w:ascii="Cambria" w:hAnsi="Cambria"/>
          <w:sz w:val="18"/>
        </w:rPr>
        <w:t>kerapuhannya</w:t>
      </w:r>
      <w:proofErr w:type="spellEnd"/>
      <w:r w:rsidRPr="008B4289">
        <w:rPr>
          <w:rFonts w:ascii="Cambria" w:hAnsi="Cambria"/>
          <w:sz w:val="18"/>
        </w:rPr>
        <w:t xml:space="preserve"> </w:t>
      </w:r>
      <w:proofErr w:type="spellStart"/>
      <w:r w:rsidRPr="008B4289">
        <w:rPr>
          <w:rFonts w:ascii="Cambria" w:hAnsi="Cambria"/>
          <w:sz w:val="18"/>
        </w:rPr>
        <w:t>tertinggi</w:t>
      </w:r>
      <w:proofErr w:type="spellEnd"/>
      <w:r w:rsidRPr="008B4289">
        <w:rPr>
          <w:rFonts w:ascii="Cambria" w:hAnsi="Cambria"/>
          <w:sz w:val="18"/>
        </w:rPr>
        <w:t xml:space="preserve"> di </w:t>
      </w:r>
      <w:proofErr w:type="spellStart"/>
      <w:r w:rsidRPr="008B4289">
        <w:rPr>
          <w:rFonts w:ascii="Cambria" w:hAnsi="Cambria"/>
          <w:sz w:val="18"/>
        </w:rPr>
        <w:t>antara</w:t>
      </w:r>
      <w:proofErr w:type="spellEnd"/>
      <w:r w:rsidRPr="008B4289">
        <w:rPr>
          <w:rFonts w:ascii="Cambria" w:hAnsi="Cambria"/>
          <w:sz w:val="18"/>
        </w:rPr>
        <w:t xml:space="preserve"> </w:t>
      </w:r>
      <w:proofErr w:type="spellStart"/>
      <w:r w:rsidRPr="008B4289">
        <w:rPr>
          <w:rFonts w:ascii="Cambria" w:hAnsi="Cambria"/>
          <w:sz w:val="18"/>
        </w:rPr>
        <w:t>ketiga</w:t>
      </w:r>
      <w:proofErr w:type="spellEnd"/>
      <w:r w:rsidRPr="008B4289">
        <w:rPr>
          <w:rFonts w:ascii="Cambria" w:hAnsi="Cambria"/>
          <w:sz w:val="18"/>
        </w:rPr>
        <w:t xml:space="preserve"> formula. Hal </w:t>
      </w:r>
      <w:proofErr w:type="spellStart"/>
      <w:r w:rsidRPr="008B4289">
        <w:rPr>
          <w:rFonts w:ascii="Cambria" w:hAnsi="Cambria"/>
          <w:sz w:val="18"/>
        </w:rPr>
        <w:t>ini</w:t>
      </w:r>
      <w:proofErr w:type="spellEnd"/>
      <w:r w:rsidRPr="008B4289">
        <w:rPr>
          <w:rFonts w:ascii="Cambria" w:hAnsi="Cambria"/>
          <w:sz w:val="18"/>
        </w:rPr>
        <w:t xml:space="preserve"> </w:t>
      </w:r>
      <w:proofErr w:type="spellStart"/>
      <w:r w:rsidRPr="008B4289">
        <w:rPr>
          <w:rFonts w:ascii="Cambria" w:hAnsi="Cambria"/>
          <w:sz w:val="18"/>
        </w:rPr>
        <w:t>sesuai</w:t>
      </w:r>
      <w:proofErr w:type="spellEnd"/>
      <w:r w:rsidRPr="008B4289">
        <w:rPr>
          <w:rFonts w:ascii="Cambria" w:hAnsi="Cambria"/>
          <w:sz w:val="18"/>
        </w:rPr>
        <w:t xml:space="preserve"> </w:t>
      </w:r>
      <w:proofErr w:type="spellStart"/>
      <w:r w:rsidRPr="008B4289">
        <w:rPr>
          <w:rFonts w:ascii="Cambria" w:hAnsi="Cambria"/>
          <w:sz w:val="18"/>
        </w:rPr>
        <w:t>dengan</w:t>
      </w:r>
      <w:proofErr w:type="spellEnd"/>
      <w:r w:rsidRPr="008B4289">
        <w:rPr>
          <w:rFonts w:ascii="Cambria" w:hAnsi="Cambria"/>
          <w:sz w:val="18"/>
        </w:rPr>
        <w:t xml:space="preserve"> </w:t>
      </w:r>
      <w:proofErr w:type="spellStart"/>
      <w:r w:rsidRPr="008B4289">
        <w:rPr>
          <w:rFonts w:ascii="Cambria" w:hAnsi="Cambria"/>
          <w:sz w:val="18"/>
        </w:rPr>
        <w:t>kekerasan</w:t>
      </w:r>
      <w:proofErr w:type="spellEnd"/>
      <w:r w:rsidRPr="008B4289">
        <w:rPr>
          <w:rFonts w:ascii="Cambria" w:hAnsi="Cambria"/>
          <w:sz w:val="18"/>
        </w:rPr>
        <w:t xml:space="preserve"> tablet yang </w:t>
      </w:r>
      <w:proofErr w:type="spellStart"/>
      <w:r w:rsidRPr="008B4289">
        <w:rPr>
          <w:rFonts w:ascii="Cambria" w:hAnsi="Cambria"/>
          <w:sz w:val="18"/>
        </w:rPr>
        <w:t>dimiliki</w:t>
      </w:r>
      <w:proofErr w:type="spellEnd"/>
      <w:r w:rsidRPr="008B4289">
        <w:rPr>
          <w:rFonts w:ascii="Cambria" w:hAnsi="Cambria"/>
          <w:sz w:val="18"/>
        </w:rPr>
        <w:t xml:space="preserve"> formula </w:t>
      </w:r>
      <w:proofErr w:type="spellStart"/>
      <w:r w:rsidRPr="008B4289">
        <w:rPr>
          <w:rFonts w:ascii="Cambria" w:hAnsi="Cambria"/>
          <w:sz w:val="18"/>
        </w:rPr>
        <w:t>tersebut</w:t>
      </w:r>
      <w:proofErr w:type="spellEnd"/>
      <w:r w:rsidRPr="008B4289">
        <w:rPr>
          <w:rFonts w:ascii="Cambria" w:hAnsi="Cambria"/>
          <w:sz w:val="18"/>
        </w:rPr>
        <w:t xml:space="preserve">, </w:t>
      </w:r>
      <w:proofErr w:type="spellStart"/>
      <w:r w:rsidRPr="008B4289">
        <w:rPr>
          <w:rFonts w:ascii="Cambria" w:hAnsi="Cambria"/>
          <w:sz w:val="18"/>
        </w:rPr>
        <w:t>semakin</w:t>
      </w:r>
      <w:proofErr w:type="spellEnd"/>
      <w:r w:rsidRPr="008B4289">
        <w:rPr>
          <w:rFonts w:ascii="Cambria" w:hAnsi="Cambria"/>
          <w:sz w:val="18"/>
        </w:rPr>
        <w:t xml:space="preserve"> </w:t>
      </w:r>
      <w:proofErr w:type="spellStart"/>
      <w:r w:rsidRPr="008B4289">
        <w:rPr>
          <w:rFonts w:ascii="Cambria" w:hAnsi="Cambria"/>
          <w:sz w:val="18"/>
        </w:rPr>
        <w:t>keras</w:t>
      </w:r>
      <w:proofErr w:type="spellEnd"/>
      <w:r w:rsidRPr="008B4289">
        <w:rPr>
          <w:rFonts w:ascii="Cambria" w:hAnsi="Cambria"/>
          <w:sz w:val="18"/>
        </w:rPr>
        <w:t xml:space="preserve"> tablet </w:t>
      </w:r>
      <w:proofErr w:type="spellStart"/>
      <w:r w:rsidRPr="008B4289">
        <w:rPr>
          <w:rFonts w:ascii="Cambria" w:hAnsi="Cambria"/>
          <w:sz w:val="18"/>
        </w:rPr>
        <w:t>maka</w:t>
      </w:r>
      <w:proofErr w:type="spellEnd"/>
      <w:r w:rsidRPr="008B4289">
        <w:rPr>
          <w:rFonts w:ascii="Cambria" w:hAnsi="Cambria"/>
          <w:sz w:val="18"/>
        </w:rPr>
        <w:t xml:space="preserve"> tablet yang </w:t>
      </w:r>
      <w:proofErr w:type="spellStart"/>
      <w:r w:rsidRPr="008B4289">
        <w:rPr>
          <w:rFonts w:ascii="Cambria" w:hAnsi="Cambria"/>
          <w:sz w:val="18"/>
        </w:rPr>
        <w:t>dihasilkan</w:t>
      </w:r>
      <w:proofErr w:type="spellEnd"/>
      <w:r w:rsidRPr="008B4289">
        <w:rPr>
          <w:rFonts w:ascii="Cambria" w:hAnsi="Cambria"/>
          <w:sz w:val="18"/>
        </w:rPr>
        <w:t xml:space="preserve"> </w:t>
      </w:r>
      <w:proofErr w:type="spellStart"/>
      <w:r w:rsidRPr="008B4289">
        <w:rPr>
          <w:rFonts w:ascii="Cambria" w:hAnsi="Cambria"/>
          <w:sz w:val="18"/>
        </w:rPr>
        <w:t>tidak</w:t>
      </w:r>
      <w:proofErr w:type="spellEnd"/>
      <w:r w:rsidRPr="008B4289">
        <w:rPr>
          <w:rFonts w:ascii="Cambria" w:hAnsi="Cambria"/>
          <w:sz w:val="18"/>
        </w:rPr>
        <w:t xml:space="preserve"> </w:t>
      </w:r>
      <w:proofErr w:type="spellStart"/>
      <w:r w:rsidRPr="008B4289">
        <w:rPr>
          <w:rFonts w:ascii="Cambria" w:hAnsi="Cambria"/>
          <w:sz w:val="18"/>
        </w:rPr>
        <w:t>mudah</w:t>
      </w:r>
      <w:proofErr w:type="spellEnd"/>
      <w:r w:rsidRPr="008B4289">
        <w:rPr>
          <w:rFonts w:ascii="Cambria" w:hAnsi="Cambria"/>
          <w:sz w:val="18"/>
        </w:rPr>
        <w:t xml:space="preserve"> rapuh.</w:t>
      </w:r>
      <w:r w:rsidRPr="008B4289">
        <w:rPr>
          <w:rFonts w:ascii="Cambria" w:hAnsi="Cambria"/>
          <w:sz w:val="18"/>
          <w:vertAlign w:val="superscript"/>
        </w:rPr>
        <w:t>11</w:t>
      </w:r>
    </w:p>
    <w:tbl>
      <w:tblPr>
        <w:tblStyle w:val="TableGrid"/>
        <w:tblpPr w:leftFromText="180" w:rightFromText="180"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9D01FA" w:rsidRPr="005079D9" w14:paraId="0192C6E1" w14:textId="77777777" w:rsidTr="009D01FA">
        <w:tc>
          <w:tcPr>
            <w:tcW w:w="4700" w:type="dxa"/>
            <w:shd w:val="clear" w:color="auto" w:fill="D9D9D9" w:themeFill="background1" w:themeFillShade="D9"/>
            <w:hideMark/>
          </w:tcPr>
          <w:p w14:paraId="124F26DE" w14:textId="244E41AE" w:rsidR="009D01FA" w:rsidRPr="00301675" w:rsidRDefault="009D01FA" w:rsidP="009D01FA">
            <w:pPr>
              <w:autoSpaceDE w:val="0"/>
              <w:autoSpaceDN w:val="0"/>
              <w:adjustRightInd w:val="0"/>
              <w:spacing w:after="60"/>
              <w:jc w:val="both"/>
              <w:rPr>
                <w:rFonts w:asciiTheme="minorHAnsi" w:hAnsiTheme="minorHAnsi" w:cstheme="minorHAnsi"/>
                <w:color w:val="000000" w:themeColor="text1"/>
                <w:sz w:val="16"/>
                <w:szCs w:val="16"/>
              </w:rPr>
            </w:pPr>
            <w:r w:rsidRPr="00CB4083">
              <w:rPr>
                <w:rFonts w:asciiTheme="minorHAnsi" w:hAnsiTheme="minorHAnsi" w:cstheme="minorHAnsi"/>
                <w:noProof/>
                <w:sz w:val="16"/>
                <w:szCs w:val="16"/>
              </w:rPr>
              <w:drawing>
                <wp:anchor distT="0" distB="0" distL="114300" distR="114300" simplePos="0" relativeHeight="251683840" behindDoc="0" locked="0" layoutInCell="1" allowOverlap="1" wp14:anchorId="408EB784" wp14:editId="2379F071">
                  <wp:simplePos x="0" y="0"/>
                  <wp:positionH relativeFrom="column">
                    <wp:posOffset>22225</wp:posOffset>
                  </wp:positionH>
                  <wp:positionV relativeFrom="paragraph">
                    <wp:posOffset>71374</wp:posOffset>
                  </wp:positionV>
                  <wp:extent cx="2834640" cy="1999615"/>
                  <wp:effectExtent l="0" t="0" r="0" b="0"/>
                  <wp:wrapTopAndBottom/>
                  <wp:docPr id="39" name="Picture 21" desc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4640" cy="19996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3687A8"/>
                <w:sz w:val="16"/>
                <w:szCs w:val="16"/>
              </w:rPr>
              <w:t>Gambar</w:t>
            </w:r>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7</w:t>
            </w:r>
            <w:r w:rsidRPr="005079D9">
              <w:rPr>
                <w:rFonts w:asciiTheme="minorHAnsi" w:hAnsiTheme="minorHAnsi" w:cstheme="minorHAnsi"/>
                <w:b/>
                <w:color w:val="3687A8"/>
                <w:sz w:val="16"/>
                <w:szCs w:val="16"/>
              </w:rPr>
              <w:t>.</w:t>
            </w:r>
            <w:r>
              <w:rPr>
                <w:rFonts w:asciiTheme="minorHAnsi" w:hAnsiTheme="minorHAnsi" w:cstheme="minorHAnsi"/>
                <w:b/>
                <w:color w:val="3687A8"/>
                <w:sz w:val="16"/>
                <w:szCs w:val="16"/>
              </w:rPr>
              <w:t xml:space="preserve"> </w:t>
            </w:r>
            <w:r w:rsidRPr="009D01FA">
              <w:rPr>
                <w:rFonts w:asciiTheme="minorHAnsi" w:hAnsiTheme="minorHAnsi" w:cstheme="minorHAnsi"/>
                <w:sz w:val="16"/>
                <w:szCs w:val="16"/>
                <w:lang w:val="id-ID"/>
              </w:rPr>
              <w:t xml:space="preserve">Histogram pengujian </w:t>
            </w:r>
            <w:proofErr w:type="spellStart"/>
            <w:r w:rsidRPr="009D01FA">
              <w:rPr>
                <w:rFonts w:asciiTheme="minorHAnsi" w:hAnsiTheme="minorHAnsi" w:cstheme="minorHAnsi"/>
                <w:sz w:val="16"/>
                <w:szCs w:val="16"/>
                <w:lang w:val="id-ID"/>
              </w:rPr>
              <w:t>keregasan</w:t>
            </w:r>
            <w:proofErr w:type="spellEnd"/>
          </w:p>
        </w:tc>
      </w:tr>
      <w:tr w:rsidR="009D01FA" w:rsidRPr="005079D9" w14:paraId="2EF7DEE8" w14:textId="77777777" w:rsidTr="009D01FA">
        <w:tc>
          <w:tcPr>
            <w:tcW w:w="4700" w:type="dxa"/>
            <w:shd w:val="clear" w:color="auto" w:fill="D9D9D9" w:themeFill="background1" w:themeFillShade="D9"/>
            <w:hideMark/>
          </w:tcPr>
          <w:p w14:paraId="76E44A00" w14:textId="77777777" w:rsidR="009D01FA" w:rsidRPr="005079D9" w:rsidRDefault="009D01FA" w:rsidP="009D01FA">
            <w:pPr>
              <w:autoSpaceDE w:val="0"/>
              <w:autoSpaceDN w:val="0"/>
              <w:adjustRightInd w:val="0"/>
              <w:spacing w:after="60"/>
              <w:jc w:val="both"/>
              <w:rPr>
                <w:rFonts w:asciiTheme="minorHAnsi" w:hAnsiTheme="minorHAnsi" w:cstheme="minorHAnsi"/>
                <w:color w:val="000000" w:themeColor="text1"/>
                <w:sz w:val="10"/>
                <w:szCs w:val="10"/>
              </w:rPr>
            </w:pPr>
          </w:p>
        </w:tc>
      </w:tr>
    </w:tbl>
    <w:p w14:paraId="471013E8" w14:textId="0F325E1A" w:rsidR="00F254B3" w:rsidRDefault="00FC2098" w:rsidP="00F254B3">
      <w:pPr>
        <w:spacing w:before="120" w:after="120"/>
        <w:jc w:val="both"/>
        <w:rPr>
          <w:rFonts w:asciiTheme="minorHAnsi" w:hAnsiTheme="minorHAnsi" w:cstheme="minorHAnsi"/>
          <w:b/>
          <w:color w:val="57A8C9"/>
          <w:sz w:val="20"/>
          <w:szCs w:val="20"/>
        </w:rPr>
      </w:pPr>
      <w:proofErr w:type="spellStart"/>
      <w:r w:rsidRPr="00FC2098">
        <w:rPr>
          <w:rFonts w:asciiTheme="minorHAnsi" w:hAnsiTheme="minorHAnsi" w:cstheme="minorHAnsi"/>
          <w:b/>
          <w:color w:val="57A8C9"/>
          <w:sz w:val="20"/>
          <w:szCs w:val="20"/>
        </w:rPr>
        <w:t>Pengujian</w:t>
      </w:r>
      <w:proofErr w:type="spellEnd"/>
      <w:r w:rsidRPr="00FC2098">
        <w:rPr>
          <w:rFonts w:asciiTheme="minorHAnsi" w:hAnsiTheme="minorHAnsi" w:cstheme="minorHAnsi"/>
          <w:b/>
          <w:color w:val="57A8C9"/>
          <w:sz w:val="20"/>
          <w:szCs w:val="20"/>
        </w:rPr>
        <w:t xml:space="preserve"> </w:t>
      </w:r>
      <w:proofErr w:type="spellStart"/>
      <w:r w:rsidRPr="00FC2098">
        <w:rPr>
          <w:rFonts w:asciiTheme="minorHAnsi" w:hAnsiTheme="minorHAnsi" w:cstheme="minorHAnsi"/>
          <w:b/>
          <w:color w:val="57A8C9"/>
          <w:sz w:val="20"/>
          <w:szCs w:val="20"/>
        </w:rPr>
        <w:t>angka</w:t>
      </w:r>
      <w:proofErr w:type="spellEnd"/>
      <w:r w:rsidRPr="00FC2098">
        <w:rPr>
          <w:rFonts w:asciiTheme="minorHAnsi" w:hAnsiTheme="minorHAnsi" w:cstheme="minorHAnsi"/>
          <w:b/>
          <w:color w:val="57A8C9"/>
          <w:sz w:val="20"/>
          <w:szCs w:val="20"/>
        </w:rPr>
        <w:t xml:space="preserve"> </w:t>
      </w:r>
      <w:proofErr w:type="spellStart"/>
      <w:r w:rsidRPr="00FC2098">
        <w:rPr>
          <w:rFonts w:asciiTheme="minorHAnsi" w:hAnsiTheme="minorHAnsi" w:cstheme="minorHAnsi"/>
          <w:b/>
          <w:color w:val="57A8C9"/>
          <w:sz w:val="20"/>
          <w:szCs w:val="20"/>
        </w:rPr>
        <w:t>lempeng</w:t>
      </w:r>
      <w:proofErr w:type="spellEnd"/>
      <w:r w:rsidRPr="00FC2098">
        <w:rPr>
          <w:rFonts w:asciiTheme="minorHAnsi" w:hAnsiTheme="minorHAnsi" w:cstheme="minorHAnsi"/>
          <w:b/>
          <w:color w:val="57A8C9"/>
          <w:sz w:val="20"/>
          <w:szCs w:val="20"/>
        </w:rPr>
        <w:t xml:space="preserve"> total (</w:t>
      </w:r>
      <w:proofErr w:type="spellStart"/>
      <w:r w:rsidRPr="00FC2098">
        <w:rPr>
          <w:rFonts w:asciiTheme="minorHAnsi" w:hAnsiTheme="minorHAnsi" w:cstheme="minorHAnsi"/>
          <w:b/>
          <w:color w:val="57A8C9"/>
          <w:sz w:val="20"/>
          <w:szCs w:val="20"/>
        </w:rPr>
        <w:t>bakteri</w:t>
      </w:r>
      <w:proofErr w:type="spellEnd"/>
      <w:r w:rsidRPr="00FC2098">
        <w:rPr>
          <w:rFonts w:asciiTheme="minorHAnsi" w:hAnsiTheme="minorHAnsi" w:cstheme="minorHAnsi"/>
          <w:b/>
          <w:color w:val="57A8C9"/>
          <w:sz w:val="20"/>
          <w:szCs w:val="20"/>
        </w:rPr>
        <w:t xml:space="preserve">) tablet </w:t>
      </w:r>
      <w:proofErr w:type="spellStart"/>
      <w:r w:rsidRPr="00FC2098">
        <w:rPr>
          <w:rFonts w:asciiTheme="minorHAnsi" w:hAnsiTheme="minorHAnsi" w:cstheme="minorHAnsi"/>
          <w:b/>
          <w:color w:val="57A8C9"/>
          <w:sz w:val="20"/>
          <w:szCs w:val="20"/>
        </w:rPr>
        <w:t>kunyah</w:t>
      </w:r>
      <w:proofErr w:type="spellEnd"/>
      <w:r w:rsidRPr="00FC2098">
        <w:rPr>
          <w:rFonts w:asciiTheme="minorHAnsi" w:hAnsiTheme="minorHAnsi" w:cstheme="minorHAnsi"/>
          <w:b/>
          <w:color w:val="57A8C9"/>
          <w:sz w:val="20"/>
          <w:szCs w:val="20"/>
        </w:rPr>
        <w:t xml:space="preserve"> </w:t>
      </w:r>
      <w:proofErr w:type="spellStart"/>
      <w:r w:rsidRPr="00FC2098">
        <w:rPr>
          <w:rFonts w:asciiTheme="minorHAnsi" w:hAnsiTheme="minorHAnsi" w:cstheme="minorHAnsi"/>
          <w:b/>
          <w:color w:val="57A8C9"/>
          <w:sz w:val="20"/>
          <w:szCs w:val="20"/>
        </w:rPr>
        <w:t>teh</w:t>
      </w:r>
      <w:proofErr w:type="spellEnd"/>
      <w:r w:rsidRPr="00FC2098">
        <w:rPr>
          <w:rFonts w:asciiTheme="minorHAnsi" w:hAnsiTheme="minorHAnsi" w:cstheme="minorHAnsi"/>
          <w:b/>
          <w:color w:val="57A8C9"/>
          <w:sz w:val="20"/>
          <w:szCs w:val="20"/>
        </w:rPr>
        <w:t xml:space="preserve"> </w:t>
      </w:r>
      <w:proofErr w:type="spellStart"/>
      <w:r w:rsidRPr="00FC2098">
        <w:rPr>
          <w:rFonts w:asciiTheme="minorHAnsi" w:hAnsiTheme="minorHAnsi" w:cstheme="minorHAnsi"/>
          <w:b/>
          <w:color w:val="57A8C9"/>
          <w:sz w:val="20"/>
          <w:szCs w:val="20"/>
        </w:rPr>
        <w:t>hijau</w:t>
      </w:r>
      <w:proofErr w:type="spellEnd"/>
      <w:r w:rsidRPr="00FC2098">
        <w:rPr>
          <w:rFonts w:asciiTheme="minorHAnsi" w:hAnsiTheme="minorHAnsi" w:cstheme="minorHAnsi"/>
          <w:b/>
          <w:color w:val="57A8C9"/>
          <w:sz w:val="20"/>
          <w:szCs w:val="20"/>
        </w:rPr>
        <w:t xml:space="preserve"> </w:t>
      </w:r>
      <w:proofErr w:type="spellStart"/>
      <w:r w:rsidRPr="00FC2098">
        <w:rPr>
          <w:rFonts w:asciiTheme="minorHAnsi" w:hAnsiTheme="minorHAnsi" w:cstheme="minorHAnsi"/>
          <w:b/>
          <w:color w:val="57A8C9"/>
          <w:sz w:val="20"/>
          <w:szCs w:val="20"/>
        </w:rPr>
        <w:t>dengan</w:t>
      </w:r>
      <w:proofErr w:type="spellEnd"/>
      <w:r w:rsidRPr="00FC2098">
        <w:rPr>
          <w:rFonts w:asciiTheme="minorHAnsi" w:hAnsiTheme="minorHAnsi" w:cstheme="minorHAnsi"/>
          <w:b/>
          <w:color w:val="57A8C9"/>
          <w:sz w:val="20"/>
          <w:szCs w:val="20"/>
        </w:rPr>
        <w:t xml:space="preserve"> </w:t>
      </w:r>
      <w:proofErr w:type="spellStart"/>
      <w:r w:rsidRPr="00FC2098">
        <w:rPr>
          <w:rFonts w:asciiTheme="minorHAnsi" w:hAnsiTheme="minorHAnsi" w:cstheme="minorHAnsi"/>
          <w:b/>
          <w:color w:val="57A8C9"/>
          <w:sz w:val="20"/>
          <w:szCs w:val="20"/>
        </w:rPr>
        <w:t>metode</w:t>
      </w:r>
      <w:proofErr w:type="spellEnd"/>
      <w:r w:rsidRPr="00FC2098">
        <w:rPr>
          <w:rFonts w:asciiTheme="minorHAnsi" w:hAnsiTheme="minorHAnsi" w:cstheme="minorHAnsi"/>
          <w:b/>
          <w:color w:val="57A8C9"/>
          <w:sz w:val="20"/>
          <w:szCs w:val="20"/>
        </w:rPr>
        <w:t xml:space="preserve"> SPC (Standard Plate Count)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4700"/>
      </w:tblGrid>
      <w:tr w:rsidR="00CE72EE" w:rsidRPr="005079D9" w14:paraId="45B5A977" w14:textId="77777777" w:rsidTr="00CE72EE">
        <w:tc>
          <w:tcPr>
            <w:tcW w:w="4700" w:type="dxa"/>
            <w:shd w:val="clear" w:color="auto" w:fill="D9D9D9" w:themeFill="background1" w:themeFillShade="D9"/>
            <w:hideMark/>
          </w:tcPr>
          <w:p w14:paraId="21E548D4" w14:textId="5EEA650F" w:rsidR="00CE72EE" w:rsidRPr="005079D9" w:rsidRDefault="00CE72EE" w:rsidP="00EF3285">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6</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Pr="00CE72EE">
              <w:rPr>
                <w:rFonts w:asciiTheme="minorHAnsi" w:hAnsiTheme="minorHAnsi" w:cstheme="minorHAnsi"/>
                <w:sz w:val="16"/>
                <w:szCs w:val="16"/>
                <w:lang w:val="id-ID"/>
              </w:rPr>
              <w:t>ALT tablet kunyah ekstrak teh Hijau</w:t>
            </w:r>
          </w:p>
          <w:tbl>
            <w:tblPr>
              <w:tblpPr w:leftFromText="180" w:rightFromText="180" w:vertAnchor="text" w:tblpX="108" w:tblpY="1"/>
              <w:tblOverlap w:val="never"/>
              <w:tblW w:w="4376" w:type="dxa"/>
              <w:tblBorders>
                <w:top w:val="single" w:sz="4" w:space="0" w:color="auto"/>
                <w:bottom w:val="single" w:sz="4" w:space="0" w:color="auto"/>
              </w:tblBorders>
              <w:shd w:val="clear" w:color="auto" w:fill="FFFFFF" w:themeFill="background1"/>
              <w:tblLayout w:type="fixed"/>
              <w:tblLook w:val="04A0" w:firstRow="1" w:lastRow="0" w:firstColumn="1" w:lastColumn="0" w:noHBand="0" w:noVBand="1"/>
            </w:tblPr>
            <w:tblGrid>
              <w:gridCol w:w="779"/>
              <w:gridCol w:w="1103"/>
              <w:gridCol w:w="740"/>
              <w:gridCol w:w="889"/>
              <w:gridCol w:w="865"/>
            </w:tblGrid>
            <w:tr w:rsidR="00CE72EE" w:rsidRPr="00CE72EE" w14:paraId="2C11AEAE" w14:textId="77777777" w:rsidTr="00CE72EE">
              <w:tc>
                <w:tcPr>
                  <w:tcW w:w="779" w:type="dxa"/>
                  <w:vMerge w:val="restart"/>
                  <w:shd w:val="clear" w:color="auto" w:fill="FFFFFF" w:themeFill="background1"/>
                  <w:vAlign w:val="center"/>
                </w:tcPr>
                <w:p w14:paraId="76F0F66D"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Formula</w:t>
                  </w:r>
                </w:p>
              </w:tc>
              <w:tc>
                <w:tcPr>
                  <w:tcW w:w="1103" w:type="dxa"/>
                  <w:vMerge w:val="restart"/>
                  <w:shd w:val="clear" w:color="auto" w:fill="FFFFFF" w:themeFill="background1"/>
                  <w:vAlign w:val="center"/>
                </w:tcPr>
                <w:p w14:paraId="152AA544" w14:textId="77777777" w:rsidR="00CE72EE" w:rsidRPr="00CE72EE" w:rsidRDefault="00CE72EE" w:rsidP="00CE72EE">
                  <w:pPr>
                    <w:pStyle w:val="NoSpacing"/>
                    <w:jc w:val="center"/>
                    <w:rPr>
                      <w:rFonts w:ascii="Calibri" w:hAnsi="Calibri" w:cs="Calibri"/>
                      <w:sz w:val="12"/>
                      <w:szCs w:val="12"/>
                    </w:rPr>
                  </w:pPr>
                  <w:proofErr w:type="spellStart"/>
                  <w:r w:rsidRPr="00CE72EE">
                    <w:rPr>
                      <w:rFonts w:ascii="Calibri" w:hAnsi="Calibri" w:cs="Calibri"/>
                      <w:sz w:val="12"/>
                      <w:szCs w:val="12"/>
                    </w:rPr>
                    <w:t>Pengenceran</w:t>
                  </w:r>
                  <w:proofErr w:type="spellEnd"/>
                </w:p>
              </w:tc>
              <w:tc>
                <w:tcPr>
                  <w:tcW w:w="1629" w:type="dxa"/>
                  <w:gridSpan w:val="2"/>
                  <w:tcBorders>
                    <w:top w:val="single" w:sz="4" w:space="0" w:color="auto"/>
                    <w:bottom w:val="nil"/>
                  </w:tcBorders>
                  <w:shd w:val="clear" w:color="auto" w:fill="FFFFFF" w:themeFill="background1"/>
                  <w:vAlign w:val="center"/>
                </w:tcPr>
                <w:p w14:paraId="2012EA50" w14:textId="77777777" w:rsidR="00CE72EE" w:rsidRPr="00CE72EE" w:rsidRDefault="00CE72EE" w:rsidP="00CE72EE">
                  <w:pPr>
                    <w:pStyle w:val="NoSpacing"/>
                    <w:jc w:val="center"/>
                    <w:rPr>
                      <w:rFonts w:ascii="Calibri" w:hAnsi="Calibri" w:cs="Calibri"/>
                      <w:sz w:val="12"/>
                      <w:szCs w:val="12"/>
                    </w:rPr>
                  </w:pPr>
                  <w:proofErr w:type="spellStart"/>
                  <w:r w:rsidRPr="00CE72EE">
                    <w:rPr>
                      <w:rFonts w:ascii="Calibri" w:hAnsi="Calibri" w:cs="Calibri"/>
                      <w:sz w:val="12"/>
                      <w:szCs w:val="12"/>
                    </w:rPr>
                    <w:t>Jumlah</w:t>
                  </w:r>
                  <w:proofErr w:type="spellEnd"/>
                  <w:r w:rsidRPr="00CE72EE">
                    <w:rPr>
                      <w:rFonts w:ascii="Calibri" w:hAnsi="Calibri" w:cs="Calibri"/>
                      <w:sz w:val="12"/>
                      <w:szCs w:val="12"/>
                    </w:rPr>
                    <w:t xml:space="preserve"> </w:t>
                  </w:r>
                  <w:proofErr w:type="spellStart"/>
                  <w:r w:rsidRPr="00CE72EE">
                    <w:rPr>
                      <w:rFonts w:ascii="Calibri" w:hAnsi="Calibri" w:cs="Calibri"/>
                      <w:sz w:val="12"/>
                      <w:szCs w:val="12"/>
                    </w:rPr>
                    <w:t>Koloni</w:t>
                  </w:r>
                  <w:proofErr w:type="spellEnd"/>
                </w:p>
              </w:tc>
              <w:tc>
                <w:tcPr>
                  <w:tcW w:w="865" w:type="dxa"/>
                  <w:vMerge w:val="restart"/>
                  <w:shd w:val="clear" w:color="auto" w:fill="FFFFFF" w:themeFill="background1"/>
                  <w:vAlign w:val="center"/>
                </w:tcPr>
                <w:p w14:paraId="10B3B2EB" w14:textId="77777777" w:rsidR="00CE72EE" w:rsidRPr="00CE72EE" w:rsidRDefault="00CE72EE" w:rsidP="00CE72EE">
                  <w:pPr>
                    <w:pStyle w:val="NoSpacing"/>
                    <w:jc w:val="center"/>
                    <w:rPr>
                      <w:rFonts w:ascii="Calibri" w:hAnsi="Calibri" w:cs="Calibri"/>
                      <w:sz w:val="12"/>
                      <w:szCs w:val="12"/>
                    </w:rPr>
                  </w:pPr>
                  <w:proofErr w:type="spellStart"/>
                  <w:r w:rsidRPr="00CE72EE">
                    <w:rPr>
                      <w:rFonts w:ascii="Calibri" w:hAnsi="Calibri" w:cs="Calibri"/>
                      <w:sz w:val="12"/>
                      <w:szCs w:val="12"/>
                    </w:rPr>
                    <w:t>Jumlah</w:t>
                  </w:r>
                  <w:proofErr w:type="spellEnd"/>
                </w:p>
                <w:p w14:paraId="58E38928"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w:t>
                  </w:r>
                  <w:proofErr w:type="spellStart"/>
                  <w:r w:rsidRPr="00CE72EE">
                    <w:rPr>
                      <w:rFonts w:ascii="Calibri" w:hAnsi="Calibri" w:cs="Calibri"/>
                      <w:sz w:val="12"/>
                      <w:szCs w:val="12"/>
                    </w:rPr>
                    <w:t>koloni</w:t>
                  </w:r>
                  <w:proofErr w:type="spellEnd"/>
                  <w:r w:rsidRPr="00CE72EE">
                    <w:rPr>
                      <w:rFonts w:ascii="Calibri" w:hAnsi="Calibri" w:cs="Calibri"/>
                      <w:sz w:val="12"/>
                      <w:szCs w:val="12"/>
                    </w:rPr>
                    <w:t>/ml)</w:t>
                  </w:r>
                </w:p>
              </w:tc>
            </w:tr>
            <w:tr w:rsidR="00CE72EE" w:rsidRPr="00CE72EE" w14:paraId="4F7CFA47" w14:textId="77777777" w:rsidTr="00CE72EE">
              <w:tc>
                <w:tcPr>
                  <w:tcW w:w="779" w:type="dxa"/>
                  <w:vMerge/>
                  <w:tcBorders>
                    <w:bottom w:val="single" w:sz="4" w:space="0" w:color="auto"/>
                  </w:tcBorders>
                  <w:shd w:val="clear" w:color="auto" w:fill="FFFFFF" w:themeFill="background1"/>
                  <w:vAlign w:val="center"/>
                </w:tcPr>
                <w:p w14:paraId="3D67194F" w14:textId="77777777" w:rsidR="00CE72EE" w:rsidRPr="00CE72EE" w:rsidRDefault="00CE72EE" w:rsidP="00CE72EE">
                  <w:pPr>
                    <w:pStyle w:val="NoSpacing"/>
                    <w:jc w:val="center"/>
                    <w:rPr>
                      <w:rFonts w:ascii="Calibri" w:hAnsi="Calibri" w:cs="Calibri"/>
                      <w:sz w:val="12"/>
                      <w:szCs w:val="12"/>
                    </w:rPr>
                  </w:pPr>
                </w:p>
              </w:tc>
              <w:tc>
                <w:tcPr>
                  <w:tcW w:w="1103" w:type="dxa"/>
                  <w:vMerge/>
                  <w:tcBorders>
                    <w:bottom w:val="single" w:sz="4" w:space="0" w:color="auto"/>
                  </w:tcBorders>
                  <w:shd w:val="clear" w:color="auto" w:fill="FFFFFF" w:themeFill="background1"/>
                  <w:vAlign w:val="center"/>
                </w:tcPr>
                <w:p w14:paraId="3742CC35" w14:textId="77777777" w:rsidR="00CE72EE" w:rsidRPr="00CE72EE" w:rsidRDefault="00CE72EE" w:rsidP="00CE72EE">
                  <w:pPr>
                    <w:pStyle w:val="NoSpacing"/>
                    <w:jc w:val="center"/>
                    <w:rPr>
                      <w:rFonts w:ascii="Calibri" w:hAnsi="Calibri" w:cs="Calibri"/>
                      <w:sz w:val="12"/>
                      <w:szCs w:val="12"/>
                    </w:rPr>
                  </w:pPr>
                </w:p>
              </w:tc>
              <w:tc>
                <w:tcPr>
                  <w:tcW w:w="740" w:type="dxa"/>
                  <w:tcBorders>
                    <w:top w:val="single" w:sz="4" w:space="0" w:color="auto"/>
                    <w:bottom w:val="single" w:sz="4" w:space="0" w:color="auto"/>
                  </w:tcBorders>
                  <w:shd w:val="clear" w:color="auto" w:fill="FFFFFF" w:themeFill="background1"/>
                  <w:vAlign w:val="center"/>
                </w:tcPr>
                <w:p w14:paraId="18A0E54C" w14:textId="77777777" w:rsidR="00CE72EE" w:rsidRPr="00CE72EE" w:rsidRDefault="00CE72EE" w:rsidP="00CE72EE">
                  <w:pPr>
                    <w:pStyle w:val="NoSpacing"/>
                    <w:jc w:val="center"/>
                    <w:rPr>
                      <w:rFonts w:ascii="Calibri" w:hAnsi="Calibri" w:cs="Calibri"/>
                      <w:sz w:val="12"/>
                      <w:szCs w:val="12"/>
                    </w:rPr>
                  </w:pPr>
                  <w:proofErr w:type="spellStart"/>
                  <w:r w:rsidRPr="00CE72EE">
                    <w:rPr>
                      <w:rFonts w:ascii="Calibri" w:hAnsi="Calibri" w:cs="Calibri"/>
                      <w:sz w:val="12"/>
                      <w:szCs w:val="12"/>
                    </w:rPr>
                    <w:t>Cawan</w:t>
                  </w:r>
                  <w:proofErr w:type="spellEnd"/>
                  <w:r w:rsidRPr="00CE72EE">
                    <w:rPr>
                      <w:rFonts w:ascii="Calibri" w:hAnsi="Calibri" w:cs="Calibri"/>
                      <w:sz w:val="12"/>
                      <w:szCs w:val="12"/>
                    </w:rPr>
                    <w:t xml:space="preserve"> 1</w:t>
                  </w:r>
                </w:p>
              </w:tc>
              <w:tc>
                <w:tcPr>
                  <w:tcW w:w="889" w:type="dxa"/>
                  <w:tcBorders>
                    <w:top w:val="single" w:sz="4" w:space="0" w:color="auto"/>
                    <w:bottom w:val="single" w:sz="4" w:space="0" w:color="auto"/>
                  </w:tcBorders>
                  <w:shd w:val="clear" w:color="auto" w:fill="FFFFFF" w:themeFill="background1"/>
                  <w:vAlign w:val="center"/>
                </w:tcPr>
                <w:p w14:paraId="6F89587E" w14:textId="77777777" w:rsidR="00CE72EE" w:rsidRPr="00CE72EE" w:rsidRDefault="00CE72EE" w:rsidP="00CE72EE">
                  <w:pPr>
                    <w:pStyle w:val="NoSpacing"/>
                    <w:jc w:val="center"/>
                    <w:rPr>
                      <w:rFonts w:ascii="Calibri" w:hAnsi="Calibri" w:cs="Calibri"/>
                      <w:sz w:val="12"/>
                      <w:szCs w:val="12"/>
                    </w:rPr>
                  </w:pPr>
                  <w:proofErr w:type="spellStart"/>
                  <w:r w:rsidRPr="00CE72EE">
                    <w:rPr>
                      <w:rFonts w:ascii="Calibri" w:hAnsi="Calibri" w:cs="Calibri"/>
                      <w:sz w:val="12"/>
                      <w:szCs w:val="12"/>
                    </w:rPr>
                    <w:t>Cawan</w:t>
                  </w:r>
                  <w:proofErr w:type="spellEnd"/>
                  <w:r w:rsidRPr="00CE72EE">
                    <w:rPr>
                      <w:rFonts w:ascii="Calibri" w:hAnsi="Calibri" w:cs="Calibri"/>
                      <w:sz w:val="12"/>
                      <w:szCs w:val="12"/>
                    </w:rPr>
                    <w:t xml:space="preserve"> 2 (</w:t>
                  </w:r>
                  <w:proofErr w:type="spellStart"/>
                  <w:r w:rsidRPr="00CE72EE">
                    <w:rPr>
                      <w:rFonts w:ascii="Calibri" w:hAnsi="Calibri" w:cs="Calibri"/>
                      <w:sz w:val="12"/>
                      <w:szCs w:val="12"/>
                    </w:rPr>
                    <w:t>duplo</w:t>
                  </w:r>
                  <w:proofErr w:type="spellEnd"/>
                  <w:r w:rsidRPr="00CE72EE">
                    <w:rPr>
                      <w:rFonts w:ascii="Calibri" w:hAnsi="Calibri" w:cs="Calibri"/>
                      <w:sz w:val="12"/>
                      <w:szCs w:val="12"/>
                    </w:rPr>
                    <w:t>)</w:t>
                  </w:r>
                </w:p>
              </w:tc>
              <w:tc>
                <w:tcPr>
                  <w:tcW w:w="865" w:type="dxa"/>
                  <w:vMerge/>
                  <w:tcBorders>
                    <w:bottom w:val="single" w:sz="4" w:space="0" w:color="auto"/>
                  </w:tcBorders>
                  <w:shd w:val="clear" w:color="auto" w:fill="FFFFFF" w:themeFill="background1"/>
                </w:tcPr>
                <w:p w14:paraId="0314C959" w14:textId="77777777" w:rsidR="00CE72EE" w:rsidRPr="00CE72EE" w:rsidRDefault="00CE72EE" w:rsidP="00CE72EE">
                  <w:pPr>
                    <w:pStyle w:val="NoSpacing"/>
                    <w:jc w:val="center"/>
                    <w:rPr>
                      <w:rFonts w:ascii="Calibri" w:hAnsi="Calibri" w:cs="Calibri"/>
                      <w:sz w:val="12"/>
                      <w:szCs w:val="12"/>
                    </w:rPr>
                  </w:pPr>
                </w:p>
              </w:tc>
            </w:tr>
            <w:tr w:rsidR="00CE72EE" w:rsidRPr="00CE72EE" w14:paraId="011F6CBD" w14:textId="77777777" w:rsidTr="00CE72EE">
              <w:trPr>
                <w:trHeight w:val="278"/>
              </w:trPr>
              <w:tc>
                <w:tcPr>
                  <w:tcW w:w="779" w:type="dxa"/>
                  <w:vMerge w:val="restart"/>
                  <w:tcBorders>
                    <w:top w:val="single" w:sz="4" w:space="0" w:color="auto"/>
                  </w:tcBorders>
                  <w:shd w:val="clear" w:color="auto" w:fill="FFFFFF" w:themeFill="background1"/>
                  <w:vAlign w:val="center"/>
                </w:tcPr>
                <w:p w14:paraId="089A5050"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F1</w:t>
                  </w:r>
                </w:p>
              </w:tc>
              <w:tc>
                <w:tcPr>
                  <w:tcW w:w="1103" w:type="dxa"/>
                  <w:tcBorders>
                    <w:top w:val="single" w:sz="4" w:space="0" w:color="auto"/>
                  </w:tcBorders>
                  <w:shd w:val="clear" w:color="auto" w:fill="FFFFFF" w:themeFill="background1"/>
                  <w:vAlign w:val="center"/>
                </w:tcPr>
                <w:p w14:paraId="2307C15D"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K (-)</w:t>
                  </w:r>
                </w:p>
              </w:tc>
              <w:tc>
                <w:tcPr>
                  <w:tcW w:w="740" w:type="dxa"/>
                  <w:tcBorders>
                    <w:top w:val="single" w:sz="4" w:space="0" w:color="auto"/>
                  </w:tcBorders>
                  <w:shd w:val="clear" w:color="auto" w:fill="FFFFFF" w:themeFill="background1"/>
                  <w:vAlign w:val="center"/>
                </w:tcPr>
                <w:p w14:paraId="7B91DE61"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0</w:t>
                  </w:r>
                </w:p>
              </w:tc>
              <w:tc>
                <w:tcPr>
                  <w:tcW w:w="889" w:type="dxa"/>
                  <w:tcBorders>
                    <w:top w:val="single" w:sz="4" w:space="0" w:color="auto"/>
                  </w:tcBorders>
                  <w:shd w:val="clear" w:color="auto" w:fill="FFFFFF" w:themeFill="background1"/>
                  <w:vAlign w:val="center"/>
                </w:tcPr>
                <w:p w14:paraId="260D2806"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0</w:t>
                  </w:r>
                </w:p>
              </w:tc>
              <w:tc>
                <w:tcPr>
                  <w:tcW w:w="865" w:type="dxa"/>
                  <w:vMerge w:val="restart"/>
                  <w:tcBorders>
                    <w:top w:val="single" w:sz="4" w:space="0" w:color="auto"/>
                  </w:tcBorders>
                  <w:shd w:val="clear" w:color="auto" w:fill="FFFFFF" w:themeFill="background1"/>
                  <w:vAlign w:val="center"/>
                </w:tcPr>
                <w:p w14:paraId="61C54086" w14:textId="77777777" w:rsidR="00CE72EE" w:rsidRPr="00CE72EE" w:rsidRDefault="00CE72EE" w:rsidP="00CE72EE">
                  <w:pPr>
                    <w:pStyle w:val="NoSpacing"/>
                    <w:jc w:val="center"/>
                    <w:rPr>
                      <w:rFonts w:ascii="Calibri" w:hAnsi="Calibri" w:cs="Calibri"/>
                      <w:sz w:val="12"/>
                      <w:szCs w:val="12"/>
                      <w:vertAlign w:val="superscript"/>
                    </w:rPr>
                  </w:pPr>
                  <w:r w:rsidRPr="00CE72EE">
                    <w:rPr>
                      <w:rFonts w:ascii="Calibri" w:hAnsi="Calibri" w:cs="Calibri"/>
                      <w:sz w:val="12"/>
                      <w:szCs w:val="12"/>
                    </w:rPr>
                    <w:t>1,2 x 10</w:t>
                  </w:r>
                  <w:r w:rsidRPr="00CE72EE">
                    <w:rPr>
                      <w:rFonts w:ascii="Calibri" w:hAnsi="Calibri" w:cs="Calibri"/>
                      <w:sz w:val="12"/>
                      <w:szCs w:val="12"/>
                      <w:vertAlign w:val="superscript"/>
                    </w:rPr>
                    <w:t>3</w:t>
                  </w:r>
                </w:p>
                <w:p w14:paraId="6749466B"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w:t>
                  </w:r>
                  <w:proofErr w:type="spellStart"/>
                  <w:r w:rsidRPr="00CE72EE">
                    <w:rPr>
                      <w:rFonts w:ascii="Calibri" w:hAnsi="Calibri" w:cs="Calibri"/>
                      <w:sz w:val="12"/>
                      <w:szCs w:val="12"/>
                    </w:rPr>
                    <w:t>Memenuhi</w:t>
                  </w:r>
                  <w:proofErr w:type="spellEnd"/>
                  <w:r w:rsidRPr="00CE72EE">
                    <w:rPr>
                      <w:rFonts w:ascii="Calibri" w:hAnsi="Calibri" w:cs="Calibri"/>
                      <w:sz w:val="12"/>
                      <w:szCs w:val="12"/>
                    </w:rPr>
                    <w:t xml:space="preserve"> </w:t>
                  </w:r>
                  <w:proofErr w:type="spellStart"/>
                  <w:r w:rsidRPr="00CE72EE">
                    <w:rPr>
                      <w:rFonts w:ascii="Calibri" w:hAnsi="Calibri" w:cs="Calibri"/>
                      <w:sz w:val="12"/>
                      <w:szCs w:val="12"/>
                    </w:rPr>
                    <w:t>syarat</w:t>
                  </w:r>
                  <w:proofErr w:type="spellEnd"/>
                  <w:r w:rsidRPr="00CE72EE">
                    <w:rPr>
                      <w:rFonts w:ascii="Calibri" w:hAnsi="Calibri" w:cs="Calibri"/>
                      <w:sz w:val="12"/>
                      <w:szCs w:val="12"/>
                    </w:rPr>
                    <w:t>)</w:t>
                  </w:r>
                </w:p>
              </w:tc>
            </w:tr>
            <w:tr w:rsidR="00CE72EE" w:rsidRPr="00CE72EE" w14:paraId="037365F8" w14:textId="77777777" w:rsidTr="00CE72EE">
              <w:tc>
                <w:tcPr>
                  <w:tcW w:w="779" w:type="dxa"/>
                  <w:vMerge/>
                  <w:shd w:val="clear" w:color="auto" w:fill="FFFFFF" w:themeFill="background1"/>
                  <w:vAlign w:val="center"/>
                </w:tcPr>
                <w:p w14:paraId="2D9B376C" w14:textId="77777777" w:rsidR="00CE72EE" w:rsidRPr="00CE72EE" w:rsidRDefault="00CE72EE" w:rsidP="00CE72EE">
                  <w:pPr>
                    <w:pStyle w:val="NoSpacing"/>
                    <w:jc w:val="center"/>
                    <w:rPr>
                      <w:rFonts w:ascii="Calibri" w:hAnsi="Calibri" w:cs="Calibri"/>
                      <w:sz w:val="12"/>
                      <w:szCs w:val="12"/>
                    </w:rPr>
                  </w:pPr>
                </w:p>
              </w:tc>
              <w:tc>
                <w:tcPr>
                  <w:tcW w:w="1103" w:type="dxa"/>
                  <w:shd w:val="clear" w:color="auto" w:fill="FFFFFF" w:themeFill="background1"/>
                  <w:vAlign w:val="center"/>
                </w:tcPr>
                <w:p w14:paraId="36A9FCE2"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10-1</w:t>
                  </w:r>
                </w:p>
              </w:tc>
              <w:tc>
                <w:tcPr>
                  <w:tcW w:w="740" w:type="dxa"/>
                  <w:shd w:val="clear" w:color="auto" w:fill="FFFFFF" w:themeFill="background1"/>
                  <w:vAlign w:val="center"/>
                </w:tcPr>
                <w:p w14:paraId="3257367E"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107</w:t>
                  </w:r>
                </w:p>
              </w:tc>
              <w:tc>
                <w:tcPr>
                  <w:tcW w:w="889" w:type="dxa"/>
                  <w:shd w:val="clear" w:color="auto" w:fill="FFFFFF" w:themeFill="background1"/>
                  <w:vAlign w:val="center"/>
                </w:tcPr>
                <w:p w14:paraId="56D24D66"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133</w:t>
                  </w:r>
                </w:p>
              </w:tc>
              <w:tc>
                <w:tcPr>
                  <w:tcW w:w="865" w:type="dxa"/>
                  <w:vMerge/>
                  <w:shd w:val="clear" w:color="auto" w:fill="FFFFFF" w:themeFill="background1"/>
                </w:tcPr>
                <w:p w14:paraId="5CF022C9" w14:textId="77777777" w:rsidR="00CE72EE" w:rsidRPr="00CE72EE" w:rsidRDefault="00CE72EE" w:rsidP="00CE72EE">
                  <w:pPr>
                    <w:pStyle w:val="NoSpacing"/>
                    <w:jc w:val="center"/>
                    <w:rPr>
                      <w:rFonts w:ascii="Calibri" w:hAnsi="Calibri" w:cs="Calibri"/>
                      <w:sz w:val="12"/>
                      <w:szCs w:val="12"/>
                    </w:rPr>
                  </w:pPr>
                </w:p>
              </w:tc>
            </w:tr>
            <w:tr w:rsidR="00CE72EE" w:rsidRPr="00CE72EE" w14:paraId="2B60471E" w14:textId="77777777" w:rsidTr="00CE72EE">
              <w:tc>
                <w:tcPr>
                  <w:tcW w:w="779" w:type="dxa"/>
                  <w:vMerge/>
                  <w:shd w:val="clear" w:color="auto" w:fill="FFFFFF" w:themeFill="background1"/>
                  <w:vAlign w:val="center"/>
                </w:tcPr>
                <w:p w14:paraId="7D1B929D" w14:textId="77777777" w:rsidR="00CE72EE" w:rsidRPr="00CE72EE" w:rsidRDefault="00CE72EE" w:rsidP="00CE72EE">
                  <w:pPr>
                    <w:pStyle w:val="NoSpacing"/>
                    <w:jc w:val="center"/>
                    <w:rPr>
                      <w:rFonts w:ascii="Calibri" w:hAnsi="Calibri" w:cs="Calibri"/>
                      <w:sz w:val="12"/>
                      <w:szCs w:val="12"/>
                    </w:rPr>
                  </w:pPr>
                </w:p>
              </w:tc>
              <w:tc>
                <w:tcPr>
                  <w:tcW w:w="1103" w:type="dxa"/>
                  <w:shd w:val="clear" w:color="auto" w:fill="FFFFFF" w:themeFill="background1"/>
                  <w:vAlign w:val="center"/>
                </w:tcPr>
                <w:p w14:paraId="25D481BB"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10-2</w:t>
                  </w:r>
                </w:p>
              </w:tc>
              <w:tc>
                <w:tcPr>
                  <w:tcW w:w="740" w:type="dxa"/>
                  <w:shd w:val="clear" w:color="auto" w:fill="FFFFFF" w:themeFill="background1"/>
                  <w:vAlign w:val="center"/>
                </w:tcPr>
                <w:p w14:paraId="64819D9A"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51</w:t>
                  </w:r>
                </w:p>
              </w:tc>
              <w:tc>
                <w:tcPr>
                  <w:tcW w:w="889" w:type="dxa"/>
                  <w:shd w:val="clear" w:color="auto" w:fill="FFFFFF" w:themeFill="background1"/>
                  <w:vAlign w:val="center"/>
                </w:tcPr>
                <w:p w14:paraId="5B87FF66"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52</w:t>
                  </w:r>
                </w:p>
              </w:tc>
              <w:tc>
                <w:tcPr>
                  <w:tcW w:w="865" w:type="dxa"/>
                  <w:vMerge/>
                  <w:shd w:val="clear" w:color="auto" w:fill="FFFFFF" w:themeFill="background1"/>
                </w:tcPr>
                <w:p w14:paraId="0B5DDFD3" w14:textId="77777777" w:rsidR="00CE72EE" w:rsidRPr="00CE72EE" w:rsidRDefault="00CE72EE" w:rsidP="00CE72EE">
                  <w:pPr>
                    <w:pStyle w:val="NoSpacing"/>
                    <w:jc w:val="center"/>
                    <w:rPr>
                      <w:rFonts w:ascii="Calibri" w:hAnsi="Calibri" w:cs="Calibri"/>
                      <w:sz w:val="12"/>
                      <w:szCs w:val="12"/>
                    </w:rPr>
                  </w:pPr>
                </w:p>
              </w:tc>
            </w:tr>
            <w:tr w:rsidR="00CE72EE" w:rsidRPr="00CE72EE" w14:paraId="4B62CB96" w14:textId="77777777" w:rsidTr="00CE72EE">
              <w:tc>
                <w:tcPr>
                  <w:tcW w:w="779" w:type="dxa"/>
                  <w:vMerge/>
                  <w:shd w:val="clear" w:color="auto" w:fill="FFFFFF" w:themeFill="background1"/>
                  <w:vAlign w:val="center"/>
                </w:tcPr>
                <w:p w14:paraId="27951CD9" w14:textId="77777777" w:rsidR="00CE72EE" w:rsidRPr="00CE72EE" w:rsidRDefault="00CE72EE" w:rsidP="00CE72EE">
                  <w:pPr>
                    <w:pStyle w:val="NoSpacing"/>
                    <w:jc w:val="center"/>
                    <w:rPr>
                      <w:rFonts w:ascii="Calibri" w:hAnsi="Calibri" w:cs="Calibri"/>
                      <w:sz w:val="12"/>
                      <w:szCs w:val="12"/>
                    </w:rPr>
                  </w:pPr>
                </w:p>
              </w:tc>
              <w:tc>
                <w:tcPr>
                  <w:tcW w:w="1103" w:type="dxa"/>
                  <w:shd w:val="clear" w:color="auto" w:fill="FFFFFF" w:themeFill="background1"/>
                  <w:vAlign w:val="center"/>
                </w:tcPr>
                <w:p w14:paraId="1E80673B"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10-3</w:t>
                  </w:r>
                </w:p>
              </w:tc>
              <w:tc>
                <w:tcPr>
                  <w:tcW w:w="740" w:type="dxa"/>
                  <w:shd w:val="clear" w:color="auto" w:fill="FFFFFF" w:themeFill="background1"/>
                  <w:vAlign w:val="center"/>
                </w:tcPr>
                <w:p w14:paraId="3F051754"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25</w:t>
                  </w:r>
                </w:p>
              </w:tc>
              <w:tc>
                <w:tcPr>
                  <w:tcW w:w="889" w:type="dxa"/>
                  <w:shd w:val="clear" w:color="auto" w:fill="FFFFFF" w:themeFill="background1"/>
                  <w:vAlign w:val="center"/>
                </w:tcPr>
                <w:p w14:paraId="415CC3A3"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50</w:t>
                  </w:r>
                </w:p>
              </w:tc>
              <w:tc>
                <w:tcPr>
                  <w:tcW w:w="865" w:type="dxa"/>
                  <w:vMerge/>
                  <w:shd w:val="clear" w:color="auto" w:fill="FFFFFF" w:themeFill="background1"/>
                </w:tcPr>
                <w:p w14:paraId="1ECA210E" w14:textId="77777777" w:rsidR="00CE72EE" w:rsidRPr="00CE72EE" w:rsidRDefault="00CE72EE" w:rsidP="00CE72EE">
                  <w:pPr>
                    <w:pStyle w:val="NoSpacing"/>
                    <w:jc w:val="center"/>
                    <w:rPr>
                      <w:rFonts w:ascii="Calibri" w:hAnsi="Calibri" w:cs="Calibri"/>
                      <w:sz w:val="12"/>
                      <w:szCs w:val="12"/>
                    </w:rPr>
                  </w:pPr>
                </w:p>
              </w:tc>
            </w:tr>
            <w:tr w:rsidR="00CE72EE" w:rsidRPr="00CE72EE" w14:paraId="47E56324" w14:textId="77777777" w:rsidTr="00CE72EE">
              <w:tc>
                <w:tcPr>
                  <w:tcW w:w="779" w:type="dxa"/>
                  <w:vMerge w:val="restart"/>
                  <w:tcBorders>
                    <w:top w:val="single" w:sz="4" w:space="0" w:color="auto"/>
                  </w:tcBorders>
                  <w:shd w:val="clear" w:color="auto" w:fill="FFFFFF" w:themeFill="background1"/>
                  <w:vAlign w:val="center"/>
                </w:tcPr>
                <w:p w14:paraId="2829077F"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F2</w:t>
                  </w:r>
                </w:p>
              </w:tc>
              <w:tc>
                <w:tcPr>
                  <w:tcW w:w="1103" w:type="dxa"/>
                  <w:tcBorders>
                    <w:top w:val="single" w:sz="4" w:space="0" w:color="auto"/>
                  </w:tcBorders>
                  <w:shd w:val="clear" w:color="auto" w:fill="FFFFFF" w:themeFill="background1"/>
                  <w:vAlign w:val="center"/>
                </w:tcPr>
                <w:p w14:paraId="491149FC"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K (-)</w:t>
                  </w:r>
                </w:p>
              </w:tc>
              <w:tc>
                <w:tcPr>
                  <w:tcW w:w="740" w:type="dxa"/>
                  <w:tcBorders>
                    <w:top w:val="single" w:sz="4" w:space="0" w:color="auto"/>
                  </w:tcBorders>
                  <w:shd w:val="clear" w:color="auto" w:fill="FFFFFF" w:themeFill="background1"/>
                  <w:vAlign w:val="center"/>
                </w:tcPr>
                <w:p w14:paraId="375020E3"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0</w:t>
                  </w:r>
                </w:p>
              </w:tc>
              <w:tc>
                <w:tcPr>
                  <w:tcW w:w="889" w:type="dxa"/>
                  <w:tcBorders>
                    <w:top w:val="single" w:sz="4" w:space="0" w:color="auto"/>
                  </w:tcBorders>
                  <w:shd w:val="clear" w:color="auto" w:fill="FFFFFF" w:themeFill="background1"/>
                  <w:vAlign w:val="center"/>
                </w:tcPr>
                <w:p w14:paraId="180A843A"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0</w:t>
                  </w:r>
                </w:p>
              </w:tc>
              <w:tc>
                <w:tcPr>
                  <w:tcW w:w="865" w:type="dxa"/>
                  <w:vMerge w:val="restart"/>
                  <w:tcBorders>
                    <w:top w:val="single" w:sz="4" w:space="0" w:color="auto"/>
                  </w:tcBorders>
                  <w:shd w:val="clear" w:color="auto" w:fill="FFFFFF" w:themeFill="background1"/>
                  <w:vAlign w:val="center"/>
                </w:tcPr>
                <w:p w14:paraId="667F5DCA" w14:textId="77777777" w:rsidR="00CE72EE" w:rsidRPr="00CE72EE" w:rsidRDefault="00CE72EE" w:rsidP="00CE72EE">
                  <w:pPr>
                    <w:pStyle w:val="NoSpacing"/>
                    <w:jc w:val="center"/>
                    <w:rPr>
                      <w:rFonts w:ascii="Calibri" w:hAnsi="Calibri" w:cs="Calibri"/>
                      <w:sz w:val="12"/>
                      <w:szCs w:val="12"/>
                      <w:vertAlign w:val="superscript"/>
                    </w:rPr>
                  </w:pPr>
                  <w:r w:rsidRPr="00CE72EE">
                    <w:rPr>
                      <w:rFonts w:ascii="Calibri" w:hAnsi="Calibri" w:cs="Calibri"/>
                      <w:sz w:val="12"/>
                      <w:szCs w:val="12"/>
                    </w:rPr>
                    <w:t>8,3 x 10</w:t>
                  </w:r>
                  <w:r w:rsidRPr="00CE72EE">
                    <w:rPr>
                      <w:rFonts w:ascii="Calibri" w:hAnsi="Calibri" w:cs="Calibri"/>
                      <w:sz w:val="12"/>
                      <w:szCs w:val="12"/>
                      <w:vertAlign w:val="superscript"/>
                    </w:rPr>
                    <w:t>2</w:t>
                  </w:r>
                </w:p>
                <w:p w14:paraId="3F3DFB7B"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w:t>
                  </w:r>
                  <w:proofErr w:type="spellStart"/>
                  <w:r w:rsidRPr="00CE72EE">
                    <w:rPr>
                      <w:rFonts w:ascii="Calibri" w:hAnsi="Calibri" w:cs="Calibri"/>
                      <w:sz w:val="12"/>
                      <w:szCs w:val="12"/>
                    </w:rPr>
                    <w:t>Memenuhi</w:t>
                  </w:r>
                  <w:proofErr w:type="spellEnd"/>
                  <w:r w:rsidRPr="00CE72EE">
                    <w:rPr>
                      <w:rFonts w:ascii="Calibri" w:hAnsi="Calibri" w:cs="Calibri"/>
                      <w:sz w:val="12"/>
                      <w:szCs w:val="12"/>
                    </w:rPr>
                    <w:t xml:space="preserve"> </w:t>
                  </w:r>
                  <w:proofErr w:type="spellStart"/>
                  <w:r w:rsidRPr="00CE72EE">
                    <w:rPr>
                      <w:rFonts w:ascii="Calibri" w:hAnsi="Calibri" w:cs="Calibri"/>
                      <w:sz w:val="12"/>
                      <w:szCs w:val="12"/>
                    </w:rPr>
                    <w:t>syarat</w:t>
                  </w:r>
                  <w:proofErr w:type="spellEnd"/>
                  <w:r w:rsidRPr="00CE72EE">
                    <w:rPr>
                      <w:rFonts w:ascii="Calibri" w:hAnsi="Calibri" w:cs="Calibri"/>
                      <w:sz w:val="12"/>
                      <w:szCs w:val="12"/>
                    </w:rPr>
                    <w:t>)</w:t>
                  </w:r>
                </w:p>
              </w:tc>
            </w:tr>
            <w:tr w:rsidR="00CE72EE" w:rsidRPr="00CE72EE" w14:paraId="3CEA6A52" w14:textId="77777777" w:rsidTr="00CE72EE">
              <w:tc>
                <w:tcPr>
                  <w:tcW w:w="779" w:type="dxa"/>
                  <w:vMerge/>
                  <w:shd w:val="clear" w:color="auto" w:fill="FFFFFF" w:themeFill="background1"/>
                  <w:vAlign w:val="center"/>
                </w:tcPr>
                <w:p w14:paraId="46194487" w14:textId="77777777" w:rsidR="00CE72EE" w:rsidRPr="00CE72EE" w:rsidRDefault="00CE72EE" w:rsidP="00CE72EE">
                  <w:pPr>
                    <w:pStyle w:val="NoSpacing"/>
                    <w:jc w:val="center"/>
                    <w:rPr>
                      <w:rFonts w:ascii="Calibri" w:hAnsi="Calibri" w:cs="Calibri"/>
                      <w:sz w:val="12"/>
                      <w:szCs w:val="12"/>
                    </w:rPr>
                  </w:pPr>
                </w:p>
              </w:tc>
              <w:tc>
                <w:tcPr>
                  <w:tcW w:w="1103" w:type="dxa"/>
                  <w:shd w:val="clear" w:color="auto" w:fill="FFFFFF" w:themeFill="background1"/>
                  <w:vAlign w:val="center"/>
                </w:tcPr>
                <w:p w14:paraId="5266D0D3"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10-1</w:t>
                  </w:r>
                </w:p>
              </w:tc>
              <w:tc>
                <w:tcPr>
                  <w:tcW w:w="740" w:type="dxa"/>
                  <w:shd w:val="clear" w:color="auto" w:fill="FFFFFF" w:themeFill="background1"/>
                  <w:vAlign w:val="center"/>
                </w:tcPr>
                <w:p w14:paraId="4D660A10"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79</w:t>
                  </w:r>
                </w:p>
              </w:tc>
              <w:tc>
                <w:tcPr>
                  <w:tcW w:w="889" w:type="dxa"/>
                  <w:shd w:val="clear" w:color="auto" w:fill="FFFFFF" w:themeFill="background1"/>
                  <w:vAlign w:val="center"/>
                </w:tcPr>
                <w:p w14:paraId="5E9CF8BA"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88</w:t>
                  </w:r>
                </w:p>
              </w:tc>
              <w:tc>
                <w:tcPr>
                  <w:tcW w:w="865" w:type="dxa"/>
                  <w:vMerge/>
                  <w:shd w:val="clear" w:color="auto" w:fill="FFFFFF" w:themeFill="background1"/>
                </w:tcPr>
                <w:p w14:paraId="46FEED82" w14:textId="77777777" w:rsidR="00CE72EE" w:rsidRPr="00CE72EE" w:rsidRDefault="00CE72EE" w:rsidP="00CE72EE">
                  <w:pPr>
                    <w:pStyle w:val="NoSpacing"/>
                    <w:jc w:val="center"/>
                    <w:rPr>
                      <w:rFonts w:ascii="Calibri" w:hAnsi="Calibri" w:cs="Calibri"/>
                      <w:sz w:val="12"/>
                      <w:szCs w:val="12"/>
                    </w:rPr>
                  </w:pPr>
                </w:p>
              </w:tc>
            </w:tr>
            <w:tr w:rsidR="00CE72EE" w:rsidRPr="00CE72EE" w14:paraId="48ED102F" w14:textId="77777777" w:rsidTr="00CE72EE">
              <w:tc>
                <w:tcPr>
                  <w:tcW w:w="779" w:type="dxa"/>
                  <w:vMerge/>
                  <w:shd w:val="clear" w:color="auto" w:fill="FFFFFF" w:themeFill="background1"/>
                  <w:vAlign w:val="center"/>
                </w:tcPr>
                <w:p w14:paraId="07FD9A51" w14:textId="77777777" w:rsidR="00CE72EE" w:rsidRPr="00CE72EE" w:rsidRDefault="00CE72EE" w:rsidP="00CE72EE">
                  <w:pPr>
                    <w:pStyle w:val="NoSpacing"/>
                    <w:jc w:val="center"/>
                    <w:rPr>
                      <w:rFonts w:ascii="Calibri" w:hAnsi="Calibri" w:cs="Calibri"/>
                      <w:sz w:val="12"/>
                      <w:szCs w:val="12"/>
                    </w:rPr>
                  </w:pPr>
                </w:p>
              </w:tc>
              <w:tc>
                <w:tcPr>
                  <w:tcW w:w="1103" w:type="dxa"/>
                  <w:shd w:val="clear" w:color="auto" w:fill="FFFFFF" w:themeFill="background1"/>
                  <w:vAlign w:val="center"/>
                </w:tcPr>
                <w:p w14:paraId="2715D6B1"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10-2</w:t>
                  </w:r>
                </w:p>
              </w:tc>
              <w:tc>
                <w:tcPr>
                  <w:tcW w:w="740" w:type="dxa"/>
                  <w:shd w:val="clear" w:color="auto" w:fill="FFFFFF" w:themeFill="background1"/>
                  <w:vAlign w:val="center"/>
                </w:tcPr>
                <w:p w14:paraId="0BD9FFCC"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26</w:t>
                  </w:r>
                </w:p>
              </w:tc>
              <w:tc>
                <w:tcPr>
                  <w:tcW w:w="889" w:type="dxa"/>
                  <w:shd w:val="clear" w:color="auto" w:fill="FFFFFF" w:themeFill="background1"/>
                  <w:vAlign w:val="center"/>
                </w:tcPr>
                <w:p w14:paraId="4536F120"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29</w:t>
                  </w:r>
                </w:p>
              </w:tc>
              <w:tc>
                <w:tcPr>
                  <w:tcW w:w="865" w:type="dxa"/>
                  <w:vMerge/>
                  <w:shd w:val="clear" w:color="auto" w:fill="FFFFFF" w:themeFill="background1"/>
                </w:tcPr>
                <w:p w14:paraId="67CD456B" w14:textId="77777777" w:rsidR="00CE72EE" w:rsidRPr="00CE72EE" w:rsidRDefault="00CE72EE" w:rsidP="00CE72EE">
                  <w:pPr>
                    <w:pStyle w:val="NoSpacing"/>
                    <w:jc w:val="center"/>
                    <w:rPr>
                      <w:rFonts w:ascii="Calibri" w:hAnsi="Calibri" w:cs="Calibri"/>
                      <w:sz w:val="12"/>
                      <w:szCs w:val="12"/>
                    </w:rPr>
                  </w:pPr>
                </w:p>
              </w:tc>
            </w:tr>
            <w:tr w:rsidR="00CE72EE" w:rsidRPr="00CE72EE" w14:paraId="2955EFB7" w14:textId="77777777" w:rsidTr="00CE72EE">
              <w:tc>
                <w:tcPr>
                  <w:tcW w:w="779" w:type="dxa"/>
                  <w:vMerge/>
                  <w:shd w:val="clear" w:color="auto" w:fill="FFFFFF" w:themeFill="background1"/>
                  <w:vAlign w:val="center"/>
                </w:tcPr>
                <w:p w14:paraId="4992ADA5" w14:textId="77777777" w:rsidR="00CE72EE" w:rsidRPr="00CE72EE" w:rsidRDefault="00CE72EE" w:rsidP="00CE72EE">
                  <w:pPr>
                    <w:pStyle w:val="NoSpacing"/>
                    <w:jc w:val="center"/>
                    <w:rPr>
                      <w:rFonts w:ascii="Calibri" w:hAnsi="Calibri" w:cs="Calibri"/>
                      <w:sz w:val="12"/>
                      <w:szCs w:val="12"/>
                    </w:rPr>
                  </w:pPr>
                </w:p>
              </w:tc>
              <w:tc>
                <w:tcPr>
                  <w:tcW w:w="1103" w:type="dxa"/>
                  <w:shd w:val="clear" w:color="auto" w:fill="FFFFFF" w:themeFill="background1"/>
                  <w:vAlign w:val="center"/>
                </w:tcPr>
                <w:p w14:paraId="1B1C733A"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10-3</w:t>
                  </w:r>
                </w:p>
              </w:tc>
              <w:tc>
                <w:tcPr>
                  <w:tcW w:w="740" w:type="dxa"/>
                  <w:shd w:val="clear" w:color="auto" w:fill="FFFFFF" w:themeFill="background1"/>
                  <w:vAlign w:val="center"/>
                </w:tcPr>
                <w:p w14:paraId="2D7D3B35"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4</w:t>
                  </w:r>
                </w:p>
              </w:tc>
              <w:tc>
                <w:tcPr>
                  <w:tcW w:w="889" w:type="dxa"/>
                  <w:shd w:val="clear" w:color="auto" w:fill="FFFFFF" w:themeFill="background1"/>
                  <w:vAlign w:val="center"/>
                </w:tcPr>
                <w:p w14:paraId="38553081"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6</w:t>
                  </w:r>
                </w:p>
              </w:tc>
              <w:tc>
                <w:tcPr>
                  <w:tcW w:w="865" w:type="dxa"/>
                  <w:vMerge/>
                  <w:shd w:val="clear" w:color="auto" w:fill="FFFFFF" w:themeFill="background1"/>
                </w:tcPr>
                <w:p w14:paraId="37328CF2" w14:textId="77777777" w:rsidR="00CE72EE" w:rsidRPr="00CE72EE" w:rsidRDefault="00CE72EE" w:rsidP="00CE72EE">
                  <w:pPr>
                    <w:pStyle w:val="NoSpacing"/>
                    <w:jc w:val="center"/>
                    <w:rPr>
                      <w:rFonts w:ascii="Calibri" w:hAnsi="Calibri" w:cs="Calibri"/>
                      <w:sz w:val="12"/>
                      <w:szCs w:val="12"/>
                    </w:rPr>
                  </w:pPr>
                </w:p>
              </w:tc>
            </w:tr>
            <w:tr w:rsidR="00CE72EE" w:rsidRPr="00CE72EE" w14:paraId="33A21F6F" w14:textId="77777777" w:rsidTr="00CE72EE">
              <w:tc>
                <w:tcPr>
                  <w:tcW w:w="779" w:type="dxa"/>
                  <w:vMerge w:val="restart"/>
                  <w:tcBorders>
                    <w:top w:val="single" w:sz="4" w:space="0" w:color="auto"/>
                  </w:tcBorders>
                  <w:shd w:val="clear" w:color="auto" w:fill="FFFFFF" w:themeFill="background1"/>
                  <w:vAlign w:val="center"/>
                </w:tcPr>
                <w:p w14:paraId="60DA041D"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F3</w:t>
                  </w:r>
                </w:p>
              </w:tc>
              <w:tc>
                <w:tcPr>
                  <w:tcW w:w="1103" w:type="dxa"/>
                  <w:tcBorders>
                    <w:top w:val="single" w:sz="4" w:space="0" w:color="auto"/>
                  </w:tcBorders>
                  <w:shd w:val="clear" w:color="auto" w:fill="FFFFFF" w:themeFill="background1"/>
                  <w:vAlign w:val="center"/>
                </w:tcPr>
                <w:p w14:paraId="26DCB510"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K (-)</w:t>
                  </w:r>
                </w:p>
              </w:tc>
              <w:tc>
                <w:tcPr>
                  <w:tcW w:w="740" w:type="dxa"/>
                  <w:tcBorders>
                    <w:top w:val="single" w:sz="4" w:space="0" w:color="auto"/>
                  </w:tcBorders>
                  <w:shd w:val="clear" w:color="auto" w:fill="FFFFFF" w:themeFill="background1"/>
                  <w:vAlign w:val="center"/>
                </w:tcPr>
                <w:p w14:paraId="7C1AE932"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0</w:t>
                  </w:r>
                </w:p>
              </w:tc>
              <w:tc>
                <w:tcPr>
                  <w:tcW w:w="889" w:type="dxa"/>
                  <w:tcBorders>
                    <w:top w:val="single" w:sz="4" w:space="0" w:color="auto"/>
                  </w:tcBorders>
                  <w:shd w:val="clear" w:color="auto" w:fill="FFFFFF" w:themeFill="background1"/>
                  <w:vAlign w:val="center"/>
                </w:tcPr>
                <w:p w14:paraId="2F7120D2"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0</w:t>
                  </w:r>
                </w:p>
              </w:tc>
              <w:tc>
                <w:tcPr>
                  <w:tcW w:w="865" w:type="dxa"/>
                  <w:vMerge w:val="restart"/>
                  <w:tcBorders>
                    <w:top w:val="single" w:sz="4" w:space="0" w:color="auto"/>
                  </w:tcBorders>
                  <w:shd w:val="clear" w:color="auto" w:fill="FFFFFF" w:themeFill="background1"/>
                  <w:vAlign w:val="center"/>
                </w:tcPr>
                <w:p w14:paraId="2204E34B" w14:textId="77777777" w:rsidR="00CE72EE" w:rsidRPr="00CE72EE" w:rsidRDefault="00CE72EE" w:rsidP="00CE72EE">
                  <w:pPr>
                    <w:pStyle w:val="NoSpacing"/>
                    <w:jc w:val="center"/>
                    <w:rPr>
                      <w:rFonts w:ascii="Calibri" w:hAnsi="Calibri" w:cs="Calibri"/>
                      <w:sz w:val="12"/>
                      <w:szCs w:val="12"/>
                      <w:vertAlign w:val="superscript"/>
                    </w:rPr>
                  </w:pPr>
                  <w:r w:rsidRPr="00CE72EE">
                    <w:rPr>
                      <w:rFonts w:ascii="Calibri" w:hAnsi="Calibri" w:cs="Calibri"/>
                      <w:sz w:val="12"/>
                      <w:szCs w:val="12"/>
                    </w:rPr>
                    <w:t>5,4 x 10</w:t>
                  </w:r>
                  <w:r w:rsidRPr="00CE72EE">
                    <w:rPr>
                      <w:rFonts w:ascii="Calibri" w:hAnsi="Calibri" w:cs="Calibri"/>
                      <w:sz w:val="12"/>
                      <w:szCs w:val="12"/>
                      <w:vertAlign w:val="superscript"/>
                    </w:rPr>
                    <w:t>2</w:t>
                  </w:r>
                </w:p>
                <w:p w14:paraId="30908745"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w:t>
                  </w:r>
                  <w:proofErr w:type="spellStart"/>
                  <w:r w:rsidRPr="00CE72EE">
                    <w:rPr>
                      <w:rFonts w:ascii="Calibri" w:hAnsi="Calibri" w:cs="Calibri"/>
                      <w:sz w:val="12"/>
                      <w:szCs w:val="12"/>
                    </w:rPr>
                    <w:t>Memenuhi</w:t>
                  </w:r>
                  <w:proofErr w:type="spellEnd"/>
                  <w:r w:rsidRPr="00CE72EE">
                    <w:rPr>
                      <w:rFonts w:ascii="Calibri" w:hAnsi="Calibri" w:cs="Calibri"/>
                      <w:sz w:val="12"/>
                      <w:szCs w:val="12"/>
                    </w:rPr>
                    <w:t xml:space="preserve"> </w:t>
                  </w:r>
                  <w:proofErr w:type="spellStart"/>
                  <w:r w:rsidRPr="00CE72EE">
                    <w:rPr>
                      <w:rFonts w:ascii="Calibri" w:hAnsi="Calibri" w:cs="Calibri"/>
                      <w:sz w:val="12"/>
                      <w:szCs w:val="12"/>
                    </w:rPr>
                    <w:t>syarat</w:t>
                  </w:r>
                  <w:proofErr w:type="spellEnd"/>
                  <w:r w:rsidRPr="00CE72EE">
                    <w:rPr>
                      <w:rFonts w:ascii="Calibri" w:hAnsi="Calibri" w:cs="Calibri"/>
                      <w:sz w:val="12"/>
                      <w:szCs w:val="12"/>
                    </w:rPr>
                    <w:t>)</w:t>
                  </w:r>
                </w:p>
              </w:tc>
            </w:tr>
            <w:tr w:rsidR="00CE72EE" w:rsidRPr="00CE72EE" w14:paraId="575E7769" w14:textId="77777777" w:rsidTr="00CE72EE">
              <w:tc>
                <w:tcPr>
                  <w:tcW w:w="779" w:type="dxa"/>
                  <w:vMerge/>
                  <w:shd w:val="clear" w:color="auto" w:fill="FFFFFF" w:themeFill="background1"/>
                  <w:vAlign w:val="center"/>
                </w:tcPr>
                <w:p w14:paraId="6D9CB618" w14:textId="77777777" w:rsidR="00CE72EE" w:rsidRPr="00CE72EE" w:rsidRDefault="00CE72EE" w:rsidP="00CE72EE">
                  <w:pPr>
                    <w:pStyle w:val="NoSpacing"/>
                    <w:jc w:val="center"/>
                    <w:rPr>
                      <w:rFonts w:ascii="Calibri" w:hAnsi="Calibri" w:cs="Calibri"/>
                      <w:sz w:val="12"/>
                      <w:szCs w:val="12"/>
                    </w:rPr>
                  </w:pPr>
                </w:p>
              </w:tc>
              <w:tc>
                <w:tcPr>
                  <w:tcW w:w="1103" w:type="dxa"/>
                  <w:shd w:val="clear" w:color="auto" w:fill="FFFFFF" w:themeFill="background1"/>
                  <w:vAlign w:val="center"/>
                </w:tcPr>
                <w:p w14:paraId="3002AF94"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10-1</w:t>
                  </w:r>
                </w:p>
              </w:tc>
              <w:tc>
                <w:tcPr>
                  <w:tcW w:w="740" w:type="dxa"/>
                  <w:shd w:val="clear" w:color="auto" w:fill="FFFFFF" w:themeFill="background1"/>
                  <w:vAlign w:val="center"/>
                </w:tcPr>
                <w:p w14:paraId="72169A27"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46</w:t>
                  </w:r>
                </w:p>
              </w:tc>
              <w:tc>
                <w:tcPr>
                  <w:tcW w:w="889" w:type="dxa"/>
                  <w:shd w:val="clear" w:color="auto" w:fill="FFFFFF" w:themeFill="background1"/>
                  <w:vAlign w:val="center"/>
                </w:tcPr>
                <w:p w14:paraId="6824BEC1"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63</w:t>
                  </w:r>
                </w:p>
              </w:tc>
              <w:tc>
                <w:tcPr>
                  <w:tcW w:w="865" w:type="dxa"/>
                  <w:vMerge/>
                  <w:shd w:val="clear" w:color="auto" w:fill="FFFFFF" w:themeFill="background1"/>
                </w:tcPr>
                <w:p w14:paraId="64B6E43A" w14:textId="77777777" w:rsidR="00CE72EE" w:rsidRPr="00CE72EE" w:rsidRDefault="00CE72EE" w:rsidP="00CE72EE">
                  <w:pPr>
                    <w:pStyle w:val="NoSpacing"/>
                    <w:spacing w:line="276" w:lineRule="auto"/>
                    <w:jc w:val="center"/>
                    <w:rPr>
                      <w:rFonts w:ascii="Calibri" w:hAnsi="Calibri" w:cs="Calibri"/>
                      <w:sz w:val="12"/>
                      <w:szCs w:val="12"/>
                    </w:rPr>
                  </w:pPr>
                </w:p>
              </w:tc>
            </w:tr>
            <w:tr w:rsidR="00CE72EE" w:rsidRPr="00CE72EE" w14:paraId="13B60F83" w14:textId="77777777" w:rsidTr="00CE72EE">
              <w:tc>
                <w:tcPr>
                  <w:tcW w:w="779" w:type="dxa"/>
                  <w:vMerge/>
                  <w:shd w:val="clear" w:color="auto" w:fill="FFFFFF" w:themeFill="background1"/>
                  <w:vAlign w:val="center"/>
                </w:tcPr>
                <w:p w14:paraId="5E17D806" w14:textId="77777777" w:rsidR="00CE72EE" w:rsidRPr="00CE72EE" w:rsidRDefault="00CE72EE" w:rsidP="00CE72EE">
                  <w:pPr>
                    <w:pStyle w:val="NoSpacing"/>
                    <w:jc w:val="center"/>
                    <w:rPr>
                      <w:rFonts w:ascii="Calibri" w:hAnsi="Calibri" w:cs="Calibri"/>
                      <w:sz w:val="12"/>
                      <w:szCs w:val="12"/>
                    </w:rPr>
                  </w:pPr>
                </w:p>
              </w:tc>
              <w:tc>
                <w:tcPr>
                  <w:tcW w:w="1103" w:type="dxa"/>
                  <w:shd w:val="clear" w:color="auto" w:fill="FFFFFF" w:themeFill="background1"/>
                  <w:vAlign w:val="center"/>
                </w:tcPr>
                <w:p w14:paraId="53C75910"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10-2</w:t>
                  </w:r>
                </w:p>
              </w:tc>
              <w:tc>
                <w:tcPr>
                  <w:tcW w:w="740" w:type="dxa"/>
                  <w:shd w:val="clear" w:color="auto" w:fill="FFFFFF" w:themeFill="background1"/>
                  <w:vAlign w:val="center"/>
                </w:tcPr>
                <w:p w14:paraId="21B09075"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8</w:t>
                  </w:r>
                </w:p>
              </w:tc>
              <w:tc>
                <w:tcPr>
                  <w:tcW w:w="889" w:type="dxa"/>
                  <w:shd w:val="clear" w:color="auto" w:fill="FFFFFF" w:themeFill="background1"/>
                  <w:vAlign w:val="center"/>
                </w:tcPr>
                <w:p w14:paraId="0DA2A396"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11</w:t>
                  </w:r>
                </w:p>
              </w:tc>
              <w:tc>
                <w:tcPr>
                  <w:tcW w:w="865" w:type="dxa"/>
                  <w:vMerge/>
                  <w:shd w:val="clear" w:color="auto" w:fill="FFFFFF" w:themeFill="background1"/>
                </w:tcPr>
                <w:p w14:paraId="336A651E" w14:textId="77777777" w:rsidR="00CE72EE" w:rsidRPr="00CE72EE" w:rsidRDefault="00CE72EE" w:rsidP="00CE72EE">
                  <w:pPr>
                    <w:pStyle w:val="NoSpacing"/>
                    <w:spacing w:line="276" w:lineRule="auto"/>
                    <w:jc w:val="center"/>
                    <w:rPr>
                      <w:rFonts w:ascii="Calibri" w:hAnsi="Calibri" w:cs="Calibri"/>
                      <w:sz w:val="12"/>
                      <w:szCs w:val="12"/>
                    </w:rPr>
                  </w:pPr>
                </w:p>
              </w:tc>
            </w:tr>
            <w:tr w:rsidR="00CE72EE" w:rsidRPr="00CE72EE" w14:paraId="30F25799" w14:textId="77777777" w:rsidTr="00CE72EE">
              <w:tc>
                <w:tcPr>
                  <w:tcW w:w="779" w:type="dxa"/>
                  <w:vMerge/>
                  <w:shd w:val="clear" w:color="auto" w:fill="FFFFFF" w:themeFill="background1"/>
                  <w:vAlign w:val="center"/>
                </w:tcPr>
                <w:p w14:paraId="4A7DBF60" w14:textId="77777777" w:rsidR="00CE72EE" w:rsidRPr="00CE72EE" w:rsidRDefault="00CE72EE" w:rsidP="00CE72EE">
                  <w:pPr>
                    <w:pStyle w:val="NoSpacing"/>
                    <w:jc w:val="center"/>
                    <w:rPr>
                      <w:rFonts w:ascii="Calibri" w:hAnsi="Calibri" w:cs="Calibri"/>
                      <w:sz w:val="12"/>
                      <w:szCs w:val="12"/>
                    </w:rPr>
                  </w:pPr>
                </w:p>
              </w:tc>
              <w:tc>
                <w:tcPr>
                  <w:tcW w:w="1103" w:type="dxa"/>
                  <w:shd w:val="clear" w:color="auto" w:fill="FFFFFF" w:themeFill="background1"/>
                  <w:vAlign w:val="center"/>
                </w:tcPr>
                <w:p w14:paraId="552394D9"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10-3</w:t>
                  </w:r>
                </w:p>
              </w:tc>
              <w:tc>
                <w:tcPr>
                  <w:tcW w:w="740" w:type="dxa"/>
                  <w:shd w:val="clear" w:color="auto" w:fill="FFFFFF" w:themeFill="background1"/>
                  <w:vAlign w:val="center"/>
                </w:tcPr>
                <w:p w14:paraId="511233E7"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2</w:t>
                  </w:r>
                </w:p>
              </w:tc>
              <w:tc>
                <w:tcPr>
                  <w:tcW w:w="889" w:type="dxa"/>
                  <w:shd w:val="clear" w:color="auto" w:fill="FFFFFF" w:themeFill="background1"/>
                  <w:vAlign w:val="center"/>
                </w:tcPr>
                <w:p w14:paraId="425E1469" w14:textId="77777777" w:rsidR="00CE72EE" w:rsidRPr="00CE72EE" w:rsidRDefault="00CE72EE" w:rsidP="00CE72EE">
                  <w:pPr>
                    <w:pStyle w:val="NoSpacing"/>
                    <w:jc w:val="center"/>
                    <w:rPr>
                      <w:rFonts w:ascii="Calibri" w:hAnsi="Calibri" w:cs="Calibri"/>
                      <w:sz w:val="12"/>
                      <w:szCs w:val="12"/>
                    </w:rPr>
                  </w:pPr>
                  <w:r w:rsidRPr="00CE72EE">
                    <w:rPr>
                      <w:rFonts w:ascii="Calibri" w:hAnsi="Calibri" w:cs="Calibri"/>
                      <w:sz w:val="12"/>
                      <w:szCs w:val="12"/>
                    </w:rPr>
                    <w:t>3</w:t>
                  </w:r>
                </w:p>
              </w:tc>
              <w:tc>
                <w:tcPr>
                  <w:tcW w:w="865" w:type="dxa"/>
                  <w:vMerge/>
                  <w:shd w:val="clear" w:color="auto" w:fill="FFFFFF" w:themeFill="background1"/>
                </w:tcPr>
                <w:p w14:paraId="2E41E4C6" w14:textId="77777777" w:rsidR="00CE72EE" w:rsidRPr="00CE72EE" w:rsidRDefault="00CE72EE" w:rsidP="00CE72EE">
                  <w:pPr>
                    <w:pStyle w:val="NoSpacing"/>
                    <w:spacing w:line="276" w:lineRule="auto"/>
                    <w:jc w:val="center"/>
                    <w:rPr>
                      <w:rFonts w:ascii="Calibri" w:hAnsi="Calibri" w:cs="Calibri"/>
                      <w:sz w:val="12"/>
                      <w:szCs w:val="12"/>
                    </w:rPr>
                  </w:pPr>
                </w:p>
              </w:tc>
            </w:tr>
          </w:tbl>
          <w:p w14:paraId="18CB2E23" w14:textId="77777777" w:rsidR="00CE72EE" w:rsidRPr="00F87AF3" w:rsidRDefault="00CE72EE" w:rsidP="00EF3285">
            <w:pPr>
              <w:autoSpaceDE w:val="0"/>
              <w:autoSpaceDN w:val="0"/>
              <w:adjustRightInd w:val="0"/>
              <w:spacing w:after="60"/>
              <w:jc w:val="both"/>
              <w:rPr>
                <w:rFonts w:ascii="Calibri" w:hAnsi="Calibri" w:cs="Calibri"/>
                <w:color w:val="000000" w:themeColor="text1"/>
                <w:sz w:val="14"/>
                <w:szCs w:val="14"/>
              </w:rPr>
            </w:pPr>
          </w:p>
        </w:tc>
      </w:tr>
      <w:tr w:rsidR="00CE72EE" w:rsidRPr="005079D9" w14:paraId="72DDD07C" w14:textId="77777777" w:rsidTr="00CE72EE">
        <w:tc>
          <w:tcPr>
            <w:tcW w:w="4700" w:type="dxa"/>
            <w:shd w:val="clear" w:color="auto" w:fill="D9D9D9" w:themeFill="background1" w:themeFillShade="D9"/>
            <w:hideMark/>
          </w:tcPr>
          <w:p w14:paraId="65330F46" w14:textId="77777777" w:rsidR="00CE72EE" w:rsidRPr="005079D9" w:rsidRDefault="00CE72EE" w:rsidP="00EF3285">
            <w:pPr>
              <w:autoSpaceDE w:val="0"/>
              <w:autoSpaceDN w:val="0"/>
              <w:adjustRightInd w:val="0"/>
              <w:spacing w:after="60"/>
              <w:jc w:val="both"/>
              <w:rPr>
                <w:rFonts w:asciiTheme="minorHAnsi" w:hAnsiTheme="minorHAnsi" w:cstheme="minorHAnsi"/>
                <w:color w:val="000000" w:themeColor="text1"/>
                <w:sz w:val="10"/>
                <w:szCs w:val="10"/>
              </w:rPr>
            </w:pPr>
          </w:p>
        </w:tc>
      </w:tr>
    </w:tbl>
    <w:p w14:paraId="726FD375" w14:textId="623A4748" w:rsidR="00F254B3" w:rsidRDefault="001934C8" w:rsidP="00F254B3">
      <w:pPr>
        <w:spacing w:before="120" w:after="120"/>
        <w:jc w:val="both"/>
        <w:rPr>
          <w:rFonts w:ascii="Cambria" w:hAnsi="Cambria"/>
          <w:sz w:val="18"/>
          <w:vertAlign w:val="superscript"/>
        </w:rPr>
      </w:pPr>
      <w:r w:rsidRPr="001934C8">
        <w:rPr>
          <w:rFonts w:ascii="Cambria" w:hAnsi="Cambria"/>
          <w:sz w:val="18"/>
        </w:rPr>
        <w:t xml:space="preserve">Hasil </w:t>
      </w:r>
      <w:proofErr w:type="spellStart"/>
      <w:r w:rsidRPr="001934C8">
        <w:rPr>
          <w:rFonts w:ascii="Cambria" w:hAnsi="Cambria"/>
          <w:sz w:val="18"/>
        </w:rPr>
        <w:t>penelitian</w:t>
      </w:r>
      <w:proofErr w:type="spellEnd"/>
      <w:r w:rsidRPr="001934C8">
        <w:rPr>
          <w:rFonts w:ascii="Cambria" w:hAnsi="Cambria"/>
          <w:sz w:val="18"/>
        </w:rPr>
        <w:t xml:space="preserve"> </w:t>
      </w:r>
      <w:proofErr w:type="spellStart"/>
      <w:r w:rsidRPr="001934C8">
        <w:rPr>
          <w:rFonts w:ascii="Cambria" w:hAnsi="Cambria"/>
          <w:sz w:val="18"/>
        </w:rPr>
        <w:t>menunjukkan</w:t>
      </w:r>
      <w:proofErr w:type="spellEnd"/>
      <w:r w:rsidRPr="001934C8">
        <w:rPr>
          <w:rFonts w:ascii="Cambria" w:hAnsi="Cambria"/>
          <w:sz w:val="18"/>
        </w:rPr>
        <w:t xml:space="preserve"> </w:t>
      </w:r>
      <w:proofErr w:type="spellStart"/>
      <w:r w:rsidRPr="001934C8">
        <w:rPr>
          <w:rFonts w:ascii="Cambria" w:hAnsi="Cambria"/>
          <w:sz w:val="18"/>
        </w:rPr>
        <w:t>perhitungan</w:t>
      </w:r>
      <w:proofErr w:type="spellEnd"/>
      <w:r w:rsidRPr="001934C8">
        <w:rPr>
          <w:rFonts w:ascii="Cambria" w:hAnsi="Cambria"/>
          <w:sz w:val="18"/>
        </w:rPr>
        <w:t xml:space="preserve"> </w:t>
      </w:r>
      <w:proofErr w:type="spellStart"/>
      <w:r w:rsidRPr="001934C8">
        <w:rPr>
          <w:rFonts w:ascii="Cambria" w:hAnsi="Cambria"/>
          <w:sz w:val="18"/>
        </w:rPr>
        <w:t>rerata</w:t>
      </w:r>
      <w:proofErr w:type="spellEnd"/>
      <w:r w:rsidRPr="001934C8">
        <w:rPr>
          <w:rFonts w:ascii="Cambria" w:hAnsi="Cambria"/>
          <w:sz w:val="18"/>
        </w:rPr>
        <w:t xml:space="preserve"> </w:t>
      </w:r>
      <w:proofErr w:type="spellStart"/>
      <w:r w:rsidRPr="001934C8">
        <w:rPr>
          <w:rFonts w:ascii="Cambria" w:hAnsi="Cambria"/>
          <w:sz w:val="18"/>
        </w:rPr>
        <w:t>angka</w:t>
      </w:r>
      <w:proofErr w:type="spellEnd"/>
      <w:r w:rsidRPr="001934C8">
        <w:rPr>
          <w:rFonts w:ascii="Cambria" w:hAnsi="Cambria"/>
          <w:sz w:val="18"/>
        </w:rPr>
        <w:t xml:space="preserve"> </w:t>
      </w:r>
      <w:proofErr w:type="spellStart"/>
      <w:r w:rsidRPr="001934C8">
        <w:rPr>
          <w:rFonts w:ascii="Cambria" w:hAnsi="Cambria"/>
          <w:sz w:val="18"/>
        </w:rPr>
        <w:t>lempeng</w:t>
      </w:r>
      <w:proofErr w:type="spellEnd"/>
      <w:r w:rsidRPr="001934C8">
        <w:rPr>
          <w:rFonts w:ascii="Cambria" w:hAnsi="Cambria"/>
          <w:sz w:val="18"/>
        </w:rPr>
        <w:t xml:space="preserve"> total pada tablet </w:t>
      </w:r>
      <w:proofErr w:type="spellStart"/>
      <w:r w:rsidRPr="001934C8">
        <w:rPr>
          <w:rFonts w:ascii="Cambria" w:hAnsi="Cambria"/>
          <w:sz w:val="18"/>
        </w:rPr>
        <w:t>kunyah</w:t>
      </w:r>
      <w:proofErr w:type="spellEnd"/>
      <w:r w:rsidRPr="001934C8">
        <w:rPr>
          <w:rFonts w:ascii="Cambria" w:hAnsi="Cambria"/>
          <w:sz w:val="18"/>
        </w:rPr>
        <w:t xml:space="preserve"> </w:t>
      </w:r>
      <w:proofErr w:type="spellStart"/>
      <w:r w:rsidRPr="001934C8">
        <w:rPr>
          <w:rFonts w:ascii="Cambria" w:hAnsi="Cambria"/>
          <w:sz w:val="18"/>
        </w:rPr>
        <w:t>ekstrak</w:t>
      </w:r>
      <w:proofErr w:type="spellEnd"/>
      <w:r w:rsidRPr="001934C8">
        <w:rPr>
          <w:rFonts w:ascii="Cambria" w:hAnsi="Cambria"/>
          <w:sz w:val="18"/>
        </w:rPr>
        <w:t xml:space="preserve"> </w:t>
      </w:r>
      <w:proofErr w:type="spellStart"/>
      <w:r w:rsidRPr="001934C8">
        <w:rPr>
          <w:rFonts w:ascii="Cambria" w:hAnsi="Cambria"/>
          <w:sz w:val="18"/>
        </w:rPr>
        <w:t>teh</w:t>
      </w:r>
      <w:proofErr w:type="spellEnd"/>
      <w:r w:rsidRPr="001934C8">
        <w:rPr>
          <w:rFonts w:ascii="Cambria" w:hAnsi="Cambria"/>
          <w:sz w:val="18"/>
        </w:rPr>
        <w:t xml:space="preserve"> </w:t>
      </w:r>
      <w:proofErr w:type="spellStart"/>
      <w:r w:rsidRPr="001934C8">
        <w:rPr>
          <w:rFonts w:ascii="Cambria" w:hAnsi="Cambria"/>
          <w:sz w:val="18"/>
        </w:rPr>
        <w:t>hijau</w:t>
      </w:r>
      <w:proofErr w:type="spellEnd"/>
      <w:r w:rsidRPr="001934C8">
        <w:rPr>
          <w:rFonts w:ascii="Cambria" w:hAnsi="Cambria"/>
          <w:sz w:val="18"/>
        </w:rPr>
        <w:t xml:space="preserve"> </w:t>
      </w:r>
      <w:proofErr w:type="spellStart"/>
      <w:r w:rsidRPr="001934C8">
        <w:rPr>
          <w:rFonts w:ascii="Cambria" w:hAnsi="Cambria"/>
          <w:sz w:val="18"/>
        </w:rPr>
        <w:t>adalah</w:t>
      </w:r>
      <w:proofErr w:type="spellEnd"/>
      <w:r w:rsidRPr="001934C8">
        <w:rPr>
          <w:rFonts w:ascii="Cambria" w:hAnsi="Cambria"/>
          <w:sz w:val="18"/>
        </w:rPr>
        <w:t xml:space="preserve"> F1 1200 </w:t>
      </w:r>
      <w:proofErr w:type="spellStart"/>
      <w:r w:rsidRPr="001934C8">
        <w:rPr>
          <w:rFonts w:ascii="Cambria" w:hAnsi="Cambria"/>
          <w:sz w:val="18"/>
        </w:rPr>
        <w:t>cfu</w:t>
      </w:r>
      <w:proofErr w:type="spellEnd"/>
      <w:r w:rsidRPr="001934C8">
        <w:rPr>
          <w:rFonts w:ascii="Cambria" w:hAnsi="Cambria"/>
          <w:sz w:val="18"/>
        </w:rPr>
        <w:t xml:space="preserve">/ml, F2 835 </w:t>
      </w:r>
      <w:proofErr w:type="spellStart"/>
      <w:r w:rsidRPr="001934C8">
        <w:rPr>
          <w:rFonts w:ascii="Cambria" w:hAnsi="Cambria"/>
          <w:sz w:val="18"/>
        </w:rPr>
        <w:t>koloni</w:t>
      </w:r>
      <w:proofErr w:type="spellEnd"/>
      <w:r w:rsidRPr="001934C8">
        <w:rPr>
          <w:rFonts w:ascii="Cambria" w:hAnsi="Cambria"/>
          <w:sz w:val="18"/>
        </w:rPr>
        <w:t xml:space="preserve">/ml dan F3 545 </w:t>
      </w:r>
      <w:proofErr w:type="spellStart"/>
      <w:r w:rsidRPr="001934C8">
        <w:rPr>
          <w:rFonts w:ascii="Cambria" w:hAnsi="Cambria"/>
          <w:sz w:val="18"/>
        </w:rPr>
        <w:t>cfu</w:t>
      </w:r>
      <w:proofErr w:type="spellEnd"/>
      <w:r w:rsidRPr="001934C8">
        <w:rPr>
          <w:rFonts w:ascii="Cambria" w:hAnsi="Cambria"/>
          <w:sz w:val="18"/>
        </w:rPr>
        <w:t>/ml (</w:t>
      </w:r>
      <w:proofErr w:type="spellStart"/>
      <w:r w:rsidRPr="001934C8">
        <w:rPr>
          <w:rFonts w:ascii="Cambria" w:hAnsi="Cambria"/>
          <w:sz w:val="18"/>
        </w:rPr>
        <w:t>tabel</w:t>
      </w:r>
      <w:proofErr w:type="spellEnd"/>
      <w:r w:rsidRPr="001934C8">
        <w:rPr>
          <w:rFonts w:ascii="Cambria" w:hAnsi="Cambria"/>
          <w:sz w:val="18"/>
        </w:rPr>
        <w:t xml:space="preserve"> 6). Hasil </w:t>
      </w:r>
      <w:proofErr w:type="spellStart"/>
      <w:r w:rsidRPr="001934C8">
        <w:rPr>
          <w:rFonts w:ascii="Cambria" w:hAnsi="Cambria"/>
          <w:sz w:val="18"/>
        </w:rPr>
        <w:t>perhitungan</w:t>
      </w:r>
      <w:proofErr w:type="spellEnd"/>
      <w:r w:rsidRPr="001934C8">
        <w:rPr>
          <w:rFonts w:ascii="Cambria" w:hAnsi="Cambria"/>
          <w:sz w:val="18"/>
        </w:rPr>
        <w:t xml:space="preserve"> </w:t>
      </w:r>
      <w:proofErr w:type="spellStart"/>
      <w:r w:rsidRPr="001934C8">
        <w:rPr>
          <w:rFonts w:ascii="Cambria" w:hAnsi="Cambria"/>
          <w:sz w:val="18"/>
        </w:rPr>
        <w:t>tersebut</w:t>
      </w:r>
      <w:proofErr w:type="spellEnd"/>
      <w:r w:rsidRPr="001934C8">
        <w:rPr>
          <w:rFonts w:ascii="Cambria" w:hAnsi="Cambria"/>
          <w:sz w:val="18"/>
        </w:rPr>
        <w:t xml:space="preserve"> </w:t>
      </w:r>
      <w:proofErr w:type="spellStart"/>
      <w:r w:rsidRPr="001934C8">
        <w:rPr>
          <w:rFonts w:ascii="Cambria" w:hAnsi="Cambria"/>
          <w:sz w:val="18"/>
        </w:rPr>
        <w:t>menunjukkan</w:t>
      </w:r>
      <w:proofErr w:type="spellEnd"/>
      <w:r w:rsidRPr="001934C8">
        <w:rPr>
          <w:rFonts w:ascii="Cambria" w:hAnsi="Cambria"/>
          <w:sz w:val="18"/>
        </w:rPr>
        <w:t xml:space="preserve"> </w:t>
      </w:r>
      <w:proofErr w:type="spellStart"/>
      <w:r w:rsidRPr="001934C8">
        <w:rPr>
          <w:rFonts w:ascii="Cambria" w:hAnsi="Cambria"/>
          <w:sz w:val="18"/>
        </w:rPr>
        <w:t>bahwa</w:t>
      </w:r>
      <w:proofErr w:type="spellEnd"/>
      <w:r w:rsidRPr="001934C8">
        <w:rPr>
          <w:rFonts w:ascii="Cambria" w:hAnsi="Cambria"/>
          <w:sz w:val="18"/>
        </w:rPr>
        <w:t xml:space="preserve"> </w:t>
      </w:r>
      <w:proofErr w:type="spellStart"/>
      <w:r w:rsidRPr="001934C8">
        <w:rPr>
          <w:rFonts w:ascii="Cambria" w:hAnsi="Cambria"/>
          <w:sz w:val="18"/>
        </w:rPr>
        <w:t>ketiga</w:t>
      </w:r>
      <w:proofErr w:type="spellEnd"/>
      <w:r w:rsidRPr="001934C8">
        <w:rPr>
          <w:rFonts w:ascii="Cambria" w:hAnsi="Cambria"/>
          <w:sz w:val="18"/>
        </w:rPr>
        <w:t xml:space="preserve"> formula tablet </w:t>
      </w:r>
      <w:proofErr w:type="spellStart"/>
      <w:r w:rsidRPr="001934C8">
        <w:rPr>
          <w:rFonts w:ascii="Cambria" w:hAnsi="Cambria"/>
          <w:sz w:val="18"/>
        </w:rPr>
        <w:t>kunyah</w:t>
      </w:r>
      <w:proofErr w:type="spellEnd"/>
      <w:r w:rsidRPr="001934C8">
        <w:rPr>
          <w:rFonts w:ascii="Cambria" w:hAnsi="Cambria"/>
          <w:sz w:val="18"/>
        </w:rPr>
        <w:t xml:space="preserve"> </w:t>
      </w:r>
      <w:proofErr w:type="spellStart"/>
      <w:r w:rsidRPr="001934C8">
        <w:rPr>
          <w:rFonts w:ascii="Cambria" w:hAnsi="Cambria"/>
          <w:sz w:val="18"/>
        </w:rPr>
        <w:t>ekstrak</w:t>
      </w:r>
      <w:proofErr w:type="spellEnd"/>
      <w:r w:rsidRPr="001934C8">
        <w:rPr>
          <w:rFonts w:ascii="Cambria" w:hAnsi="Cambria"/>
          <w:sz w:val="18"/>
        </w:rPr>
        <w:t xml:space="preserve"> </w:t>
      </w:r>
      <w:proofErr w:type="spellStart"/>
      <w:r w:rsidRPr="001934C8">
        <w:rPr>
          <w:rFonts w:ascii="Cambria" w:hAnsi="Cambria"/>
          <w:sz w:val="18"/>
        </w:rPr>
        <w:t>teh</w:t>
      </w:r>
      <w:proofErr w:type="spellEnd"/>
      <w:r w:rsidRPr="001934C8">
        <w:rPr>
          <w:rFonts w:ascii="Cambria" w:hAnsi="Cambria"/>
          <w:sz w:val="18"/>
        </w:rPr>
        <w:t xml:space="preserve"> </w:t>
      </w:r>
      <w:proofErr w:type="spellStart"/>
      <w:r w:rsidRPr="001934C8">
        <w:rPr>
          <w:rFonts w:ascii="Cambria" w:hAnsi="Cambria"/>
          <w:sz w:val="18"/>
        </w:rPr>
        <w:t>hijau</w:t>
      </w:r>
      <w:proofErr w:type="spellEnd"/>
      <w:r w:rsidRPr="001934C8">
        <w:rPr>
          <w:rFonts w:ascii="Cambria" w:hAnsi="Cambria"/>
          <w:sz w:val="18"/>
        </w:rPr>
        <w:t xml:space="preserve"> </w:t>
      </w:r>
      <w:proofErr w:type="spellStart"/>
      <w:r w:rsidRPr="001934C8">
        <w:rPr>
          <w:rFonts w:ascii="Cambria" w:hAnsi="Cambria"/>
          <w:sz w:val="18"/>
        </w:rPr>
        <w:t>ini</w:t>
      </w:r>
      <w:proofErr w:type="spellEnd"/>
      <w:r w:rsidRPr="001934C8">
        <w:rPr>
          <w:rFonts w:ascii="Cambria" w:hAnsi="Cambria"/>
          <w:sz w:val="18"/>
        </w:rPr>
        <w:t xml:space="preserve"> </w:t>
      </w:r>
      <w:proofErr w:type="spellStart"/>
      <w:r w:rsidRPr="001934C8">
        <w:rPr>
          <w:rFonts w:ascii="Cambria" w:hAnsi="Cambria"/>
          <w:sz w:val="18"/>
        </w:rPr>
        <w:t>memenuhi</w:t>
      </w:r>
      <w:proofErr w:type="spellEnd"/>
      <w:r w:rsidRPr="001934C8">
        <w:rPr>
          <w:rFonts w:ascii="Cambria" w:hAnsi="Cambria"/>
          <w:sz w:val="18"/>
        </w:rPr>
        <w:t xml:space="preserve"> </w:t>
      </w:r>
      <w:proofErr w:type="spellStart"/>
      <w:r w:rsidRPr="001934C8">
        <w:rPr>
          <w:rFonts w:ascii="Cambria" w:hAnsi="Cambria"/>
          <w:sz w:val="18"/>
        </w:rPr>
        <w:t>syarat</w:t>
      </w:r>
      <w:proofErr w:type="spellEnd"/>
      <w:r w:rsidRPr="001934C8">
        <w:rPr>
          <w:rFonts w:ascii="Cambria" w:hAnsi="Cambria"/>
          <w:sz w:val="18"/>
        </w:rPr>
        <w:t xml:space="preserve"> </w:t>
      </w:r>
      <w:proofErr w:type="spellStart"/>
      <w:r w:rsidRPr="001934C8">
        <w:rPr>
          <w:rFonts w:ascii="Cambria" w:hAnsi="Cambria"/>
          <w:sz w:val="18"/>
        </w:rPr>
        <w:t>untuk</w:t>
      </w:r>
      <w:proofErr w:type="spellEnd"/>
      <w:r w:rsidRPr="001934C8">
        <w:rPr>
          <w:rFonts w:ascii="Cambria" w:hAnsi="Cambria"/>
          <w:sz w:val="18"/>
        </w:rPr>
        <w:t xml:space="preserve"> </w:t>
      </w:r>
      <w:proofErr w:type="spellStart"/>
      <w:r w:rsidRPr="001934C8">
        <w:rPr>
          <w:rFonts w:ascii="Cambria" w:hAnsi="Cambria"/>
          <w:sz w:val="18"/>
        </w:rPr>
        <w:t>dapat</w:t>
      </w:r>
      <w:proofErr w:type="spellEnd"/>
      <w:r w:rsidRPr="001934C8">
        <w:rPr>
          <w:rFonts w:ascii="Cambria" w:hAnsi="Cambria"/>
          <w:sz w:val="18"/>
        </w:rPr>
        <w:t xml:space="preserve"> </w:t>
      </w:r>
      <w:proofErr w:type="spellStart"/>
      <w:r w:rsidRPr="001934C8">
        <w:rPr>
          <w:rFonts w:ascii="Cambria" w:hAnsi="Cambria"/>
          <w:sz w:val="18"/>
        </w:rPr>
        <w:t>digunakan</w:t>
      </w:r>
      <w:proofErr w:type="spellEnd"/>
      <w:r w:rsidRPr="001934C8">
        <w:rPr>
          <w:rFonts w:ascii="Cambria" w:hAnsi="Cambria"/>
          <w:sz w:val="18"/>
        </w:rPr>
        <w:t xml:space="preserve"> </w:t>
      </w:r>
      <w:proofErr w:type="spellStart"/>
      <w:r w:rsidRPr="001934C8">
        <w:rPr>
          <w:rFonts w:ascii="Cambria" w:hAnsi="Cambria"/>
          <w:sz w:val="18"/>
        </w:rPr>
        <w:t>sebagai</w:t>
      </w:r>
      <w:proofErr w:type="spellEnd"/>
      <w:r w:rsidRPr="001934C8">
        <w:rPr>
          <w:rFonts w:ascii="Cambria" w:hAnsi="Cambria"/>
          <w:sz w:val="18"/>
        </w:rPr>
        <w:t xml:space="preserve"> </w:t>
      </w:r>
      <w:proofErr w:type="spellStart"/>
      <w:r w:rsidRPr="001934C8">
        <w:rPr>
          <w:rFonts w:ascii="Cambria" w:hAnsi="Cambria"/>
          <w:sz w:val="18"/>
        </w:rPr>
        <w:t>obat</w:t>
      </w:r>
      <w:proofErr w:type="spellEnd"/>
      <w:r w:rsidRPr="001934C8">
        <w:rPr>
          <w:rFonts w:ascii="Cambria" w:hAnsi="Cambria"/>
          <w:sz w:val="18"/>
        </w:rPr>
        <w:t xml:space="preserve"> </w:t>
      </w:r>
      <w:proofErr w:type="spellStart"/>
      <w:r w:rsidRPr="001934C8">
        <w:rPr>
          <w:rFonts w:ascii="Cambria" w:hAnsi="Cambria"/>
          <w:sz w:val="18"/>
        </w:rPr>
        <w:t>karena</w:t>
      </w:r>
      <w:proofErr w:type="spellEnd"/>
      <w:r w:rsidRPr="001934C8">
        <w:rPr>
          <w:rFonts w:ascii="Cambria" w:hAnsi="Cambria"/>
          <w:sz w:val="18"/>
        </w:rPr>
        <w:t xml:space="preserve"> </w:t>
      </w:r>
      <w:proofErr w:type="spellStart"/>
      <w:r w:rsidRPr="001934C8">
        <w:rPr>
          <w:rFonts w:ascii="Cambria" w:hAnsi="Cambria"/>
          <w:sz w:val="18"/>
        </w:rPr>
        <w:t>tidak</w:t>
      </w:r>
      <w:proofErr w:type="spellEnd"/>
      <w:r w:rsidRPr="001934C8">
        <w:rPr>
          <w:rFonts w:ascii="Cambria" w:hAnsi="Cambria"/>
          <w:sz w:val="18"/>
        </w:rPr>
        <w:t xml:space="preserve"> </w:t>
      </w:r>
      <w:proofErr w:type="spellStart"/>
      <w:r w:rsidRPr="001934C8">
        <w:rPr>
          <w:rFonts w:ascii="Cambria" w:hAnsi="Cambria"/>
          <w:sz w:val="18"/>
        </w:rPr>
        <w:t>melebihi</w:t>
      </w:r>
      <w:proofErr w:type="spellEnd"/>
      <w:r w:rsidRPr="001934C8">
        <w:rPr>
          <w:rFonts w:ascii="Cambria" w:hAnsi="Cambria"/>
          <w:sz w:val="18"/>
        </w:rPr>
        <w:t xml:space="preserve"> </w:t>
      </w:r>
      <w:proofErr w:type="spellStart"/>
      <w:r w:rsidRPr="001934C8">
        <w:rPr>
          <w:rFonts w:ascii="Cambria" w:hAnsi="Cambria"/>
          <w:sz w:val="18"/>
        </w:rPr>
        <w:t>batas</w:t>
      </w:r>
      <w:proofErr w:type="spellEnd"/>
      <w:r w:rsidRPr="001934C8">
        <w:rPr>
          <w:rFonts w:ascii="Cambria" w:hAnsi="Cambria"/>
          <w:sz w:val="18"/>
        </w:rPr>
        <w:t xml:space="preserve"> </w:t>
      </w:r>
      <w:proofErr w:type="spellStart"/>
      <w:r w:rsidRPr="001934C8">
        <w:rPr>
          <w:rFonts w:ascii="Cambria" w:hAnsi="Cambria"/>
          <w:sz w:val="18"/>
        </w:rPr>
        <w:t>persyaratan</w:t>
      </w:r>
      <w:proofErr w:type="spellEnd"/>
      <w:r w:rsidRPr="001934C8">
        <w:rPr>
          <w:rFonts w:ascii="Cambria" w:hAnsi="Cambria"/>
          <w:sz w:val="18"/>
        </w:rPr>
        <w:t xml:space="preserve"> </w:t>
      </w:r>
      <w:proofErr w:type="spellStart"/>
      <w:r w:rsidRPr="001934C8">
        <w:rPr>
          <w:rFonts w:ascii="Cambria" w:hAnsi="Cambria"/>
          <w:sz w:val="18"/>
        </w:rPr>
        <w:t>angka</w:t>
      </w:r>
      <w:proofErr w:type="spellEnd"/>
      <w:r w:rsidRPr="001934C8">
        <w:rPr>
          <w:rFonts w:ascii="Cambria" w:hAnsi="Cambria"/>
          <w:sz w:val="18"/>
        </w:rPr>
        <w:t xml:space="preserve"> </w:t>
      </w:r>
      <w:proofErr w:type="spellStart"/>
      <w:r w:rsidRPr="001934C8">
        <w:rPr>
          <w:rFonts w:ascii="Cambria" w:hAnsi="Cambria"/>
          <w:sz w:val="18"/>
        </w:rPr>
        <w:t>lempeng</w:t>
      </w:r>
      <w:proofErr w:type="spellEnd"/>
      <w:r w:rsidRPr="001934C8">
        <w:rPr>
          <w:rFonts w:ascii="Cambria" w:hAnsi="Cambria"/>
          <w:sz w:val="18"/>
        </w:rPr>
        <w:t xml:space="preserve"> total (ALT) </w:t>
      </w:r>
      <w:proofErr w:type="spellStart"/>
      <w:r w:rsidRPr="001934C8">
        <w:rPr>
          <w:rFonts w:ascii="Cambria" w:hAnsi="Cambria"/>
          <w:sz w:val="18"/>
        </w:rPr>
        <w:t>berdasarkan</w:t>
      </w:r>
      <w:proofErr w:type="spellEnd"/>
      <w:r w:rsidRPr="001934C8">
        <w:rPr>
          <w:rFonts w:ascii="Cambria" w:hAnsi="Cambria"/>
          <w:sz w:val="18"/>
        </w:rPr>
        <w:t xml:space="preserve"> </w:t>
      </w:r>
      <w:proofErr w:type="spellStart"/>
      <w:r w:rsidRPr="001934C8">
        <w:rPr>
          <w:rFonts w:ascii="Cambria" w:hAnsi="Cambria"/>
          <w:sz w:val="18"/>
        </w:rPr>
        <w:t>peraturan</w:t>
      </w:r>
      <w:proofErr w:type="spellEnd"/>
      <w:r w:rsidRPr="001934C8">
        <w:rPr>
          <w:rFonts w:ascii="Cambria" w:hAnsi="Cambria"/>
          <w:sz w:val="18"/>
        </w:rPr>
        <w:t xml:space="preserve"> BPOM RI No.12 </w:t>
      </w:r>
      <w:proofErr w:type="spellStart"/>
      <w:r w:rsidRPr="001934C8">
        <w:rPr>
          <w:rFonts w:ascii="Cambria" w:hAnsi="Cambria"/>
          <w:sz w:val="18"/>
        </w:rPr>
        <w:t>tahun</w:t>
      </w:r>
      <w:proofErr w:type="spellEnd"/>
      <w:r w:rsidRPr="001934C8">
        <w:rPr>
          <w:rFonts w:ascii="Cambria" w:hAnsi="Cambria"/>
          <w:sz w:val="18"/>
        </w:rPr>
        <w:t xml:space="preserve"> 2014 </w:t>
      </w:r>
      <w:proofErr w:type="spellStart"/>
      <w:r w:rsidRPr="001934C8">
        <w:rPr>
          <w:rFonts w:ascii="Cambria" w:hAnsi="Cambria"/>
          <w:sz w:val="18"/>
        </w:rPr>
        <w:t>yaitu</w:t>
      </w:r>
      <w:proofErr w:type="spellEnd"/>
      <w:r w:rsidRPr="001934C8">
        <w:rPr>
          <w:rFonts w:ascii="Cambria" w:hAnsi="Cambria"/>
          <w:sz w:val="18"/>
        </w:rPr>
        <w:t xml:space="preserve"> ≤104 </w:t>
      </w:r>
      <w:proofErr w:type="spellStart"/>
      <w:r w:rsidRPr="001934C8">
        <w:rPr>
          <w:rFonts w:ascii="Cambria" w:hAnsi="Cambria"/>
          <w:sz w:val="18"/>
        </w:rPr>
        <w:t>koloni</w:t>
      </w:r>
      <w:proofErr w:type="spellEnd"/>
      <w:r w:rsidRPr="001934C8">
        <w:rPr>
          <w:rFonts w:ascii="Cambria" w:hAnsi="Cambria"/>
          <w:sz w:val="18"/>
        </w:rPr>
        <w:t xml:space="preserve">/ml.14 Dari </w:t>
      </w:r>
      <w:proofErr w:type="spellStart"/>
      <w:r w:rsidRPr="001934C8">
        <w:rPr>
          <w:rFonts w:ascii="Cambria" w:hAnsi="Cambria"/>
          <w:sz w:val="18"/>
        </w:rPr>
        <w:t>ketiga</w:t>
      </w:r>
      <w:proofErr w:type="spellEnd"/>
      <w:r w:rsidRPr="001934C8">
        <w:rPr>
          <w:rFonts w:ascii="Cambria" w:hAnsi="Cambria"/>
          <w:sz w:val="18"/>
        </w:rPr>
        <w:t xml:space="preserve"> formula, yang </w:t>
      </w:r>
      <w:proofErr w:type="spellStart"/>
      <w:r w:rsidRPr="001934C8">
        <w:rPr>
          <w:rFonts w:ascii="Cambria" w:hAnsi="Cambria"/>
          <w:sz w:val="18"/>
        </w:rPr>
        <w:t>memiliki</w:t>
      </w:r>
      <w:proofErr w:type="spellEnd"/>
      <w:r w:rsidRPr="001934C8">
        <w:rPr>
          <w:rFonts w:ascii="Cambria" w:hAnsi="Cambria"/>
          <w:sz w:val="18"/>
        </w:rPr>
        <w:t xml:space="preserve"> ALT </w:t>
      </w:r>
      <w:proofErr w:type="spellStart"/>
      <w:r w:rsidRPr="001934C8">
        <w:rPr>
          <w:rFonts w:ascii="Cambria" w:hAnsi="Cambria"/>
          <w:sz w:val="18"/>
        </w:rPr>
        <w:t>terendah</w:t>
      </w:r>
      <w:proofErr w:type="spellEnd"/>
      <w:r w:rsidRPr="001934C8">
        <w:rPr>
          <w:rFonts w:ascii="Cambria" w:hAnsi="Cambria"/>
          <w:sz w:val="18"/>
        </w:rPr>
        <w:t xml:space="preserve"> </w:t>
      </w:r>
      <w:proofErr w:type="spellStart"/>
      <w:r w:rsidRPr="001934C8">
        <w:rPr>
          <w:rFonts w:ascii="Cambria" w:hAnsi="Cambria"/>
          <w:sz w:val="18"/>
        </w:rPr>
        <w:t>adalah</w:t>
      </w:r>
      <w:proofErr w:type="spellEnd"/>
      <w:r w:rsidRPr="001934C8">
        <w:rPr>
          <w:rFonts w:ascii="Cambria" w:hAnsi="Cambria"/>
          <w:sz w:val="18"/>
        </w:rPr>
        <w:t xml:space="preserve"> formula 3 </w:t>
      </w:r>
      <w:proofErr w:type="spellStart"/>
      <w:r w:rsidRPr="001934C8">
        <w:rPr>
          <w:rFonts w:ascii="Cambria" w:hAnsi="Cambria"/>
          <w:sz w:val="18"/>
        </w:rPr>
        <w:t>yaitu</w:t>
      </w:r>
      <w:proofErr w:type="spellEnd"/>
      <w:r w:rsidRPr="001934C8">
        <w:rPr>
          <w:rFonts w:ascii="Cambria" w:hAnsi="Cambria"/>
          <w:sz w:val="18"/>
        </w:rPr>
        <w:t xml:space="preserve"> 545 </w:t>
      </w:r>
      <w:proofErr w:type="spellStart"/>
      <w:r w:rsidRPr="001934C8">
        <w:rPr>
          <w:rFonts w:ascii="Cambria" w:hAnsi="Cambria"/>
          <w:sz w:val="18"/>
        </w:rPr>
        <w:t>koloni</w:t>
      </w:r>
      <w:proofErr w:type="spellEnd"/>
      <w:r w:rsidRPr="001934C8">
        <w:rPr>
          <w:rFonts w:ascii="Cambria" w:hAnsi="Cambria"/>
          <w:sz w:val="18"/>
        </w:rPr>
        <w:t xml:space="preserve">/ml </w:t>
      </w:r>
      <w:proofErr w:type="spellStart"/>
      <w:r w:rsidRPr="001934C8">
        <w:rPr>
          <w:rFonts w:ascii="Cambria" w:hAnsi="Cambria"/>
          <w:sz w:val="18"/>
        </w:rPr>
        <w:t>dengan</w:t>
      </w:r>
      <w:proofErr w:type="spellEnd"/>
      <w:r w:rsidRPr="001934C8">
        <w:rPr>
          <w:rFonts w:ascii="Cambria" w:hAnsi="Cambria"/>
          <w:sz w:val="18"/>
        </w:rPr>
        <w:t xml:space="preserve"> </w:t>
      </w:r>
      <w:proofErr w:type="spellStart"/>
      <w:r w:rsidRPr="001934C8">
        <w:rPr>
          <w:rFonts w:ascii="Cambria" w:hAnsi="Cambria"/>
          <w:sz w:val="18"/>
        </w:rPr>
        <w:t>varian</w:t>
      </w:r>
      <w:proofErr w:type="spellEnd"/>
      <w:r w:rsidRPr="001934C8">
        <w:rPr>
          <w:rFonts w:ascii="Cambria" w:hAnsi="Cambria"/>
          <w:sz w:val="18"/>
        </w:rPr>
        <w:t xml:space="preserve"> </w:t>
      </w:r>
      <w:proofErr w:type="spellStart"/>
      <w:r w:rsidRPr="001934C8">
        <w:rPr>
          <w:rFonts w:ascii="Cambria" w:hAnsi="Cambria"/>
          <w:sz w:val="18"/>
        </w:rPr>
        <w:t>pengisi</w:t>
      </w:r>
      <w:proofErr w:type="spellEnd"/>
      <w:r w:rsidRPr="001934C8">
        <w:rPr>
          <w:rFonts w:ascii="Cambria" w:hAnsi="Cambria"/>
          <w:sz w:val="18"/>
        </w:rPr>
        <w:t xml:space="preserve"> </w:t>
      </w:r>
      <w:proofErr w:type="spellStart"/>
      <w:r w:rsidRPr="001934C8">
        <w:rPr>
          <w:rFonts w:ascii="Cambria" w:hAnsi="Cambria"/>
          <w:sz w:val="18"/>
        </w:rPr>
        <w:t>xilitol</w:t>
      </w:r>
      <w:proofErr w:type="spellEnd"/>
      <w:r w:rsidRPr="001934C8">
        <w:rPr>
          <w:rFonts w:ascii="Cambria" w:hAnsi="Cambria"/>
          <w:sz w:val="18"/>
        </w:rPr>
        <w:t xml:space="preserve">. </w:t>
      </w:r>
      <w:proofErr w:type="spellStart"/>
      <w:r w:rsidRPr="001934C8">
        <w:rPr>
          <w:rFonts w:ascii="Cambria" w:hAnsi="Cambria"/>
          <w:sz w:val="18"/>
        </w:rPr>
        <w:t>Xilitol</w:t>
      </w:r>
      <w:proofErr w:type="spellEnd"/>
      <w:r w:rsidRPr="001934C8">
        <w:rPr>
          <w:rFonts w:ascii="Cambria" w:hAnsi="Cambria"/>
          <w:sz w:val="18"/>
        </w:rPr>
        <w:t xml:space="preserve"> </w:t>
      </w:r>
      <w:proofErr w:type="spellStart"/>
      <w:r w:rsidRPr="001934C8">
        <w:rPr>
          <w:rFonts w:ascii="Cambria" w:hAnsi="Cambria"/>
          <w:sz w:val="18"/>
        </w:rPr>
        <w:t>tidak</w:t>
      </w:r>
      <w:proofErr w:type="spellEnd"/>
      <w:r w:rsidRPr="001934C8">
        <w:rPr>
          <w:rFonts w:ascii="Cambria" w:hAnsi="Cambria"/>
          <w:sz w:val="18"/>
        </w:rPr>
        <w:t xml:space="preserve"> </w:t>
      </w:r>
      <w:proofErr w:type="spellStart"/>
      <w:r w:rsidRPr="001934C8">
        <w:rPr>
          <w:rFonts w:ascii="Cambria" w:hAnsi="Cambria"/>
          <w:sz w:val="18"/>
        </w:rPr>
        <w:t>difermentasi</w:t>
      </w:r>
      <w:proofErr w:type="spellEnd"/>
      <w:r w:rsidRPr="001934C8">
        <w:rPr>
          <w:rFonts w:ascii="Cambria" w:hAnsi="Cambria"/>
          <w:sz w:val="18"/>
        </w:rPr>
        <w:t xml:space="preserve"> </w:t>
      </w:r>
      <w:proofErr w:type="spellStart"/>
      <w:r w:rsidRPr="001934C8">
        <w:rPr>
          <w:rFonts w:ascii="Cambria" w:hAnsi="Cambria"/>
          <w:sz w:val="18"/>
        </w:rPr>
        <w:t>menjadi</w:t>
      </w:r>
      <w:proofErr w:type="spellEnd"/>
      <w:r w:rsidRPr="001934C8">
        <w:rPr>
          <w:rFonts w:ascii="Cambria" w:hAnsi="Cambria"/>
          <w:sz w:val="18"/>
        </w:rPr>
        <w:t xml:space="preserve"> </w:t>
      </w:r>
      <w:proofErr w:type="spellStart"/>
      <w:r w:rsidRPr="001934C8">
        <w:rPr>
          <w:rFonts w:ascii="Cambria" w:hAnsi="Cambria"/>
          <w:sz w:val="18"/>
        </w:rPr>
        <w:t>produk</w:t>
      </w:r>
      <w:proofErr w:type="spellEnd"/>
      <w:r w:rsidRPr="001934C8">
        <w:rPr>
          <w:rFonts w:ascii="Cambria" w:hAnsi="Cambria"/>
          <w:sz w:val="18"/>
        </w:rPr>
        <w:t xml:space="preserve"> </w:t>
      </w:r>
      <w:proofErr w:type="spellStart"/>
      <w:r w:rsidRPr="001934C8">
        <w:rPr>
          <w:rFonts w:ascii="Cambria" w:hAnsi="Cambria"/>
          <w:sz w:val="18"/>
        </w:rPr>
        <w:t>akhir</w:t>
      </w:r>
      <w:proofErr w:type="spellEnd"/>
      <w:r w:rsidRPr="001934C8">
        <w:rPr>
          <w:rFonts w:ascii="Cambria" w:hAnsi="Cambria"/>
          <w:sz w:val="18"/>
        </w:rPr>
        <w:t xml:space="preserve"> </w:t>
      </w:r>
      <w:proofErr w:type="spellStart"/>
      <w:r w:rsidRPr="001934C8">
        <w:rPr>
          <w:rFonts w:ascii="Cambria" w:hAnsi="Cambria"/>
          <w:sz w:val="18"/>
        </w:rPr>
        <w:t>asam</w:t>
      </w:r>
      <w:proofErr w:type="spellEnd"/>
      <w:r w:rsidRPr="001934C8">
        <w:rPr>
          <w:rFonts w:ascii="Cambria" w:hAnsi="Cambria"/>
          <w:sz w:val="18"/>
        </w:rPr>
        <w:t xml:space="preserve"> </w:t>
      </w:r>
      <w:proofErr w:type="spellStart"/>
      <w:r w:rsidRPr="001934C8">
        <w:rPr>
          <w:rFonts w:ascii="Cambria" w:hAnsi="Cambria"/>
          <w:sz w:val="18"/>
        </w:rPr>
        <w:t>kariogenik</w:t>
      </w:r>
      <w:proofErr w:type="spellEnd"/>
      <w:r w:rsidRPr="001934C8">
        <w:rPr>
          <w:rFonts w:ascii="Cambria" w:hAnsi="Cambria"/>
          <w:sz w:val="18"/>
        </w:rPr>
        <w:t xml:space="preserve"> dan </w:t>
      </w:r>
      <w:proofErr w:type="spellStart"/>
      <w:r w:rsidRPr="001934C8">
        <w:rPr>
          <w:rFonts w:ascii="Cambria" w:hAnsi="Cambria"/>
          <w:sz w:val="18"/>
        </w:rPr>
        <w:t>telah</w:t>
      </w:r>
      <w:proofErr w:type="spellEnd"/>
      <w:r w:rsidRPr="001934C8">
        <w:rPr>
          <w:rFonts w:ascii="Cambria" w:hAnsi="Cambria"/>
          <w:sz w:val="18"/>
        </w:rPr>
        <w:t xml:space="preserve"> </w:t>
      </w:r>
      <w:proofErr w:type="spellStart"/>
      <w:r w:rsidRPr="001934C8">
        <w:rPr>
          <w:rFonts w:ascii="Cambria" w:hAnsi="Cambria"/>
          <w:sz w:val="18"/>
        </w:rPr>
        <w:t>terbukti</w:t>
      </w:r>
      <w:proofErr w:type="spellEnd"/>
      <w:r w:rsidRPr="001934C8">
        <w:rPr>
          <w:rFonts w:ascii="Cambria" w:hAnsi="Cambria"/>
          <w:sz w:val="18"/>
        </w:rPr>
        <w:t xml:space="preserve"> </w:t>
      </w:r>
      <w:proofErr w:type="spellStart"/>
      <w:r w:rsidRPr="001934C8">
        <w:rPr>
          <w:rFonts w:ascii="Cambria" w:hAnsi="Cambria"/>
          <w:sz w:val="18"/>
        </w:rPr>
        <w:t>dapat</w:t>
      </w:r>
      <w:proofErr w:type="spellEnd"/>
      <w:r w:rsidRPr="001934C8">
        <w:rPr>
          <w:rFonts w:ascii="Cambria" w:hAnsi="Cambria"/>
          <w:sz w:val="18"/>
        </w:rPr>
        <w:t xml:space="preserve"> </w:t>
      </w:r>
      <w:proofErr w:type="spellStart"/>
      <w:r w:rsidRPr="001934C8">
        <w:rPr>
          <w:rFonts w:ascii="Cambria" w:hAnsi="Cambria"/>
          <w:sz w:val="18"/>
        </w:rPr>
        <w:t>menghambat</w:t>
      </w:r>
      <w:proofErr w:type="spellEnd"/>
      <w:r w:rsidRPr="001934C8">
        <w:rPr>
          <w:rFonts w:ascii="Cambria" w:hAnsi="Cambria"/>
          <w:sz w:val="18"/>
        </w:rPr>
        <w:t xml:space="preserve"> </w:t>
      </w:r>
      <w:proofErr w:type="spellStart"/>
      <w:r w:rsidRPr="001934C8">
        <w:rPr>
          <w:rFonts w:ascii="Cambria" w:hAnsi="Cambria"/>
          <w:sz w:val="18"/>
        </w:rPr>
        <w:t>pertumbuhan</w:t>
      </w:r>
      <w:proofErr w:type="spellEnd"/>
      <w:r w:rsidRPr="001934C8">
        <w:rPr>
          <w:rFonts w:ascii="Cambria" w:hAnsi="Cambria"/>
          <w:sz w:val="18"/>
        </w:rPr>
        <w:t xml:space="preserve"> </w:t>
      </w:r>
      <w:proofErr w:type="spellStart"/>
      <w:r w:rsidRPr="001934C8">
        <w:rPr>
          <w:rFonts w:ascii="Cambria" w:hAnsi="Cambria"/>
          <w:sz w:val="18"/>
        </w:rPr>
        <w:t>bakteri</w:t>
      </w:r>
      <w:proofErr w:type="spellEnd"/>
      <w:r w:rsidRPr="001934C8">
        <w:rPr>
          <w:rFonts w:ascii="Cambria" w:hAnsi="Cambria"/>
          <w:sz w:val="18"/>
        </w:rPr>
        <w:t xml:space="preserve"> </w:t>
      </w:r>
      <w:proofErr w:type="spellStart"/>
      <w:r w:rsidRPr="001934C8">
        <w:rPr>
          <w:rFonts w:ascii="Cambria" w:hAnsi="Cambria"/>
          <w:sz w:val="18"/>
        </w:rPr>
        <w:t>kariogenik</w:t>
      </w:r>
      <w:proofErr w:type="spellEnd"/>
      <w:r w:rsidRPr="001934C8">
        <w:rPr>
          <w:rFonts w:ascii="Cambria" w:hAnsi="Cambria"/>
          <w:sz w:val="18"/>
        </w:rPr>
        <w:t xml:space="preserve"> Streptococcus mutans.</w:t>
      </w:r>
      <w:r w:rsidRPr="001934C8">
        <w:rPr>
          <w:rFonts w:ascii="Cambria" w:hAnsi="Cambria"/>
          <w:sz w:val="18"/>
          <w:vertAlign w:val="superscript"/>
        </w:rPr>
        <w:t>7</w:t>
      </w:r>
    </w:p>
    <w:p w14:paraId="55C4F692" w14:textId="7CEEF7B2" w:rsidR="00F254B3" w:rsidRDefault="00C21147" w:rsidP="00F254B3">
      <w:pPr>
        <w:spacing w:before="120" w:after="120"/>
        <w:jc w:val="both"/>
        <w:rPr>
          <w:rFonts w:asciiTheme="minorHAnsi" w:eastAsiaTheme="minorEastAsia" w:hAnsiTheme="minorHAnsi" w:cstheme="minorHAnsi"/>
          <w:b/>
          <w:color w:val="3687A8"/>
          <w:sz w:val="28"/>
          <w:szCs w:val="28"/>
          <w:lang w:val="id-ID" w:eastAsia="id-ID"/>
        </w:rPr>
      </w:pPr>
      <w:r w:rsidRPr="00C21147">
        <w:rPr>
          <w:rFonts w:asciiTheme="minorHAnsi" w:hAnsiTheme="minorHAnsi" w:cstheme="minorHAnsi"/>
          <w:b/>
          <w:color w:val="57A8C9"/>
          <w:sz w:val="20"/>
          <w:szCs w:val="20"/>
        </w:rPr>
        <w:t xml:space="preserve">Uji </w:t>
      </w:r>
      <w:proofErr w:type="spellStart"/>
      <w:r w:rsidRPr="00C21147">
        <w:rPr>
          <w:rFonts w:asciiTheme="minorHAnsi" w:hAnsiTheme="minorHAnsi" w:cstheme="minorHAnsi"/>
          <w:b/>
          <w:color w:val="57A8C9"/>
          <w:sz w:val="20"/>
          <w:szCs w:val="20"/>
        </w:rPr>
        <w:t>tanggapan</w:t>
      </w:r>
      <w:proofErr w:type="spellEnd"/>
      <w:r w:rsidRPr="00C21147">
        <w:rPr>
          <w:rFonts w:asciiTheme="minorHAnsi" w:hAnsiTheme="minorHAnsi" w:cstheme="minorHAnsi"/>
          <w:b/>
          <w:color w:val="57A8C9"/>
          <w:sz w:val="20"/>
          <w:szCs w:val="20"/>
        </w:rPr>
        <w:t xml:space="preserve"> rasa</w:t>
      </w:r>
    </w:p>
    <w:p w14:paraId="5700598F" w14:textId="58F9F7F1" w:rsidR="006B6E62" w:rsidRDefault="00C21147" w:rsidP="00F254B3">
      <w:pPr>
        <w:spacing w:before="120" w:after="120"/>
        <w:jc w:val="both"/>
        <w:rPr>
          <w:rFonts w:ascii="Cambria" w:hAnsi="Cambria"/>
          <w:sz w:val="18"/>
        </w:rPr>
      </w:pPr>
      <w:r w:rsidRPr="00C21147">
        <w:rPr>
          <w:rFonts w:ascii="Cambria" w:hAnsi="Cambria"/>
          <w:sz w:val="18"/>
        </w:rPr>
        <w:t xml:space="preserve">Uji </w:t>
      </w:r>
      <w:proofErr w:type="spellStart"/>
      <w:r w:rsidRPr="00C21147">
        <w:rPr>
          <w:rFonts w:ascii="Cambria" w:hAnsi="Cambria"/>
          <w:sz w:val="18"/>
        </w:rPr>
        <w:t>tanggapan</w:t>
      </w:r>
      <w:proofErr w:type="spellEnd"/>
      <w:r w:rsidRPr="00C21147">
        <w:rPr>
          <w:rFonts w:ascii="Cambria" w:hAnsi="Cambria"/>
          <w:sz w:val="18"/>
        </w:rPr>
        <w:t xml:space="preserve"> rasa </w:t>
      </w:r>
      <w:proofErr w:type="spellStart"/>
      <w:r w:rsidRPr="00C21147">
        <w:rPr>
          <w:rFonts w:ascii="Cambria" w:hAnsi="Cambria"/>
          <w:sz w:val="18"/>
        </w:rPr>
        <w:t>dilakukan</w:t>
      </w:r>
      <w:proofErr w:type="spellEnd"/>
      <w:r w:rsidRPr="00C21147">
        <w:rPr>
          <w:rFonts w:ascii="Cambria" w:hAnsi="Cambria"/>
          <w:sz w:val="18"/>
        </w:rPr>
        <w:t xml:space="preserve"> pada 20 orang </w:t>
      </w:r>
      <w:proofErr w:type="spellStart"/>
      <w:r w:rsidRPr="00C21147">
        <w:rPr>
          <w:rFonts w:ascii="Cambria" w:hAnsi="Cambria"/>
          <w:sz w:val="18"/>
        </w:rPr>
        <w:t>responden</w:t>
      </w:r>
      <w:proofErr w:type="spellEnd"/>
      <w:r w:rsidRPr="00C21147">
        <w:rPr>
          <w:rFonts w:ascii="Cambria" w:hAnsi="Cambria"/>
          <w:sz w:val="18"/>
        </w:rPr>
        <w:t xml:space="preserve"> yang </w:t>
      </w:r>
      <w:proofErr w:type="spellStart"/>
      <w:r w:rsidRPr="00C21147">
        <w:rPr>
          <w:rFonts w:ascii="Cambria" w:hAnsi="Cambria"/>
          <w:sz w:val="18"/>
        </w:rPr>
        <w:t>dipilih</w:t>
      </w:r>
      <w:proofErr w:type="spellEnd"/>
      <w:r w:rsidRPr="00C21147">
        <w:rPr>
          <w:rFonts w:ascii="Cambria" w:hAnsi="Cambria"/>
          <w:sz w:val="18"/>
        </w:rPr>
        <w:t xml:space="preserve"> </w:t>
      </w:r>
      <w:proofErr w:type="spellStart"/>
      <w:r w:rsidRPr="00C21147">
        <w:rPr>
          <w:rFonts w:ascii="Cambria" w:hAnsi="Cambria"/>
          <w:sz w:val="18"/>
        </w:rPr>
        <w:t>secara</w:t>
      </w:r>
      <w:proofErr w:type="spellEnd"/>
      <w:r w:rsidRPr="00C21147">
        <w:rPr>
          <w:rFonts w:ascii="Cambria" w:hAnsi="Cambria"/>
          <w:sz w:val="18"/>
        </w:rPr>
        <w:t xml:space="preserve"> </w:t>
      </w:r>
      <w:proofErr w:type="spellStart"/>
      <w:r w:rsidRPr="00C21147">
        <w:rPr>
          <w:rFonts w:ascii="Cambria" w:hAnsi="Cambria"/>
          <w:sz w:val="18"/>
        </w:rPr>
        <w:t>acak</w:t>
      </w:r>
      <w:proofErr w:type="spellEnd"/>
      <w:r w:rsidRPr="00C21147">
        <w:rPr>
          <w:rFonts w:ascii="Cambria" w:hAnsi="Cambria"/>
          <w:sz w:val="18"/>
        </w:rPr>
        <w:t xml:space="preserve"> Tablet </w:t>
      </w:r>
      <w:proofErr w:type="spellStart"/>
      <w:r w:rsidRPr="00C21147">
        <w:rPr>
          <w:rFonts w:ascii="Cambria" w:hAnsi="Cambria"/>
          <w:sz w:val="18"/>
        </w:rPr>
        <w:t>kunyah</w:t>
      </w:r>
      <w:proofErr w:type="spellEnd"/>
      <w:r w:rsidRPr="00C21147">
        <w:rPr>
          <w:rFonts w:ascii="Cambria" w:hAnsi="Cambria"/>
          <w:sz w:val="18"/>
        </w:rPr>
        <w:t xml:space="preserve"> </w:t>
      </w:r>
      <w:proofErr w:type="spellStart"/>
      <w:r w:rsidRPr="00C21147">
        <w:rPr>
          <w:rFonts w:ascii="Cambria" w:hAnsi="Cambria"/>
          <w:sz w:val="18"/>
        </w:rPr>
        <w:t>dinyatakan</w:t>
      </w:r>
      <w:proofErr w:type="spellEnd"/>
      <w:r w:rsidRPr="00C21147">
        <w:rPr>
          <w:rFonts w:ascii="Cambria" w:hAnsi="Cambria"/>
          <w:sz w:val="18"/>
        </w:rPr>
        <w:t xml:space="preserve"> </w:t>
      </w:r>
      <w:proofErr w:type="spellStart"/>
      <w:r w:rsidRPr="00C21147">
        <w:rPr>
          <w:rFonts w:ascii="Cambria" w:hAnsi="Cambria"/>
          <w:sz w:val="18"/>
        </w:rPr>
        <w:t>memenuhi</w:t>
      </w:r>
      <w:proofErr w:type="spellEnd"/>
      <w:r w:rsidRPr="00C21147">
        <w:rPr>
          <w:rFonts w:ascii="Cambria" w:hAnsi="Cambria"/>
          <w:sz w:val="18"/>
        </w:rPr>
        <w:t xml:space="preserve"> </w:t>
      </w:r>
      <w:proofErr w:type="spellStart"/>
      <w:r w:rsidRPr="00C21147">
        <w:rPr>
          <w:rFonts w:ascii="Cambria" w:hAnsi="Cambria"/>
          <w:sz w:val="18"/>
        </w:rPr>
        <w:t>persyaratan</w:t>
      </w:r>
      <w:proofErr w:type="spellEnd"/>
      <w:r w:rsidRPr="00C21147">
        <w:rPr>
          <w:rFonts w:ascii="Cambria" w:hAnsi="Cambria"/>
          <w:sz w:val="18"/>
        </w:rPr>
        <w:t xml:space="preserve"> </w:t>
      </w:r>
      <w:proofErr w:type="spellStart"/>
      <w:r w:rsidRPr="00C21147">
        <w:rPr>
          <w:rFonts w:ascii="Cambria" w:hAnsi="Cambria"/>
          <w:sz w:val="18"/>
        </w:rPr>
        <w:t>atau</w:t>
      </w:r>
      <w:proofErr w:type="spellEnd"/>
      <w:r w:rsidRPr="00C21147">
        <w:rPr>
          <w:rFonts w:ascii="Cambria" w:hAnsi="Cambria"/>
          <w:sz w:val="18"/>
        </w:rPr>
        <w:t xml:space="preserve"> </w:t>
      </w:r>
      <w:proofErr w:type="spellStart"/>
      <w:r w:rsidRPr="00C21147">
        <w:rPr>
          <w:rFonts w:ascii="Cambria" w:hAnsi="Cambria"/>
          <w:sz w:val="18"/>
        </w:rPr>
        <w:t>dapat</w:t>
      </w:r>
      <w:proofErr w:type="spellEnd"/>
      <w:r w:rsidRPr="00C21147">
        <w:rPr>
          <w:rFonts w:ascii="Cambria" w:hAnsi="Cambria"/>
          <w:sz w:val="18"/>
        </w:rPr>
        <w:t xml:space="preserve"> </w:t>
      </w:r>
      <w:proofErr w:type="spellStart"/>
      <w:r w:rsidRPr="00C21147">
        <w:rPr>
          <w:rFonts w:ascii="Cambria" w:hAnsi="Cambria"/>
          <w:sz w:val="18"/>
        </w:rPr>
        <w:t>diterima</w:t>
      </w:r>
      <w:proofErr w:type="spellEnd"/>
      <w:r w:rsidRPr="00C21147">
        <w:rPr>
          <w:rFonts w:ascii="Cambria" w:hAnsi="Cambria"/>
          <w:sz w:val="18"/>
        </w:rPr>
        <w:t xml:space="preserve"> </w:t>
      </w:r>
      <w:proofErr w:type="spellStart"/>
      <w:r w:rsidRPr="00C21147">
        <w:rPr>
          <w:rFonts w:ascii="Cambria" w:hAnsi="Cambria"/>
          <w:sz w:val="18"/>
        </w:rPr>
        <w:t>bila</w:t>
      </w:r>
      <w:proofErr w:type="spellEnd"/>
      <w:r w:rsidRPr="00C21147">
        <w:rPr>
          <w:rFonts w:ascii="Cambria" w:hAnsi="Cambria"/>
          <w:sz w:val="18"/>
        </w:rPr>
        <w:t xml:space="preserve"> </w:t>
      </w:r>
      <w:proofErr w:type="spellStart"/>
      <w:r w:rsidRPr="00C21147">
        <w:rPr>
          <w:rFonts w:ascii="Cambria" w:hAnsi="Cambria"/>
          <w:sz w:val="18"/>
        </w:rPr>
        <w:t>jumlah</w:t>
      </w:r>
      <w:proofErr w:type="spellEnd"/>
      <w:r w:rsidRPr="00C21147">
        <w:rPr>
          <w:rFonts w:ascii="Cambria" w:hAnsi="Cambria"/>
          <w:sz w:val="18"/>
        </w:rPr>
        <w:t xml:space="preserve"> </w:t>
      </w:r>
      <w:proofErr w:type="spellStart"/>
      <w:r w:rsidRPr="00C21147">
        <w:rPr>
          <w:rFonts w:ascii="Cambria" w:hAnsi="Cambria"/>
          <w:sz w:val="18"/>
        </w:rPr>
        <w:t>responden</w:t>
      </w:r>
      <w:proofErr w:type="spellEnd"/>
      <w:r w:rsidRPr="00C21147">
        <w:rPr>
          <w:rFonts w:ascii="Cambria" w:hAnsi="Cambria"/>
          <w:sz w:val="18"/>
        </w:rPr>
        <w:t xml:space="preserve"> yang </w:t>
      </w:r>
      <w:proofErr w:type="spellStart"/>
      <w:r w:rsidRPr="00C21147">
        <w:rPr>
          <w:rFonts w:ascii="Cambria" w:hAnsi="Cambria"/>
          <w:sz w:val="18"/>
        </w:rPr>
        <w:t>menyukai</w:t>
      </w:r>
      <w:proofErr w:type="spellEnd"/>
      <w:r w:rsidRPr="00C21147">
        <w:rPr>
          <w:rFonts w:ascii="Cambria" w:hAnsi="Cambria"/>
          <w:sz w:val="18"/>
        </w:rPr>
        <w:t xml:space="preserve"> tablet </w:t>
      </w:r>
      <w:proofErr w:type="spellStart"/>
      <w:r w:rsidRPr="00C21147">
        <w:rPr>
          <w:rFonts w:ascii="Cambria" w:hAnsi="Cambria"/>
          <w:sz w:val="18"/>
        </w:rPr>
        <w:t>kunyah</w:t>
      </w:r>
      <w:proofErr w:type="spellEnd"/>
      <w:r w:rsidRPr="00C21147">
        <w:rPr>
          <w:rFonts w:ascii="Cambria" w:hAnsi="Cambria"/>
          <w:sz w:val="18"/>
        </w:rPr>
        <w:t xml:space="preserve"> </w:t>
      </w:r>
      <w:proofErr w:type="spellStart"/>
      <w:r w:rsidRPr="00C21147">
        <w:rPr>
          <w:rFonts w:ascii="Cambria" w:hAnsi="Cambria"/>
          <w:sz w:val="18"/>
        </w:rPr>
        <w:t>lebih</w:t>
      </w:r>
      <w:proofErr w:type="spellEnd"/>
      <w:r w:rsidRPr="00C21147">
        <w:rPr>
          <w:rFonts w:ascii="Cambria" w:hAnsi="Cambria"/>
          <w:sz w:val="18"/>
        </w:rPr>
        <w:t xml:space="preserve"> </w:t>
      </w:r>
      <w:proofErr w:type="spellStart"/>
      <w:r w:rsidRPr="00C21147">
        <w:rPr>
          <w:rFonts w:ascii="Cambria" w:hAnsi="Cambria"/>
          <w:sz w:val="18"/>
        </w:rPr>
        <w:t>dari</w:t>
      </w:r>
      <w:proofErr w:type="spellEnd"/>
      <w:r w:rsidRPr="00C21147">
        <w:rPr>
          <w:rFonts w:ascii="Cambria" w:hAnsi="Cambria"/>
          <w:sz w:val="18"/>
        </w:rPr>
        <w:t xml:space="preserve"> 50%. Dari </w:t>
      </w:r>
      <w:proofErr w:type="spellStart"/>
      <w:r w:rsidRPr="00C21147">
        <w:rPr>
          <w:rFonts w:ascii="Cambria" w:hAnsi="Cambria"/>
          <w:sz w:val="18"/>
        </w:rPr>
        <w:t>hasil</w:t>
      </w:r>
      <w:proofErr w:type="spellEnd"/>
      <w:r w:rsidRPr="00C21147">
        <w:rPr>
          <w:rFonts w:ascii="Cambria" w:hAnsi="Cambria"/>
          <w:sz w:val="18"/>
        </w:rPr>
        <w:t xml:space="preserve"> </w:t>
      </w:r>
      <w:proofErr w:type="spellStart"/>
      <w:r w:rsidRPr="00C21147">
        <w:rPr>
          <w:rFonts w:ascii="Cambria" w:hAnsi="Cambria"/>
          <w:sz w:val="18"/>
        </w:rPr>
        <w:t>evaluasi</w:t>
      </w:r>
      <w:proofErr w:type="spellEnd"/>
      <w:r w:rsidRPr="00C21147">
        <w:rPr>
          <w:rFonts w:ascii="Cambria" w:hAnsi="Cambria"/>
          <w:sz w:val="18"/>
        </w:rPr>
        <w:t xml:space="preserve"> </w:t>
      </w:r>
      <w:proofErr w:type="spellStart"/>
      <w:r w:rsidRPr="00C21147">
        <w:rPr>
          <w:rFonts w:ascii="Cambria" w:hAnsi="Cambria"/>
          <w:sz w:val="18"/>
        </w:rPr>
        <w:t>tanggap</w:t>
      </w:r>
      <w:proofErr w:type="spellEnd"/>
      <w:r w:rsidRPr="00C21147">
        <w:rPr>
          <w:rFonts w:ascii="Cambria" w:hAnsi="Cambria"/>
          <w:sz w:val="18"/>
        </w:rPr>
        <w:t xml:space="preserve"> rasa, </w:t>
      </w:r>
      <w:proofErr w:type="spellStart"/>
      <w:r w:rsidRPr="00C21147">
        <w:rPr>
          <w:rFonts w:ascii="Cambria" w:hAnsi="Cambria"/>
          <w:sz w:val="18"/>
        </w:rPr>
        <w:t>dapat</w:t>
      </w:r>
      <w:proofErr w:type="spellEnd"/>
      <w:r w:rsidRPr="00C21147">
        <w:rPr>
          <w:rFonts w:ascii="Cambria" w:hAnsi="Cambria"/>
          <w:sz w:val="18"/>
        </w:rPr>
        <w:t xml:space="preserve"> </w:t>
      </w:r>
      <w:proofErr w:type="spellStart"/>
      <w:r w:rsidRPr="00C21147">
        <w:rPr>
          <w:rFonts w:ascii="Cambria" w:hAnsi="Cambria"/>
          <w:sz w:val="18"/>
        </w:rPr>
        <w:t>disimpulkan</w:t>
      </w:r>
      <w:proofErr w:type="spellEnd"/>
      <w:r w:rsidRPr="00C21147">
        <w:rPr>
          <w:rFonts w:ascii="Cambria" w:hAnsi="Cambria"/>
          <w:sz w:val="18"/>
        </w:rPr>
        <w:t xml:space="preserve"> </w:t>
      </w:r>
      <w:proofErr w:type="spellStart"/>
      <w:r w:rsidRPr="00C21147">
        <w:rPr>
          <w:rFonts w:ascii="Cambria" w:hAnsi="Cambria"/>
          <w:sz w:val="18"/>
        </w:rPr>
        <w:t>bahwa</w:t>
      </w:r>
      <w:proofErr w:type="spellEnd"/>
      <w:r w:rsidRPr="00C21147">
        <w:rPr>
          <w:rFonts w:ascii="Cambria" w:hAnsi="Cambria"/>
          <w:sz w:val="18"/>
        </w:rPr>
        <w:t xml:space="preserve"> formula 3 </w:t>
      </w:r>
      <w:proofErr w:type="spellStart"/>
      <w:r w:rsidRPr="00C21147">
        <w:rPr>
          <w:rFonts w:ascii="Cambria" w:hAnsi="Cambria"/>
          <w:sz w:val="18"/>
        </w:rPr>
        <w:t>dengan</w:t>
      </w:r>
      <w:proofErr w:type="spellEnd"/>
      <w:r w:rsidRPr="00C21147">
        <w:rPr>
          <w:rFonts w:ascii="Cambria" w:hAnsi="Cambria"/>
          <w:sz w:val="18"/>
        </w:rPr>
        <w:t xml:space="preserve"> </w:t>
      </w:r>
      <w:proofErr w:type="spellStart"/>
      <w:r w:rsidRPr="00C21147">
        <w:rPr>
          <w:rFonts w:ascii="Cambria" w:hAnsi="Cambria"/>
          <w:sz w:val="18"/>
        </w:rPr>
        <w:t>varian</w:t>
      </w:r>
      <w:proofErr w:type="spellEnd"/>
      <w:r w:rsidRPr="00C21147">
        <w:rPr>
          <w:rFonts w:ascii="Cambria" w:hAnsi="Cambria"/>
          <w:sz w:val="18"/>
        </w:rPr>
        <w:t xml:space="preserve"> </w:t>
      </w:r>
      <w:proofErr w:type="spellStart"/>
      <w:r w:rsidRPr="00C21147">
        <w:rPr>
          <w:rFonts w:ascii="Cambria" w:hAnsi="Cambria"/>
          <w:sz w:val="18"/>
        </w:rPr>
        <w:t>pengisi</w:t>
      </w:r>
      <w:proofErr w:type="spellEnd"/>
      <w:r w:rsidRPr="00C21147">
        <w:rPr>
          <w:rFonts w:ascii="Cambria" w:hAnsi="Cambria"/>
          <w:sz w:val="18"/>
        </w:rPr>
        <w:t xml:space="preserve"> </w:t>
      </w:r>
      <w:proofErr w:type="spellStart"/>
      <w:r w:rsidRPr="00C21147">
        <w:rPr>
          <w:rFonts w:ascii="Cambria" w:hAnsi="Cambria"/>
          <w:sz w:val="18"/>
        </w:rPr>
        <w:t>xilitol</w:t>
      </w:r>
      <w:proofErr w:type="spellEnd"/>
      <w:r w:rsidRPr="00C21147">
        <w:rPr>
          <w:rFonts w:ascii="Cambria" w:hAnsi="Cambria"/>
          <w:sz w:val="18"/>
        </w:rPr>
        <w:t xml:space="preserve"> </w:t>
      </w:r>
      <w:proofErr w:type="spellStart"/>
      <w:r w:rsidRPr="00C21147">
        <w:rPr>
          <w:rFonts w:ascii="Cambria" w:hAnsi="Cambria"/>
          <w:sz w:val="18"/>
        </w:rPr>
        <w:t>adalah</w:t>
      </w:r>
      <w:proofErr w:type="spellEnd"/>
      <w:r w:rsidRPr="00C21147">
        <w:rPr>
          <w:rFonts w:ascii="Cambria" w:hAnsi="Cambria"/>
          <w:sz w:val="18"/>
        </w:rPr>
        <w:t xml:space="preserve"> </w:t>
      </w:r>
      <w:proofErr w:type="spellStart"/>
      <w:r w:rsidRPr="00C21147">
        <w:rPr>
          <w:rFonts w:ascii="Cambria" w:hAnsi="Cambria"/>
          <w:sz w:val="18"/>
        </w:rPr>
        <w:t>satu-satunya</w:t>
      </w:r>
      <w:proofErr w:type="spellEnd"/>
      <w:r w:rsidRPr="00C21147">
        <w:rPr>
          <w:rFonts w:ascii="Cambria" w:hAnsi="Cambria"/>
          <w:sz w:val="18"/>
        </w:rPr>
        <w:t xml:space="preserve"> formula yang </w:t>
      </w:r>
      <w:proofErr w:type="spellStart"/>
      <w:r w:rsidRPr="00C21147">
        <w:rPr>
          <w:rFonts w:ascii="Cambria" w:hAnsi="Cambria"/>
          <w:sz w:val="18"/>
        </w:rPr>
        <w:t>disukai</w:t>
      </w:r>
      <w:proofErr w:type="spellEnd"/>
      <w:r w:rsidRPr="00C21147">
        <w:rPr>
          <w:rFonts w:ascii="Cambria" w:hAnsi="Cambria"/>
          <w:sz w:val="18"/>
        </w:rPr>
        <w:t xml:space="preserve"> oleh </w:t>
      </w:r>
      <w:proofErr w:type="spellStart"/>
      <w:r w:rsidRPr="00C21147">
        <w:rPr>
          <w:rFonts w:ascii="Cambria" w:hAnsi="Cambria"/>
          <w:sz w:val="18"/>
        </w:rPr>
        <w:t>responden</w:t>
      </w:r>
      <w:proofErr w:type="spellEnd"/>
      <w:r w:rsidRPr="00C21147">
        <w:rPr>
          <w:rFonts w:ascii="Cambria" w:hAnsi="Cambria"/>
          <w:sz w:val="18"/>
        </w:rPr>
        <w:t xml:space="preserve">, </w:t>
      </w:r>
      <w:proofErr w:type="spellStart"/>
      <w:r w:rsidRPr="00C21147">
        <w:rPr>
          <w:rFonts w:ascii="Cambria" w:hAnsi="Cambria"/>
          <w:sz w:val="18"/>
        </w:rPr>
        <w:t>dapat</w:t>
      </w:r>
      <w:proofErr w:type="spellEnd"/>
      <w:r w:rsidRPr="00C21147">
        <w:rPr>
          <w:rFonts w:ascii="Cambria" w:hAnsi="Cambria"/>
          <w:sz w:val="18"/>
        </w:rPr>
        <w:t xml:space="preserve"> </w:t>
      </w:r>
      <w:proofErr w:type="spellStart"/>
      <w:r w:rsidRPr="00C21147">
        <w:rPr>
          <w:rFonts w:ascii="Cambria" w:hAnsi="Cambria"/>
          <w:sz w:val="18"/>
        </w:rPr>
        <w:t>dilihat</w:t>
      </w:r>
      <w:proofErr w:type="spellEnd"/>
      <w:r w:rsidRPr="00C21147">
        <w:rPr>
          <w:rFonts w:ascii="Cambria" w:hAnsi="Cambria"/>
          <w:sz w:val="18"/>
        </w:rPr>
        <w:t xml:space="preserve"> pada </w:t>
      </w:r>
      <w:r>
        <w:rPr>
          <w:rFonts w:ascii="Cambria" w:hAnsi="Cambria"/>
          <w:sz w:val="18"/>
        </w:rPr>
        <w:t>table</w:t>
      </w:r>
      <w:r w:rsidR="008B1056">
        <w:rPr>
          <w:rFonts w:ascii="Cambria" w:hAnsi="Cambria"/>
          <w:sz w:val="18"/>
        </w:rPr>
        <w:t xml:space="preserve">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4700"/>
      </w:tblGrid>
      <w:tr w:rsidR="006B6E62" w:rsidRPr="005079D9" w14:paraId="4A8DF913" w14:textId="77777777" w:rsidTr="00EF3285">
        <w:tc>
          <w:tcPr>
            <w:tcW w:w="4700" w:type="dxa"/>
            <w:shd w:val="clear" w:color="auto" w:fill="D9D9D9" w:themeFill="background1" w:themeFillShade="D9"/>
            <w:hideMark/>
          </w:tcPr>
          <w:p w14:paraId="71B4B140" w14:textId="20FE37E2" w:rsidR="006B6E62" w:rsidRPr="005079D9" w:rsidRDefault="006B6E62" w:rsidP="00EF3285">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7</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Pr="006B6E62">
              <w:rPr>
                <w:rFonts w:asciiTheme="minorHAnsi" w:hAnsiTheme="minorHAnsi" w:cstheme="minorHAnsi"/>
                <w:sz w:val="16"/>
                <w:szCs w:val="16"/>
                <w:lang w:val="id-ID"/>
              </w:rPr>
              <w:t>Evaluasi tanggapan rasa tablet kunyah ekstrak teh hijau</w:t>
            </w:r>
          </w:p>
          <w:tbl>
            <w:tblPr>
              <w:tblW w:w="4317" w:type="dxa"/>
              <w:tblInd w:w="31" w:type="dxa"/>
              <w:shd w:val="clear" w:color="auto" w:fill="FFFFFF" w:themeFill="background1"/>
              <w:tblLayout w:type="fixed"/>
              <w:tblLook w:val="04A0" w:firstRow="1" w:lastRow="0" w:firstColumn="1" w:lastColumn="0" w:noHBand="0" w:noVBand="1"/>
            </w:tblPr>
            <w:tblGrid>
              <w:gridCol w:w="1440"/>
              <w:gridCol w:w="450"/>
              <w:gridCol w:w="450"/>
              <w:gridCol w:w="450"/>
              <w:gridCol w:w="450"/>
              <w:gridCol w:w="450"/>
              <w:gridCol w:w="627"/>
            </w:tblGrid>
            <w:tr w:rsidR="006B6E62" w:rsidRPr="006B6E62" w14:paraId="31819CE7" w14:textId="77777777" w:rsidTr="006B6E62">
              <w:trPr>
                <w:trHeight w:val="152"/>
              </w:trPr>
              <w:tc>
                <w:tcPr>
                  <w:tcW w:w="1440" w:type="dxa"/>
                  <w:vMerge w:val="restart"/>
                  <w:tcBorders>
                    <w:top w:val="single" w:sz="4" w:space="0" w:color="auto"/>
                  </w:tcBorders>
                  <w:shd w:val="clear" w:color="auto" w:fill="FFFFFF" w:themeFill="background1"/>
                  <w:vAlign w:val="center"/>
                </w:tcPr>
                <w:p w14:paraId="4CC90077" w14:textId="77777777" w:rsidR="006B6E62" w:rsidRPr="006B6E62" w:rsidRDefault="006B6E62" w:rsidP="006B6E62">
                  <w:pPr>
                    <w:pStyle w:val="NoSpacing"/>
                    <w:jc w:val="center"/>
                    <w:rPr>
                      <w:rFonts w:asciiTheme="minorHAnsi" w:hAnsiTheme="minorHAnsi" w:cstheme="minorHAnsi"/>
                      <w:b/>
                      <w:sz w:val="14"/>
                      <w:szCs w:val="14"/>
                    </w:rPr>
                  </w:pPr>
                  <w:r w:rsidRPr="006B6E62">
                    <w:rPr>
                      <w:rFonts w:asciiTheme="minorHAnsi" w:hAnsiTheme="minorHAnsi" w:cstheme="minorHAnsi"/>
                      <w:b/>
                      <w:sz w:val="14"/>
                      <w:szCs w:val="14"/>
                    </w:rPr>
                    <w:t xml:space="preserve">Tingkat </w:t>
                  </w:r>
                  <w:proofErr w:type="spellStart"/>
                  <w:r w:rsidRPr="006B6E62">
                    <w:rPr>
                      <w:rFonts w:asciiTheme="minorHAnsi" w:hAnsiTheme="minorHAnsi" w:cstheme="minorHAnsi"/>
                      <w:b/>
                      <w:sz w:val="14"/>
                      <w:szCs w:val="14"/>
                    </w:rPr>
                    <w:t>Kesukaan</w:t>
                  </w:r>
                  <w:proofErr w:type="spellEnd"/>
                </w:p>
              </w:tc>
              <w:tc>
                <w:tcPr>
                  <w:tcW w:w="2877" w:type="dxa"/>
                  <w:gridSpan w:val="6"/>
                  <w:tcBorders>
                    <w:top w:val="single" w:sz="4" w:space="0" w:color="auto"/>
                  </w:tcBorders>
                  <w:shd w:val="clear" w:color="auto" w:fill="FFFFFF" w:themeFill="background1"/>
                  <w:vAlign w:val="center"/>
                </w:tcPr>
                <w:p w14:paraId="5623ABC6" w14:textId="77777777" w:rsidR="006B6E62" w:rsidRPr="006B6E62" w:rsidRDefault="006B6E62" w:rsidP="006B6E62">
                  <w:pPr>
                    <w:pStyle w:val="NoSpacing"/>
                    <w:jc w:val="center"/>
                    <w:rPr>
                      <w:rFonts w:asciiTheme="minorHAnsi" w:hAnsiTheme="minorHAnsi" w:cstheme="minorHAnsi"/>
                      <w:b/>
                      <w:sz w:val="14"/>
                      <w:szCs w:val="14"/>
                    </w:rPr>
                  </w:pPr>
                  <w:proofErr w:type="spellStart"/>
                  <w:r w:rsidRPr="006B6E62">
                    <w:rPr>
                      <w:rFonts w:asciiTheme="minorHAnsi" w:hAnsiTheme="minorHAnsi" w:cstheme="minorHAnsi"/>
                      <w:b/>
                      <w:sz w:val="14"/>
                      <w:szCs w:val="14"/>
                    </w:rPr>
                    <w:t>Jumlah</w:t>
                  </w:r>
                  <w:proofErr w:type="spellEnd"/>
                  <w:r w:rsidRPr="006B6E62">
                    <w:rPr>
                      <w:rFonts w:asciiTheme="minorHAnsi" w:hAnsiTheme="minorHAnsi" w:cstheme="minorHAnsi"/>
                      <w:b/>
                      <w:sz w:val="14"/>
                      <w:szCs w:val="14"/>
                    </w:rPr>
                    <w:t xml:space="preserve"> </w:t>
                  </w:r>
                  <w:proofErr w:type="spellStart"/>
                  <w:r w:rsidRPr="006B6E62">
                    <w:rPr>
                      <w:rFonts w:asciiTheme="minorHAnsi" w:hAnsiTheme="minorHAnsi" w:cstheme="minorHAnsi"/>
                      <w:b/>
                      <w:sz w:val="14"/>
                      <w:szCs w:val="14"/>
                    </w:rPr>
                    <w:t>Panelis</w:t>
                  </w:r>
                  <w:proofErr w:type="spellEnd"/>
                  <w:r w:rsidRPr="006B6E62">
                    <w:rPr>
                      <w:rFonts w:asciiTheme="minorHAnsi" w:hAnsiTheme="minorHAnsi" w:cstheme="minorHAnsi"/>
                      <w:b/>
                      <w:sz w:val="14"/>
                      <w:szCs w:val="14"/>
                    </w:rPr>
                    <w:t xml:space="preserve"> (Orang)</w:t>
                  </w:r>
                </w:p>
              </w:tc>
            </w:tr>
            <w:tr w:rsidR="006B6E62" w:rsidRPr="006B6E62" w14:paraId="38599A14" w14:textId="77777777" w:rsidTr="006B6E62">
              <w:trPr>
                <w:trHeight w:val="134"/>
              </w:trPr>
              <w:tc>
                <w:tcPr>
                  <w:tcW w:w="1440" w:type="dxa"/>
                  <w:vMerge/>
                  <w:shd w:val="clear" w:color="auto" w:fill="FFFFFF" w:themeFill="background1"/>
                  <w:vAlign w:val="center"/>
                </w:tcPr>
                <w:p w14:paraId="546D18D1" w14:textId="77777777" w:rsidR="006B6E62" w:rsidRPr="006B6E62" w:rsidRDefault="006B6E62" w:rsidP="006B6E62">
                  <w:pPr>
                    <w:pStyle w:val="NoSpacing"/>
                    <w:jc w:val="center"/>
                    <w:rPr>
                      <w:rFonts w:asciiTheme="minorHAnsi" w:hAnsiTheme="minorHAnsi" w:cstheme="minorHAnsi"/>
                      <w:b/>
                      <w:sz w:val="14"/>
                      <w:szCs w:val="14"/>
                    </w:rPr>
                  </w:pPr>
                </w:p>
              </w:tc>
              <w:tc>
                <w:tcPr>
                  <w:tcW w:w="900" w:type="dxa"/>
                  <w:gridSpan w:val="2"/>
                  <w:tcBorders>
                    <w:top w:val="single" w:sz="4" w:space="0" w:color="auto"/>
                  </w:tcBorders>
                  <w:shd w:val="clear" w:color="auto" w:fill="FFFFFF" w:themeFill="background1"/>
                  <w:vAlign w:val="center"/>
                </w:tcPr>
                <w:p w14:paraId="785DEE07" w14:textId="77777777" w:rsidR="006B6E62" w:rsidRPr="006B6E62" w:rsidRDefault="006B6E62" w:rsidP="006B6E62">
                  <w:pPr>
                    <w:pStyle w:val="NoSpacing"/>
                    <w:jc w:val="center"/>
                    <w:rPr>
                      <w:rFonts w:asciiTheme="minorHAnsi" w:hAnsiTheme="minorHAnsi" w:cstheme="minorHAnsi"/>
                      <w:b/>
                      <w:sz w:val="14"/>
                      <w:szCs w:val="14"/>
                    </w:rPr>
                  </w:pPr>
                  <w:r w:rsidRPr="006B6E62">
                    <w:rPr>
                      <w:rFonts w:asciiTheme="minorHAnsi" w:hAnsiTheme="minorHAnsi" w:cstheme="minorHAnsi"/>
                      <w:b/>
                      <w:sz w:val="14"/>
                      <w:szCs w:val="14"/>
                    </w:rPr>
                    <w:t>F1</w:t>
                  </w:r>
                </w:p>
              </w:tc>
              <w:tc>
                <w:tcPr>
                  <w:tcW w:w="900" w:type="dxa"/>
                  <w:gridSpan w:val="2"/>
                  <w:tcBorders>
                    <w:top w:val="single" w:sz="4" w:space="0" w:color="auto"/>
                  </w:tcBorders>
                  <w:shd w:val="clear" w:color="auto" w:fill="FFFFFF" w:themeFill="background1"/>
                  <w:vAlign w:val="center"/>
                </w:tcPr>
                <w:p w14:paraId="46817628" w14:textId="77777777" w:rsidR="006B6E62" w:rsidRPr="006B6E62" w:rsidRDefault="006B6E62" w:rsidP="006B6E62">
                  <w:pPr>
                    <w:pStyle w:val="NoSpacing"/>
                    <w:jc w:val="center"/>
                    <w:rPr>
                      <w:rFonts w:asciiTheme="minorHAnsi" w:hAnsiTheme="minorHAnsi" w:cstheme="minorHAnsi"/>
                      <w:b/>
                      <w:sz w:val="14"/>
                      <w:szCs w:val="14"/>
                    </w:rPr>
                  </w:pPr>
                  <w:r w:rsidRPr="006B6E62">
                    <w:rPr>
                      <w:rFonts w:asciiTheme="minorHAnsi" w:hAnsiTheme="minorHAnsi" w:cstheme="minorHAnsi"/>
                      <w:b/>
                      <w:sz w:val="14"/>
                      <w:szCs w:val="14"/>
                    </w:rPr>
                    <w:t>F2</w:t>
                  </w:r>
                </w:p>
              </w:tc>
              <w:tc>
                <w:tcPr>
                  <w:tcW w:w="1077" w:type="dxa"/>
                  <w:gridSpan w:val="2"/>
                  <w:tcBorders>
                    <w:top w:val="single" w:sz="4" w:space="0" w:color="auto"/>
                  </w:tcBorders>
                  <w:shd w:val="clear" w:color="auto" w:fill="FFFFFF" w:themeFill="background1"/>
                  <w:vAlign w:val="center"/>
                </w:tcPr>
                <w:p w14:paraId="6F9EC0DC" w14:textId="77777777" w:rsidR="006B6E62" w:rsidRPr="006B6E62" w:rsidRDefault="006B6E62" w:rsidP="006B6E62">
                  <w:pPr>
                    <w:pStyle w:val="NoSpacing"/>
                    <w:jc w:val="center"/>
                    <w:rPr>
                      <w:rFonts w:asciiTheme="minorHAnsi" w:hAnsiTheme="minorHAnsi" w:cstheme="minorHAnsi"/>
                      <w:b/>
                      <w:sz w:val="14"/>
                      <w:szCs w:val="14"/>
                    </w:rPr>
                  </w:pPr>
                  <w:r w:rsidRPr="006B6E62">
                    <w:rPr>
                      <w:rFonts w:asciiTheme="minorHAnsi" w:hAnsiTheme="minorHAnsi" w:cstheme="minorHAnsi"/>
                      <w:b/>
                      <w:sz w:val="14"/>
                      <w:szCs w:val="14"/>
                    </w:rPr>
                    <w:t>F3</w:t>
                  </w:r>
                </w:p>
              </w:tc>
            </w:tr>
            <w:tr w:rsidR="006B6E62" w:rsidRPr="006B6E62" w14:paraId="4FD45F5C" w14:textId="77777777" w:rsidTr="006B6E62">
              <w:trPr>
                <w:trHeight w:val="197"/>
              </w:trPr>
              <w:tc>
                <w:tcPr>
                  <w:tcW w:w="1440" w:type="dxa"/>
                  <w:vMerge/>
                  <w:tcBorders>
                    <w:bottom w:val="single" w:sz="4" w:space="0" w:color="auto"/>
                  </w:tcBorders>
                  <w:shd w:val="clear" w:color="auto" w:fill="FFFFFF" w:themeFill="background1"/>
                  <w:vAlign w:val="center"/>
                </w:tcPr>
                <w:p w14:paraId="6078C94E" w14:textId="77777777" w:rsidR="006B6E62" w:rsidRPr="006B6E62" w:rsidRDefault="006B6E62" w:rsidP="006B6E62">
                  <w:pPr>
                    <w:pStyle w:val="NoSpacing"/>
                    <w:jc w:val="center"/>
                    <w:rPr>
                      <w:rFonts w:asciiTheme="minorHAnsi" w:hAnsiTheme="minorHAnsi" w:cstheme="minorHAnsi"/>
                      <w:b/>
                      <w:sz w:val="14"/>
                      <w:szCs w:val="14"/>
                    </w:rPr>
                  </w:pPr>
                </w:p>
              </w:tc>
              <w:tc>
                <w:tcPr>
                  <w:tcW w:w="450" w:type="dxa"/>
                  <w:tcBorders>
                    <w:top w:val="single" w:sz="4" w:space="0" w:color="auto"/>
                    <w:bottom w:val="single" w:sz="4" w:space="0" w:color="auto"/>
                  </w:tcBorders>
                  <w:shd w:val="clear" w:color="auto" w:fill="FFFFFF" w:themeFill="background1"/>
                  <w:vAlign w:val="center"/>
                </w:tcPr>
                <w:p w14:paraId="14CF9F96" w14:textId="77777777" w:rsidR="006B6E62" w:rsidRPr="006B6E62" w:rsidRDefault="006B6E62" w:rsidP="006B6E62">
                  <w:pPr>
                    <w:pStyle w:val="NoSpacing"/>
                    <w:jc w:val="center"/>
                    <w:rPr>
                      <w:rFonts w:asciiTheme="minorHAnsi" w:hAnsiTheme="minorHAnsi" w:cstheme="minorHAnsi"/>
                      <w:b/>
                      <w:sz w:val="14"/>
                      <w:szCs w:val="14"/>
                    </w:rPr>
                  </w:pPr>
                  <w:r w:rsidRPr="006B6E62">
                    <w:rPr>
                      <w:rFonts w:asciiTheme="minorHAnsi" w:hAnsiTheme="minorHAnsi" w:cstheme="minorHAnsi"/>
                      <w:b/>
                      <w:sz w:val="14"/>
                      <w:szCs w:val="14"/>
                    </w:rPr>
                    <w:t>P</w:t>
                  </w:r>
                </w:p>
              </w:tc>
              <w:tc>
                <w:tcPr>
                  <w:tcW w:w="450" w:type="dxa"/>
                  <w:tcBorders>
                    <w:top w:val="single" w:sz="4" w:space="0" w:color="auto"/>
                    <w:bottom w:val="single" w:sz="4" w:space="0" w:color="auto"/>
                  </w:tcBorders>
                  <w:shd w:val="clear" w:color="auto" w:fill="FFFFFF" w:themeFill="background1"/>
                  <w:vAlign w:val="center"/>
                </w:tcPr>
                <w:p w14:paraId="7C2A06B2" w14:textId="77777777" w:rsidR="006B6E62" w:rsidRPr="006B6E62" w:rsidRDefault="006B6E62" w:rsidP="006B6E62">
                  <w:pPr>
                    <w:pStyle w:val="NoSpacing"/>
                    <w:jc w:val="center"/>
                    <w:rPr>
                      <w:rFonts w:asciiTheme="minorHAnsi" w:hAnsiTheme="minorHAnsi" w:cstheme="minorHAnsi"/>
                      <w:b/>
                      <w:sz w:val="14"/>
                      <w:szCs w:val="14"/>
                    </w:rPr>
                  </w:pPr>
                  <w:r w:rsidRPr="006B6E62">
                    <w:rPr>
                      <w:rFonts w:asciiTheme="minorHAnsi" w:hAnsiTheme="minorHAnsi" w:cstheme="minorHAnsi"/>
                      <w:b/>
                      <w:sz w:val="14"/>
                      <w:szCs w:val="14"/>
                    </w:rPr>
                    <w:t>W</w:t>
                  </w:r>
                </w:p>
              </w:tc>
              <w:tc>
                <w:tcPr>
                  <w:tcW w:w="450" w:type="dxa"/>
                  <w:tcBorders>
                    <w:top w:val="single" w:sz="4" w:space="0" w:color="auto"/>
                    <w:bottom w:val="single" w:sz="4" w:space="0" w:color="auto"/>
                  </w:tcBorders>
                  <w:shd w:val="clear" w:color="auto" w:fill="FFFFFF" w:themeFill="background1"/>
                  <w:vAlign w:val="center"/>
                </w:tcPr>
                <w:p w14:paraId="734FC642" w14:textId="77777777" w:rsidR="006B6E62" w:rsidRPr="006B6E62" w:rsidRDefault="006B6E62" w:rsidP="006B6E62">
                  <w:pPr>
                    <w:pStyle w:val="NoSpacing"/>
                    <w:jc w:val="center"/>
                    <w:rPr>
                      <w:rFonts w:asciiTheme="minorHAnsi" w:hAnsiTheme="minorHAnsi" w:cstheme="minorHAnsi"/>
                      <w:b/>
                      <w:sz w:val="14"/>
                      <w:szCs w:val="14"/>
                    </w:rPr>
                  </w:pPr>
                  <w:r w:rsidRPr="006B6E62">
                    <w:rPr>
                      <w:rFonts w:asciiTheme="minorHAnsi" w:hAnsiTheme="minorHAnsi" w:cstheme="minorHAnsi"/>
                      <w:b/>
                      <w:sz w:val="14"/>
                      <w:szCs w:val="14"/>
                    </w:rPr>
                    <w:t>P</w:t>
                  </w:r>
                </w:p>
              </w:tc>
              <w:tc>
                <w:tcPr>
                  <w:tcW w:w="450" w:type="dxa"/>
                  <w:tcBorders>
                    <w:top w:val="single" w:sz="4" w:space="0" w:color="auto"/>
                    <w:bottom w:val="single" w:sz="4" w:space="0" w:color="auto"/>
                  </w:tcBorders>
                  <w:shd w:val="clear" w:color="auto" w:fill="FFFFFF" w:themeFill="background1"/>
                  <w:vAlign w:val="center"/>
                </w:tcPr>
                <w:p w14:paraId="5675CBE2" w14:textId="77777777" w:rsidR="006B6E62" w:rsidRPr="006B6E62" w:rsidRDefault="006B6E62" w:rsidP="006B6E62">
                  <w:pPr>
                    <w:pStyle w:val="NoSpacing"/>
                    <w:jc w:val="center"/>
                    <w:rPr>
                      <w:rFonts w:asciiTheme="minorHAnsi" w:hAnsiTheme="minorHAnsi" w:cstheme="minorHAnsi"/>
                      <w:b/>
                      <w:sz w:val="14"/>
                      <w:szCs w:val="14"/>
                    </w:rPr>
                  </w:pPr>
                  <w:r w:rsidRPr="006B6E62">
                    <w:rPr>
                      <w:rFonts w:asciiTheme="minorHAnsi" w:hAnsiTheme="minorHAnsi" w:cstheme="minorHAnsi"/>
                      <w:b/>
                      <w:sz w:val="14"/>
                      <w:szCs w:val="14"/>
                    </w:rPr>
                    <w:t>W</w:t>
                  </w:r>
                </w:p>
              </w:tc>
              <w:tc>
                <w:tcPr>
                  <w:tcW w:w="450" w:type="dxa"/>
                  <w:tcBorders>
                    <w:top w:val="single" w:sz="4" w:space="0" w:color="auto"/>
                    <w:bottom w:val="single" w:sz="4" w:space="0" w:color="auto"/>
                  </w:tcBorders>
                  <w:shd w:val="clear" w:color="auto" w:fill="FFFFFF" w:themeFill="background1"/>
                  <w:vAlign w:val="center"/>
                </w:tcPr>
                <w:p w14:paraId="001B8B53" w14:textId="77777777" w:rsidR="006B6E62" w:rsidRPr="006B6E62" w:rsidRDefault="006B6E62" w:rsidP="006B6E62">
                  <w:pPr>
                    <w:pStyle w:val="NoSpacing"/>
                    <w:jc w:val="center"/>
                    <w:rPr>
                      <w:rFonts w:asciiTheme="minorHAnsi" w:hAnsiTheme="minorHAnsi" w:cstheme="minorHAnsi"/>
                      <w:b/>
                      <w:sz w:val="14"/>
                      <w:szCs w:val="14"/>
                    </w:rPr>
                  </w:pPr>
                  <w:r w:rsidRPr="006B6E62">
                    <w:rPr>
                      <w:rFonts w:asciiTheme="minorHAnsi" w:hAnsiTheme="minorHAnsi" w:cstheme="minorHAnsi"/>
                      <w:b/>
                      <w:sz w:val="14"/>
                      <w:szCs w:val="14"/>
                    </w:rPr>
                    <w:t>P</w:t>
                  </w:r>
                </w:p>
              </w:tc>
              <w:tc>
                <w:tcPr>
                  <w:tcW w:w="627" w:type="dxa"/>
                  <w:tcBorders>
                    <w:top w:val="single" w:sz="4" w:space="0" w:color="auto"/>
                    <w:bottom w:val="single" w:sz="4" w:space="0" w:color="auto"/>
                  </w:tcBorders>
                  <w:shd w:val="clear" w:color="auto" w:fill="FFFFFF" w:themeFill="background1"/>
                  <w:vAlign w:val="center"/>
                </w:tcPr>
                <w:p w14:paraId="3BBCAA0C" w14:textId="77777777" w:rsidR="006B6E62" w:rsidRPr="006B6E62" w:rsidRDefault="006B6E62" w:rsidP="006B6E62">
                  <w:pPr>
                    <w:pStyle w:val="NoSpacing"/>
                    <w:jc w:val="center"/>
                    <w:rPr>
                      <w:rFonts w:asciiTheme="minorHAnsi" w:hAnsiTheme="minorHAnsi" w:cstheme="minorHAnsi"/>
                      <w:b/>
                      <w:sz w:val="14"/>
                      <w:szCs w:val="14"/>
                    </w:rPr>
                  </w:pPr>
                  <w:r w:rsidRPr="006B6E62">
                    <w:rPr>
                      <w:rFonts w:asciiTheme="minorHAnsi" w:hAnsiTheme="minorHAnsi" w:cstheme="minorHAnsi"/>
                      <w:b/>
                      <w:sz w:val="14"/>
                      <w:szCs w:val="14"/>
                    </w:rPr>
                    <w:t>W</w:t>
                  </w:r>
                </w:p>
              </w:tc>
            </w:tr>
            <w:tr w:rsidR="006B6E62" w:rsidRPr="006B6E62" w14:paraId="52361997" w14:textId="77777777" w:rsidTr="006B6E62">
              <w:trPr>
                <w:trHeight w:val="170"/>
              </w:trPr>
              <w:tc>
                <w:tcPr>
                  <w:tcW w:w="1440" w:type="dxa"/>
                  <w:tcBorders>
                    <w:top w:val="single" w:sz="4" w:space="0" w:color="auto"/>
                  </w:tcBorders>
                  <w:shd w:val="clear" w:color="auto" w:fill="FFFFFF" w:themeFill="background1"/>
                  <w:vAlign w:val="center"/>
                </w:tcPr>
                <w:p w14:paraId="215B1BD9" w14:textId="77777777" w:rsidR="006B6E62" w:rsidRPr="006B6E62" w:rsidRDefault="006B6E62" w:rsidP="006B6E62">
                  <w:pPr>
                    <w:pStyle w:val="NoSpacing"/>
                    <w:jc w:val="center"/>
                    <w:rPr>
                      <w:rFonts w:asciiTheme="minorHAnsi" w:hAnsiTheme="minorHAnsi" w:cstheme="minorHAnsi"/>
                      <w:sz w:val="14"/>
                      <w:szCs w:val="14"/>
                    </w:rPr>
                  </w:pPr>
                  <w:proofErr w:type="spellStart"/>
                  <w:r w:rsidRPr="006B6E62">
                    <w:rPr>
                      <w:rFonts w:asciiTheme="minorHAnsi" w:hAnsiTheme="minorHAnsi" w:cstheme="minorHAnsi"/>
                      <w:sz w:val="14"/>
                      <w:szCs w:val="14"/>
                    </w:rPr>
                    <w:t>Suka</w:t>
                  </w:r>
                  <w:proofErr w:type="spellEnd"/>
                </w:p>
              </w:tc>
              <w:tc>
                <w:tcPr>
                  <w:tcW w:w="450" w:type="dxa"/>
                  <w:tcBorders>
                    <w:top w:val="single" w:sz="4" w:space="0" w:color="auto"/>
                  </w:tcBorders>
                  <w:shd w:val="clear" w:color="auto" w:fill="FFFFFF" w:themeFill="background1"/>
                  <w:vAlign w:val="center"/>
                </w:tcPr>
                <w:p w14:paraId="3F481BFD"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0</w:t>
                  </w:r>
                </w:p>
              </w:tc>
              <w:tc>
                <w:tcPr>
                  <w:tcW w:w="450" w:type="dxa"/>
                  <w:tcBorders>
                    <w:top w:val="single" w:sz="4" w:space="0" w:color="auto"/>
                  </w:tcBorders>
                  <w:shd w:val="clear" w:color="auto" w:fill="FFFFFF" w:themeFill="background1"/>
                  <w:vAlign w:val="center"/>
                </w:tcPr>
                <w:p w14:paraId="4C668FAD"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1</w:t>
                  </w:r>
                </w:p>
              </w:tc>
              <w:tc>
                <w:tcPr>
                  <w:tcW w:w="450" w:type="dxa"/>
                  <w:tcBorders>
                    <w:top w:val="single" w:sz="4" w:space="0" w:color="auto"/>
                  </w:tcBorders>
                  <w:shd w:val="clear" w:color="auto" w:fill="FFFFFF" w:themeFill="background1"/>
                  <w:vAlign w:val="center"/>
                </w:tcPr>
                <w:p w14:paraId="15A2C6BA"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3</w:t>
                  </w:r>
                </w:p>
              </w:tc>
              <w:tc>
                <w:tcPr>
                  <w:tcW w:w="450" w:type="dxa"/>
                  <w:tcBorders>
                    <w:top w:val="single" w:sz="4" w:space="0" w:color="auto"/>
                  </w:tcBorders>
                  <w:shd w:val="clear" w:color="auto" w:fill="FFFFFF" w:themeFill="background1"/>
                  <w:vAlign w:val="center"/>
                </w:tcPr>
                <w:p w14:paraId="20AE901C"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4</w:t>
                  </w:r>
                </w:p>
              </w:tc>
              <w:tc>
                <w:tcPr>
                  <w:tcW w:w="450" w:type="dxa"/>
                  <w:tcBorders>
                    <w:top w:val="single" w:sz="4" w:space="0" w:color="auto"/>
                  </w:tcBorders>
                  <w:shd w:val="clear" w:color="auto" w:fill="FFFFFF" w:themeFill="background1"/>
                  <w:vAlign w:val="center"/>
                </w:tcPr>
                <w:p w14:paraId="63DB4109"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5</w:t>
                  </w:r>
                </w:p>
              </w:tc>
              <w:tc>
                <w:tcPr>
                  <w:tcW w:w="627" w:type="dxa"/>
                  <w:tcBorders>
                    <w:top w:val="single" w:sz="4" w:space="0" w:color="auto"/>
                  </w:tcBorders>
                  <w:shd w:val="clear" w:color="auto" w:fill="FFFFFF" w:themeFill="background1"/>
                  <w:vAlign w:val="center"/>
                </w:tcPr>
                <w:p w14:paraId="6D5ADF51"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12</w:t>
                  </w:r>
                </w:p>
              </w:tc>
            </w:tr>
            <w:tr w:rsidR="006B6E62" w:rsidRPr="006B6E62" w14:paraId="71B61B3C" w14:textId="77777777" w:rsidTr="006B6E62">
              <w:trPr>
                <w:trHeight w:val="143"/>
              </w:trPr>
              <w:tc>
                <w:tcPr>
                  <w:tcW w:w="1440" w:type="dxa"/>
                  <w:shd w:val="clear" w:color="auto" w:fill="FFFFFF" w:themeFill="background1"/>
                  <w:vAlign w:val="center"/>
                </w:tcPr>
                <w:p w14:paraId="008096BE" w14:textId="77777777" w:rsidR="006B6E62" w:rsidRPr="006B6E62" w:rsidRDefault="006B6E62" w:rsidP="006B6E62">
                  <w:pPr>
                    <w:pStyle w:val="NoSpacing"/>
                    <w:jc w:val="center"/>
                    <w:rPr>
                      <w:rFonts w:asciiTheme="minorHAnsi" w:hAnsiTheme="minorHAnsi" w:cstheme="minorHAnsi"/>
                      <w:sz w:val="14"/>
                      <w:szCs w:val="14"/>
                    </w:rPr>
                  </w:pPr>
                  <w:proofErr w:type="spellStart"/>
                  <w:r w:rsidRPr="006B6E62">
                    <w:rPr>
                      <w:rFonts w:asciiTheme="minorHAnsi" w:hAnsiTheme="minorHAnsi" w:cstheme="minorHAnsi"/>
                      <w:sz w:val="14"/>
                      <w:szCs w:val="14"/>
                    </w:rPr>
                    <w:t>Agak</w:t>
                  </w:r>
                  <w:proofErr w:type="spellEnd"/>
                  <w:r w:rsidRPr="006B6E62">
                    <w:rPr>
                      <w:rFonts w:asciiTheme="minorHAnsi" w:hAnsiTheme="minorHAnsi" w:cstheme="minorHAnsi"/>
                      <w:sz w:val="14"/>
                      <w:szCs w:val="14"/>
                    </w:rPr>
                    <w:t xml:space="preserve"> </w:t>
                  </w:r>
                  <w:proofErr w:type="spellStart"/>
                  <w:r w:rsidRPr="006B6E62">
                    <w:rPr>
                      <w:rFonts w:asciiTheme="minorHAnsi" w:hAnsiTheme="minorHAnsi" w:cstheme="minorHAnsi"/>
                      <w:sz w:val="14"/>
                      <w:szCs w:val="14"/>
                    </w:rPr>
                    <w:t>suka</w:t>
                  </w:r>
                  <w:proofErr w:type="spellEnd"/>
                </w:p>
              </w:tc>
              <w:tc>
                <w:tcPr>
                  <w:tcW w:w="450" w:type="dxa"/>
                  <w:shd w:val="clear" w:color="auto" w:fill="FFFFFF" w:themeFill="background1"/>
                  <w:vAlign w:val="center"/>
                </w:tcPr>
                <w:p w14:paraId="6023A52D"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0</w:t>
                  </w:r>
                </w:p>
              </w:tc>
              <w:tc>
                <w:tcPr>
                  <w:tcW w:w="450" w:type="dxa"/>
                  <w:shd w:val="clear" w:color="auto" w:fill="FFFFFF" w:themeFill="background1"/>
                  <w:vAlign w:val="center"/>
                </w:tcPr>
                <w:p w14:paraId="5284AB5B"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1</w:t>
                  </w:r>
                </w:p>
              </w:tc>
              <w:tc>
                <w:tcPr>
                  <w:tcW w:w="450" w:type="dxa"/>
                  <w:shd w:val="clear" w:color="auto" w:fill="FFFFFF" w:themeFill="background1"/>
                  <w:vAlign w:val="center"/>
                </w:tcPr>
                <w:p w14:paraId="46AE989A"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4</w:t>
                  </w:r>
                </w:p>
              </w:tc>
              <w:tc>
                <w:tcPr>
                  <w:tcW w:w="450" w:type="dxa"/>
                  <w:shd w:val="clear" w:color="auto" w:fill="FFFFFF" w:themeFill="background1"/>
                  <w:vAlign w:val="center"/>
                </w:tcPr>
                <w:p w14:paraId="33211DEB"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3</w:t>
                  </w:r>
                </w:p>
              </w:tc>
              <w:tc>
                <w:tcPr>
                  <w:tcW w:w="450" w:type="dxa"/>
                  <w:shd w:val="clear" w:color="auto" w:fill="FFFFFF" w:themeFill="background1"/>
                  <w:vAlign w:val="center"/>
                </w:tcPr>
                <w:p w14:paraId="18858F46"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2</w:t>
                  </w:r>
                </w:p>
              </w:tc>
              <w:tc>
                <w:tcPr>
                  <w:tcW w:w="627" w:type="dxa"/>
                  <w:shd w:val="clear" w:color="auto" w:fill="FFFFFF" w:themeFill="background1"/>
                  <w:vAlign w:val="center"/>
                </w:tcPr>
                <w:p w14:paraId="56D62E2B"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1</w:t>
                  </w:r>
                </w:p>
              </w:tc>
            </w:tr>
            <w:tr w:rsidR="006B6E62" w:rsidRPr="006B6E62" w14:paraId="38711711" w14:textId="77777777" w:rsidTr="006B6E62">
              <w:trPr>
                <w:trHeight w:val="116"/>
              </w:trPr>
              <w:tc>
                <w:tcPr>
                  <w:tcW w:w="1440" w:type="dxa"/>
                  <w:tcBorders>
                    <w:bottom w:val="single" w:sz="4" w:space="0" w:color="auto"/>
                  </w:tcBorders>
                  <w:shd w:val="clear" w:color="auto" w:fill="FFFFFF" w:themeFill="background1"/>
                  <w:vAlign w:val="center"/>
                </w:tcPr>
                <w:p w14:paraId="723FB10C"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 xml:space="preserve">Kurang </w:t>
                  </w:r>
                  <w:proofErr w:type="spellStart"/>
                  <w:r w:rsidRPr="006B6E62">
                    <w:rPr>
                      <w:rFonts w:asciiTheme="minorHAnsi" w:hAnsiTheme="minorHAnsi" w:cstheme="minorHAnsi"/>
                      <w:sz w:val="14"/>
                      <w:szCs w:val="14"/>
                    </w:rPr>
                    <w:t>suka</w:t>
                  </w:r>
                  <w:proofErr w:type="spellEnd"/>
                </w:p>
              </w:tc>
              <w:tc>
                <w:tcPr>
                  <w:tcW w:w="450" w:type="dxa"/>
                  <w:tcBorders>
                    <w:bottom w:val="single" w:sz="4" w:space="0" w:color="auto"/>
                  </w:tcBorders>
                  <w:shd w:val="clear" w:color="auto" w:fill="FFFFFF" w:themeFill="background1"/>
                  <w:vAlign w:val="center"/>
                </w:tcPr>
                <w:p w14:paraId="10781B10"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8</w:t>
                  </w:r>
                </w:p>
              </w:tc>
              <w:tc>
                <w:tcPr>
                  <w:tcW w:w="450" w:type="dxa"/>
                  <w:tcBorders>
                    <w:bottom w:val="single" w:sz="4" w:space="0" w:color="auto"/>
                  </w:tcBorders>
                  <w:shd w:val="clear" w:color="auto" w:fill="FFFFFF" w:themeFill="background1"/>
                  <w:vAlign w:val="center"/>
                </w:tcPr>
                <w:p w14:paraId="6AB2F878"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10</w:t>
                  </w:r>
                </w:p>
              </w:tc>
              <w:tc>
                <w:tcPr>
                  <w:tcW w:w="450" w:type="dxa"/>
                  <w:tcBorders>
                    <w:bottom w:val="single" w:sz="4" w:space="0" w:color="auto"/>
                  </w:tcBorders>
                  <w:shd w:val="clear" w:color="auto" w:fill="FFFFFF" w:themeFill="background1"/>
                  <w:vAlign w:val="center"/>
                </w:tcPr>
                <w:p w14:paraId="6EF3149E"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0</w:t>
                  </w:r>
                </w:p>
              </w:tc>
              <w:tc>
                <w:tcPr>
                  <w:tcW w:w="450" w:type="dxa"/>
                  <w:tcBorders>
                    <w:bottom w:val="single" w:sz="4" w:space="0" w:color="auto"/>
                  </w:tcBorders>
                  <w:shd w:val="clear" w:color="auto" w:fill="FFFFFF" w:themeFill="background1"/>
                  <w:vAlign w:val="center"/>
                </w:tcPr>
                <w:p w14:paraId="7E6AE95B"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6</w:t>
                  </w:r>
                </w:p>
              </w:tc>
              <w:tc>
                <w:tcPr>
                  <w:tcW w:w="450" w:type="dxa"/>
                  <w:tcBorders>
                    <w:bottom w:val="single" w:sz="4" w:space="0" w:color="auto"/>
                  </w:tcBorders>
                  <w:shd w:val="clear" w:color="auto" w:fill="FFFFFF" w:themeFill="background1"/>
                  <w:vAlign w:val="center"/>
                </w:tcPr>
                <w:p w14:paraId="668740EA"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0</w:t>
                  </w:r>
                </w:p>
              </w:tc>
              <w:tc>
                <w:tcPr>
                  <w:tcW w:w="627" w:type="dxa"/>
                  <w:tcBorders>
                    <w:bottom w:val="single" w:sz="4" w:space="0" w:color="auto"/>
                  </w:tcBorders>
                  <w:shd w:val="clear" w:color="auto" w:fill="FFFFFF" w:themeFill="background1"/>
                  <w:vAlign w:val="center"/>
                </w:tcPr>
                <w:p w14:paraId="6DD250C2"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0</w:t>
                  </w:r>
                </w:p>
              </w:tc>
            </w:tr>
            <w:tr w:rsidR="006B6E62" w:rsidRPr="006B6E62" w14:paraId="1DEA5598" w14:textId="77777777" w:rsidTr="006B6E62">
              <w:trPr>
                <w:trHeight w:val="170"/>
              </w:trPr>
              <w:tc>
                <w:tcPr>
                  <w:tcW w:w="1440" w:type="dxa"/>
                  <w:tcBorders>
                    <w:top w:val="single" w:sz="4" w:space="0" w:color="auto"/>
                    <w:bottom w:val="single" w:sz="4" w:space="0" w:color="auto"/>
                  </w:tcBorders>
                  <w:shd w:val="clear" w:color="auto" w:fill="FFFFFF" w:themeFill="background1"/>
                  <w:vAlign w:val="center"/>
                </w:tcPr>
                <w:p w14:paraId="658EB2ED"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Total</w:t>
                  </w:r>
                </w:p>
              </w:tc>
              <w:tc>
                <w:tcPr>
                  <w:tcW w:w="900" w:type="dxa"/>
                  <w:gridSpan w:val="2"/>
                  <w:tcBorders>
                    <w:bottom w:val="single" w:sz="4" w:space="0" w:color="auto"/>
                  </w:tcBorders>
                  <w:shd w:val="clear" w:color="auto" w:fill="FFFFFF" w:themeFill="background1"/>
                  <w:vAlign w:val="center"/>
                </w:tcPr>
                <w:p w14:paraId="2E732071"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20</w:t>
                  </w:r>
                </w:p>
              </w:tc>
              <w:tc>
                <w:tcPr>
                  <w:tcW w:w="900" w:type="dxa"/>
                  <w:gridSpan w:val="2"/>
                  <w:tcBorders>
                    <w:bottom w:val="single" w:sz="4" w:space="0" w:color="auto"/>
                  </w:tcBorders>
                  <w:shd w:val="clear" w:color="auto" w:fill="FFFFFF" w:themeFill="background1"/>
                  <w:vAlign w:val="center"/>
                </w:tcPr>
                <w:p w14:paraId="11B04993"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20</w:t>
                  </w:r>
                </w:p>
              </w:tc>
              <w:tc>
                <w:tcPr>
                  <w:tcW w:w="1077" w:type="dxa"/>
                  <w:gridSpan w:val="2"/>
                  <w:tcBorders>
                    <w:bottom w:val="single" w:sz="4" w:space="0" w:color="auto"/>
                  </w:tcBorders>
                  <w:shd w:val="clear" w:color="auto" w:fill="FFFFFF" w:themeFill="background1"/>
                  <w:vAlign w:val="center"/>
                </w:tcPr>
                <w:p w14:paraId="33033A8F" w14:textId="77777777" w:rsidR="006B6E62" w:rsidRPr="006B6E62" w:rsidRDefault="006B6E62" w:rsidP="006B6E62">
                  <w:pPr>
                    <w:pStyle w:val="NoSpacing"/>
                    <w:jc w:val="center"/>
                    <w:rPr>
                      <w:rFonts w:asciiTheme="minorHAnsi" w:hAnsiTheme="minorHAnsi" w:cstheme="minorHAnsi"/>
                      <w:sz w:val="14"/>
                      <w:szCs w:val="14"/>
                    </w:rPr>
                  </w:pPr>
                  <w:r w:rsidRPr="006B6E62">
                    <w:rPr>
                      <w:rFonts w:asciiTheme="minorHAnsi" w:hAnsiTheme="minorHAnsi" w:cstheme="minorHAnsi"/>
                      <w:sz w:val="14"/>
                      <w:szCs w:val="14"/>
                    </w:rPr>
                    <w:t>20</w:t>
                  </w:r>
                </w:p>
              </w:tc>
            </w:tr>
          </w:tbl>
          <w:p w14:paraId="1F20DB68" w14:textId="3A7AC5A1" w:rsidR="006B6E62" w:rsidRPr="00F87AF3" w:rsidRDefault="00D07162" w:rsidP="00EF3285">
            <w:pPr>
              <w:autoSpaceDE w:val="0"/>
              <w:autoSpaceDN w:val="0"/>
              <w:adjustRightInd w:val="0"/>
              <w:spacing w:after="60"/>
              <w:jc w:val="both"/>
              <w:rPr>
                <w:rFonts w:ascii="Calibri" w:hAnsi="Calibri" w:cs="Calibri"/>
                <w:color w:val="000000" w:themeColor="text1"/>
                <w:sz w:val="14"/>
                <w:szCs w:val="14"/>
              </w:rPr>
            </w:pPr>
            <w:proofErr w:type="spellStart"/>
            <w:r w:rsidRPr="00BD1E53">
              <w:rPr>
                <w:rFonts w:asciiTheme="minorHAnsi" w:hAnsiTheme="minorHAnsi" w:cstheme="minorHAnsi"/>
                <w:sz w:val="14"/>
                <w:szCs w:val="14"/>
              </w:rPr>
              <w:t>Keterangan</w:t>
            </w:r>
            <w:proofErr w:type="spellEnd"/>
            <w:r w:rsidRPr="00BD1E53">
              <w:rPr>
                <w:rFonts w:asciiTheme="minorHAnsi" w:hAnsiTheme="minorHAnsi" w:cstheme="minorHAnsi"/>
                <w:sz w:val="14"/>
                <w:szCs w:val="14"/>
              </w:rPr>
              <w:t xml:space="preserve">:  P = </w:t>
            </w:r>
            <w:proofErr w:type="spellStart"/>
            <w:r w:rsidRPr="00BD1E53">
              <w:rPr>
                <w:rFonts w:asciiTheme="minorHAnsi" w:hAnsiTheme="minorHAnsi" w:cstheme="minorHAnsi"/>
                <w:sz w:val="14"/>
                <w:szCs w:val="14"/>
              </w:rPr>
              <w:t>Pria</w:t>
            </w:r>
            <w:proofErr w:type="spellEnd"/>
            <w:r w:rsidRPr="00BD1E53">
              <w:rPr>
                <w:rFonts w:asciiTheme="minorHAnsi" w:hAnsiTheme="minorHAnsi" w:cstheme="minorHAnsi"/>
                <w:sz w:val="14"/>
                <w:szCs w:val="14"/>
              </w:rPr>
              <w:t>, W = Wanita</w:t>
            </w:r>
          </w:p>
        </w:tc>
      </w:tr>
      <w:tr w:rsidR="006B6E62" w:rsidRPr="005079D9" w14:paraId="67933ECD" w14:textId="77777777" w:rsidTr="00EF3285">
        <w:tc>
          <w:tcPr>
            <w:tcW w:w="4700" w:type="dxa"/>
            <w:shd w:val="clear" w:color="auto" w:fill="D9D9D9" w:themeFill="background1" w:themeFillShade="D9"/>
            <w:hideMark/>
          </w:tcPr>
          <w:p w14:paraId="43993501" w14:textId="77777777" w:rsidR="006B6E62" w:rsidRPr="005079D9" w:rsidRDefault="006B6E62" w:rsidP="00EF3285">
            <w:pPr>
              <w:autoSpaceDE w:val="0"/>
              <w:autoSpaceDN w:val="0"/>
              <w:adjustRightInd w:val="0"/>
              <w:spacing w:after="60"/>
              <w:jc w:val="both"/>
              <w:rPr>
                <w:rFonts w:asciiTheme="minorHAnsi" w:hAnsiTheme="minorHAnsi" w:cstheme="minorHAnsi"/>
                <w:color w:val="000000" w:themeColor="text1"/>
                <w:sz w:val="10"/>
                <w:szCs w:val="10"/>
              </w:rPr>
            </w:pPr>
          </w:p>
        </w:tc>
      </w:tr>
    </w:tbl>
    <w:p w14:paraId="1A298812" w14:textId="39F2BCF7" w:rsidR="00E447FA" w:rsidRPr="00E447FA" w:rsidRDefault="00E447FA" w:rsidP="00117A9E">
      <w:pPr>
        <w:spacing w:before="120" w:after="120"/>
        <w:jc w:val="both"/>
        <w:rPr>
          <w:rFonts w:asciiTheme="minorHAnsi" w:eastAsiaTheme="minorEastAsia" w:hAnsiTheme="minorHAnsi" w:cstheme="minorHAnsi"/>
          <w:b/>
          <w:color w:val="3687A8"/>
          <w:sz w:val="28"/>
          <w:szCs w:val="28"/>
          <w:lang w:val="id-ID" w:eastAsia="id-ID"/>
        </w:rPr>
      </w:pPr>
      <w:r w:rsidRPr="00E447FA">
        <w:rPr>
          <w:rFonts w:asciiTheme="minorHAnsi" w:eastAsiaTheme="minorEastAsia" w:hAnsiTheme="minorHAnsi" w:cstheme="minorHAnsi"/>
          <w:b/>
          <w:color w:val="3687A8"/>
          <w:sz w:val="28"/>
          <w:szCs w:val="28"/>
          <w:lang w:val="id-ID" w:eastAsia="id-ID"/>
        </w:rPr>
        <w:t>KESIMPULAN</w:t>
      </w:r>
    </w:p>
    <w:p w14:paraId="74E5FFAA" w14:textId="45207E2E" w:rsidR="00D12F13" w:rsidRDefault="00EC09A1" w:rsidP="001D3CBE">
      <w:pPr>
        <w:spacing w:after="120"/>
        <w:jc w:val="both"/>
        <w:rPr>
          <w:rFonts w:asciiTheme="minorHAnsi" w:eastAsiaTheme="minorEastAsia" w:hAnsiTheme="minorHAnsi" w:cstheme="minorHAnsi"/>
          <w:b/>
          <w:color w:val="3687A8"/>
          <w:sz w:val="28"/>
          <w:szCs w:val="28"/>
          <w:lang w:val="id-ID" w:eastAsia="id-ID"/>
        </w:rPr>
      </w:pPr>
      <w:proofErr w:type="spellStart"/>
      <w:r w:rsidRPr="00EC09A1">
        <w:rPr>
          <w:rFonts w:ascii="Cambria" w:hAnsi="Cambria"/>
          <w:sz w:val="18"/>
        </w:rPr>
        <w:t>Berdasarkan</w:t>
      </w:r>
      <w:proofErr w:type="spellEnd"/>
      <w:r w:rsidRPr="00EC09A1">
        <w:rPr>
          <w:rFonts w:ascii="Cambria" w:hAnsi="Cambria"/>
          <w:sz w:val="18"/>
        </w:rPr>
        <w:t xml:space="preserve"> </w:t>
      </w:r>
      <w:proofErr w:type="spellStart"/>
      <w:r w:rsidRPr="00EC09A1">
        <w:rPr>
          <w:rFonts w:ascii="Cambria" w:hAnsi="Cambria"/>
          <w:sz w:val="18"/>
        </w:rPr>
        <w:t>hasil</w:t>
      </w:r>
      <w:proofErr w:type="spellEnd"/>
      <w:r w:rsidRPr="00EC09A1">
        <w:rPr>
          <w:rFonts w:ascii="Cambria" w:hAnsi="Cambria"/>
          <w:sz w:val="18"/>
        </w:rPr>
        <w:t xml:space="preserve"> </w:t>
      </w:r>
      <w:proofErr w:type="spellStart"/>
      <w:r w:rsidRPr="00EC09A1">
        <w:rPr>
          <w:rFonts w:ascii="Cambria" w:hAnsi="Cambria"/>
          <w:sz w:val="18"/>
        </w:rPr>
        <w:t>penelitian</w:t>
      </w:r>
      <w:proofErr w:type="spellEnd"/>
      <w:r w:rsidRPr="00EC09A1">
        <w:rPr>
          <w:rFonts w:ascii="Cambria" w:hAnsi="Cambria"/>
          <w:sz w:val="18"/>
        </w:rPr>
        <w:t xml:space="preserve"> dan </w:t>
      </w:r>
      <w:proofErr w:type="spellStart"/>
      <w:r w:rsidRPr="00EC09A1">
        <w:rPr>
          <w:rFonts w:ascii="Cambria" w:hAnsi="Cambria"/>
          <w:sz w:val="18"/>
        </w:rPr>
        <w:t>pembahasan</w:t>
      </w:r>
      <w:proofErr w:type="spellEnd"/>
      <w:r w:rsidRPr="00EC09A1">
        <w:rPr>
          <w:rFonts w:ascii="Cambria" w:hAnsi="Cambria"/>
          <w:sz w:val="18"/>
        </w:rPr>
        <w:t xml:space="preserve">, </w:t>
      </w:r>
      <w:proofErr w:type="spellStart"/>
      <w:r w:rsidRPr="00EC09A1">
        <w:rPr>
          <w:rFonts w:ascii="Cambria" w:hAnsi="Cambria"/>
          <w:sz w:val="18"/>
        </w:rPr>
        <w:t>dapat</w:t>
      </w:r>
      <w:proofErr w:type="spellEnd"/>
      <w:r w:rsidRPr="00EC09A1">
        <w:rPr>
          <w:rFonts w:ascii="Cambria" w:hAnsi="Cambria"/>
          <w:sz w:val="18"/>
        </w:rPr>
        <w:t xml:space="preserve"> </w:t>
      </w:r>
      <w:proofErr w:type="spellStart"/>
      <w:r w:rsidRPr="00EC09A1">
        <w:rPr>
          <w:rFonts w:ascii="Cambria" w:hAnsi="Cambria"/>
          <w:sz w:val="18"/>
        </w:rPr>
        <w:t>disimpulkan</w:t>
      </w:r>
      <w:proofErr w:type="spellEnd"/>
      <w:r w:rsidRPr="00EC09A1">
        <w:rPr>
          <w:rFonts w:ascii="Cambria" w:hAnsi="Cambria"/>
          <w:sz w:val="18"/>
        </w:rPr>
        <w:t xml:space="preserve"> </w:t>
      </w:r>
      <w:proofErr w:type="spellStart"/>
      <w:r w:rsidRPr="00EC09A1">
        <w:rPr>
          <w:rFonts w:ascii="Cambria" w:hAnsi="Cambria"/>
          <w:sz w:val="18"/>
        </w:rPr>
        <w:t>bahwa</w:t>
      </w:r>
      <w:proofErr w:type="spellEnd"/>
      <w:r w:rsidRPr="00EC09A1">
        <w:rPr>
          <w:rFonts w:ascii="Cambria" w:hAnsi="Cambria"/>
          <w:sz w:val="18"/>
        </w:rPr>
        <w:t xml:space="preserve"> </w:t>
      </w:r>
      <w:proofErr w:type="spellStart"/>
      <w:r w:rsidRPr="00EC09A1">
        <w:rPr>
          <w:rFonts w:ascii="Cambria" w:hAnsi="Cambria"/>
          <w:sz w:val="18"/>
        </w:rPr>
        <w:t>ekstrak</w:t>
      </w:r>
      <w:proofErr w:type="spellEnd"/>
      <w:r w:rsidRPr="00EC09A1">
        <w:rPr>
          <w:rFonts w:ascii="Cambria" w:hAnsi="Cambria"/>
          <w:sz w:val="18"/>
        </w:rPr>
        <w:t xml:space="preserve"> </w:t>
      </w:r>
      <w:proofErr w:type="spellStart"/>
      <w:r w:rsidRPr="00EC09A1">
        <w:rPr>
          <w:rFonts w:ascii="Cambria" w:hAnsi="Cambria"/>
          <w:sz w:val="18"/>
        </w:rPr>
        <w:t>teh</w:t>
      </w:r>
      <w:proofErr w:type="spellEnd"/>
      <w:r w:rsidRPr="00EC09A1">
        <w:rPr>
          <w:rFonts w:ascii="Cambria" w:hAnsi="Cambria"/>
          <w:sz w:val="18"/>
        </w:rPr>
        <w:t xml:space="preserve"> </w:t>
      </w:r>
      <w:proofErr w:type="spellStart"/>
      <w:r w:rsidRPr="00EC09A1">
        <w:rPr>
          <w:rFonts w:ascii="Cambria" w:hAnsi="Cambria"/>
          <w:sz w:val="18"/>
        </w:rPr>
        <w:t>hijau</w:t>
      </w:r>
      <w:proofErr w:type="spellEnd"/>
      <w:r w:rsidRPr="00EC09A1">
        <w:rPr>
          <w:rFonts w:ascii="Cambria" w:hAnsi="Cambria"/>
          <w:sz w:val="18"/>
        </w:rPr>
        <w:t xml:space="preserve"> (Camellia sinensis) </w:t>
      </w:r>
      <w:proofErr w:type="spellStart"/>
      <w:r w:rsidRPr="00EC09A1">
        <w:rPr>
          <w:rFonts w:ascii="Cambria" w:hAnsi="Cambria"/>
          <w:sz w:val="18"/>
        </w:rPr>
        <w:t>dapat</w:t>
      </w:r>
      <w:proofErr w:type="spellEnd"/>
      <w:r w:rsidRPr="00EC09A1">
        <w:rPr>
          <w:rFonts w:ascii="Cambria" w:hAnsi="Cambria"/>
          <w:sz w:val="18"/>
        </w:rPr>
        <w:t xml:space="preserve"> </w:t>
      </w:r>
      <w:proofErr w:type="spellStart"/>
      <w:r w:rsidRPr="00EC09A1">
        <w:rPr>
          <w:rFonts w:ascii="Cambria" w:hAnsi="Cambria"/>
          <w:sz w:val="18"/>
        </w:rPr>
        <w:t>diformulasikan</w:t>
      </w:r>
      <w:proofErr w:type="spellEnd"/>
      <w:r w:rsidRPr="00EC09A1">
        <w:rPr>
          <w:rFonts w:ascii="Cambria" w:hAnsi="Cambria"/>
          <w:sz w:val="18"/>
        </w:rPr>
        <w:t xml:space="preserve"> </w:t>
      </w:r>
      <w:proofErr w:type="spellStart"/>
      <w:r w:rsidRPr="00EC09A1">
        <w:rPr>
          <w:rFonts w:ascii="Cambria" w:hAnsi="Cambria"/>
          <w:sz w:val="18"/>
        </w:rPr>
        <w:t>dalam</w:t>
      </w:r>
      <w:proofErr w:type="spellEnd"/>
      <w:r w:rsidRPr="00EC09A1">
        <w:rPr>
          <w:rFonts w:ascii="Cambria" w:hAnsi="Cambria"/>
          <w:sz w:val="18"/>
        </w:rPr>
        <w:t xml:space="preserve"> </w:t>
      </w:r>
      <w:proofErr w:type="spellStart"/>
      <w:r w:rsidRPr="00EC09A1">
        <w:rPr>
          <w:rFonts w:ascii="Cambria" w:hAnsi="Cambria"/>
          <w:sz w:val="18"/>
        </w:rPr>
        <w:t>bentuk</w:t>
      </w:r>
      <w:proofErr w:type="spellEnd"/>
      <w:r w:rsidRPr="00EC09A1">
        <w:rPr>
          <w:rFonts w:ascii="Cambria" w:hAnsi="Cambria"/>
          <w:sz w:val="18"/>
        </w:rPr>
        <w:t xml:space="preserve"> tablet </w:t>
      </w:r>
      <w:proofErr w:type="spellStart"/>
      <w:r w:rsidRPr="00EC09A1">
        <w:rPr>
          <w:rFonts w:ascii="Cambria" w:hAnsi="Cambria"/>
          <w:sz w:val="18"/>
        </w:rPr>
        <w:t>kunyah</w:t>
      </w:r>
      <w:proofErr w:type="spellEnd"/>
      <w:r w:rsidRPr="00EC09A1">
        <w:rPr>
          <w:rFonts w:ascii="Cambria" w:hAnsi="Cambria"/>
          <w:sz w:val="18"/>
        </w:rPr>
        <w:t xml:space="preserve"> </w:t>
      </w:r>
      <w:proofErr w:type="spellStart"/>
      <w:r w:rsidRPr="00EC09A1">
        <w:rPr>
          <w:rFonts w:ascii="Cambria" w:hAnsi="Cambria"/>
          <w:sz w:val="18"/>
        </w:rPr>
        <w:t>dengan</w:t>
      </w:r>
      <w:proofErr w:type="spellEnd"/>
      <w:r w:rsidRPr="00EC09A1">
        <w:rPr>
          <w:rFonts w:ascii="Cambria" w:hAnsi="Cambria"/>
          <w:sz w:val="18"/>
        </w:rPr>
        <w:t xml:space="preserve"> </w:t>
      </w:r>
      <w:proofErr w:type="spellStart"/>
      <w:r w:rsidRPr="00EC09A1">
        <w:rPr>
          <w:rFonts w:ascii="Cambria" w:hAnsi="Cambria"/>
          <w:sz w:val="18"/>
        </w:rPr>
        <w:t>variasi</w:t>
      </w:r>
      <w:proofErr w:type="spellEnd"/>
      <w:r w:rsidRPr="00EC09A1">
        <w:rPr>
          <w:rFonts w:ascii="Cambria" w:hAnsi="Cambria"/>
          <w:sz w:val="18"/>
        </w:rPr>
        <w:t xml:space="preserve"> </w:t>
      </w:r>
      <w:proofErr w:type="spellStart"/>
      <w:r w:rsidRPr="00EC09A1">
        <w:rPr>
          <w:rFonts w:ascii="Cambria" w:hAnsi="Cambria"/>
          <w:sz w:val="18"/>
        </w:rPr>
        <w:t>pengisi</w:t>
      </w:r>
      <w:proofErr w:type="spellEnd"/>
      <w:r w:rsidRPr="00EC09A1">
        <w:rPr>
          <w:rFonts w:ascii="Cambria" w:hAnsi="Cambria"/>
          <w:sz w:val="18"/>
        </w:rPr>
        <w:t xml:space="preserve"> yang </w:t>
      </w:r>
      <w:proofErr w:type="spellStart"/>
      <w:r w:rsidRPr="00EC09A1">
        <w:rPr>
          <w:rFonts w:ascii="Cambria" w:hAnsi="Cambria"/>
          <w:sz w:val="18"/>
        </w:rPr>
        <w:t>berbeda</w:t>
      </w:r>
      <w:proofErr w:type="spellEnd"/>
      <w:r w:rsidRPr="00EC09A1">
        <w:rPr>
          <w:rFonts w:ascii="Cambria" w:hAnsi="Cambria"/>
          <w:sz w:val="18"/>
        </w:rPr>
        <w:t xml:space="preserve">. </w:t>
      </w:r>
      <w:proofErr w:type="spellStart"/>
      <w:r w:rsidRPr="00EC09A1">
        <w:rPr>
          <w:rFonts w:ascii="Cambria" w:hAnsi="Cambria"/>
          <w:sz w:val="18"/>
        </w:rPr>
        <w:t>Ketiga</w:t>
      </w:r>
      <w:proofErr w:type="spellEnd"/>
      <w:r w:rsidRPr="00EC09A1">
        <w:rPr>
          <w:rFonts w:ascii="Cambria" w:hAnsi="Cambria"/>
          <w:sz w:val="18"/>
        </w:rPr>
        <w:t xml:space="preserve"> formula </w:t>
      </w:r>
      <w:proofErr w:type="spellStart"/>
      <w:r w:rsidRPr="00EC09A1">
        <w:rPr>
          <w:rFonts w:ascii="Cambria" w:hAnsi="Cambria"/>
          <w:sz w:val="18"/>
        </w:rPr>
        <w:t>memiliki</w:t>
      </w:r>
      <w:proofErr w:type="spellEnd"/>
      <w:r w:rsidRPr="00EC09A1">
        <w:rPr>
          <w:rFonts w:ascii="Cambria" w:hAnsi="Cambria"/>
          <w:sz w:val="18"/>
        </w:rPr>
        <w:t xml:space="preserve"> </w:t>
      </w:r>
      <w:proofErr w:type="spellStart"/>
      <w:r w:rsidRPr="00EC09A1">
        <w:rPr>
          <w:rFonts w:ascii="Cambria" w:hAnsi="Cambria"/>
          <w:sz w:val="18"/>
        </w:rPr>
        <w:t>perbedaan</w:t>
      </w:r>
      <w:proofErr w:type="spellEnd"/>
      <w:r w:rsidRPr="00EC09A1">
        <w:rPr>
          <w:rFonts w:ascii="Cambria" w:hAnsi="Cambria"/>
          <w:sz w:val="18"/>
        </w:rPr>
        <w:t xml:space="preserve"> yang </w:t>
      </w:r>
      <w:proofErr w:type="spellStart"/>
      <w:r w:rsidRPr="00EC09A1">
        <w:rPr>
          <w:rFonts w:ascii="Cambria" w:hAnsi="Cambria"/>
          <w:sz w:val="18"/>
        </w:rPr>
        <w:t>signifikan</w:t>
      </w:r>
      <w:proofErr w:type="spellEnd"/>
      <w:r w:rsidRPr="00EC09A1">
        <w:rPr>
          <w:rFonts w:ascii="Cambria" w:hAnsi="Cambria"/>
          <w:sz w:val="18"/>
        </w:rPr>
        <w:t xml:space="preserve"> (p-value &lt;0,0001) pada uji </w:t>
      </w:r>
      <w:proofErr w:type="spellStart"/>
      <w:r w:rsidRPr="00EC09A1">
        <w:rPr>
          <w:rFonts w:ascii="Cambria" w:hAnsi="Cambria"/>
          <w:sz w:val="18"/>
        </w:rPr>
        <w:t>keseragaman</w:t>
      </w:r>
      <w:proofErr w:type="spellEnd"/>
      <w:r w:rsidRPr="00EC09A1">
        <w:rPr>
          <w:rFonts w:ascii="Cambria" w:hAnsi="Cambria"/>
          <w:sz w:val="18"/>
        </w:rPr>
        <w:t xml:space="preserve"> </w:t>
      </w:r>
      <w:proofErr w:type="spellStart"/>
      <w:r w:rsidRPr="00EC09A1">
        <w:rPr>
          <w:rFonts w:ascii="Cambria" w:hAnsi="Cambria"/>
          <w:sz w:val="18"/>
        </w:rPr>
        <w:t>bobot</w:t>
      </w:r>
      <w:proofErr w:type="spellEnd"/>
      <w:r w:rsidRPr="00EC09A1">
        <w:rPr>
          <w:rFonts w:ascii="Cambria" w:hAnsi="Cambria"/>
          <w:sz w:val="18"/>
        </w:rPr>
        <w:t xml:space="preserve">, </w:t>
      </w:r>
      <w:proofErr w:type="spellStart"/>
      <w:r w:rsidRPr="00EC09A1">
        <w:rPr>
          <w:rFonts w:ascii="Cambria" w:hAnsi="Cambria"/>
          <w:sz w:val="18"/>
        </w:rPr>
        <w:t>namun</w:t>
      </w:r>
      <w:proofErr w:type="spellEnd"/>
      <w:r w:rsidRPr="00EC09A1">
        <w:rPr>
          <w:rFonts w:ascii="Cambria" w:hAnsi="Cambria"/>
          <w:sz w:val="18"/>
        </w:rPr>
        <w:t xml:space="preserve"> pada uji </w:t>
      </w:r>
      <w:proofErr w:type="spellStart"/>
      <w:r w:rsidRPr="00EC09A1">
        <w:rPr>
          <w:rFonts w:ascii="Cambria" w:hAnsi="Cambria"/>
          <w:sz w:val="18"/>
        </w:rPr>
        <w:t>keseragaman</w:t>
      </w:r>
      <w:proofErr w:type="spellEnd"/>
      <w:r w:rsidRPr="00EC09A1">
        <w:rPr>
          <w:rFonts w:ascii="Cambria" w:hAnsi="Cambria"/>
          <w:sz w:val="18"/>
        </w:rPr>
        <w:t xml:space="preserve"> </w:t>
      </w:r>
      <w:proofErr w:type="spellStart"/>
      <w:r w:rsidRPr="00EC09A1">
        <w:rPr>
          <w:rFonts w:ascii="Cambria" w:hAnsi="Cambria"/>
          <w:sz w:val="18"/>
        </w:rPr>
        <w:t>ukuran</w:t>
      </w:r>
      <w:proofErr w:type="spellEnd"/>
      <w:r w:rsidRPr="00EC09A1">
        <w:rPr>
          <w:rFonts w:ascii="Cambria" w:hAnsi="Cambria"/>
          <w:sz w:val="18"/>
        </w:rPr>
        <w:t xml:space="preserve"> (</w:t>
      </w:r>
      <w:proofErr w:type="spellStart"/>
      <w:r w:rsidRPr="00EC09A1">
        <w:rPr>
          <w:rFonts w:ascii="Cambria" w:hAnsi="Cambria"/>
          <w:sz w:val="18"/>
        </w:rPr>
        <w:t>tebal</w:t>
      </w:r>
      <w:proofErr w:type="spellEnd"/>
      <w:r w:rsidRPr="00EC09A1">
        <w:rPr>
          <w:rFonts w:ascii="Cambria" w:hAnsi="Cambria"/>
          <w:sz w:val="18"/>
        </w:rPr>
        <w:t xml:space="preserve">) </w:t>
      </w:r>
      <w:proofErr w:type="spellStart"/>
      <w:r w:rsidRPr="00EC09A1">
        <w:rPr>
          <w:rFonts w:ascii="Cambria" w:hAnsi="Cambria"/>
          <w:sz w:val="18"/>
        </w:rPr>
        <w:t>tidak</w:t>
      </w:r>
      <w:proofErr w:type="spellEnd"/>
      <w:r w:rsidRPr="00EC09A1">
        <w:rPr>
          <w:rFonts w:ascii="Cambria" w:hAnsi="Cambria"/>
          <w:sz w:val="18"/>
        </w:rPr>
        <w:t xml:space="preserve"> </w:t>
      </w:r>
      <w:proofErr w:type="spellStart"/>
      <w:r w:rsidRPr="00EC09A1">
        <w:rPr>
          <w:rFonts w:ascii="Cambria" w:hAnsi="Cambria"/>
          <w:sz w:val="18"/>
        </w:rPr>
        <w:t>terdapat</w:t>
      </w:r>
      <w:proofErr w:type="spellEnd"/>
      <w:r w:rsidRPr="00EC09A1">
        <w:rPr>
          <w:rFonts w:ascii="Cambria" w:hAnsi="Cambria"/>
          <w:sz w:val="18"/>
        </w:rPr>
        <w:t xml:space="preserve"> </w:t>
      </w:r>
      <w:proofErr w:type="spellStart"/>
      <w:r w:rsidRPr="00EC09A1">
        <w:rPr>
          <w:rFonts w:ascii="Cambria" w:hAnsi="Cambria"/>
          <w:sz w:val="18"/>
        </w:rPr>
        <w:t>perbedaan</w:t>
      </w:r>
      <w:proofErr w:type="spellEnd"/>
      <w:r w:rsidRPr="00EC09A1">
        <w:rPr>
          <w:rFonts w:ascii="Cambria" w:hAnsi="Cambria"/>
          <w:sz w:val="18"/>
        </w:rPr>
        <w:t xml:space="preserve"> yang </w:t>
      </w:r>
      <w:proofErr w:type="spellStart"/>
      <w:r w:rsidRPr="00EC09A1">
        <w:rPr>
          <w:rFonts w:ascii="Cambria" w:hAnsi="Cambria"/>
          <w:sz w:val="18"/>
        </w:rPr>
        <w:t>signifikan</w:t>
      </w:r>
      <w:proofErr w:type="spellEnd"/>
      <w:r w:rsidRPr="00EC09A1">
        <w:rPr>
          <w:rFonts w:ascii="Cambria" w:hAnsi="Cambria"/>
          <w:sz w:val="18"/>
        </w:rPr>
        <w:t xml:space="preserve"> </w:t>
      </w:r>
      <w:proofErr w:type="spellStart"/>
      <w:r w:rsidRPr="00EC09A1">
        <w:rPr>
          <w:rFonts w:ascii="Cambria" w:hAnsi="Cambria"/>
          <w:sz w:val="18"/>
        </w:rPr>
        <w:t>antar</w:t>
      </w:r>
      <w:proofErr w:type="spellEnd"/>
      <w:r w:rsidRPr="00EC09A1">
        <w:rPr>
          <w:rFonts w:ascii="Cambria" w:hAnsi="Cambria"/>
          <w:sz w:val="18"/>
        </w:rPr>
        <w:t xml:space="preserve"> formula. Pada uji </w:t>
      </w:r>
      <w:proofErr w:type="spellStart"/>
      <w:r w:rsidRPr="00EC09A1">
        <w:rPr>
          <w:rFonts w:ascii="Cambria" w:hAnsi="Cambria"/>
          <w:sz w:val="18"/>
        </w:rPr>
        <w:t>kekerasan</w:t>
      </w:r>
      <w:proofErr w:type="spellEnd"/>
      <w:r w:rsidRPr="00EC09A1">
        <w:rPr>
          <w:rFonts w:ascii="Cambria" w:hAnsi="Cambria"/>
          <w:sz w:val="18"/>
        </w:rPr>
        <w:t xml:space="preserve"> (p-value &lt;0,0001) </w:t>
      </w:r>
      <w:proofErr w:type="spellStart"/>
      <w:r w:rsidRPr="00EC09A1">
        <w:rPr>
          <w:rFonts w:ascii="Cambria" w:hAnsi="Cambria"/>
          <w:sz w:val="18"/>
        </w:rPr>
        <w:t>terdapat</w:t>
      </w:r>
      <w:proofErr w:type="spellEnd"/>
      <w:r w:rsidRPr="00EC09A1">
        <w:rPr>
          <w:rFonts w:ascii="Cambria" w:hAnsi="Cambria"/>
          <w:sz w:val="18"/>
        </w:rPr>
        <w:t xml:space="preserve"> </w:t>
      </w:r>
      <w:proofErr w:type="spellStart"/>
      <w:r w:rsidRPr="00EC09A1">
        <w:rPr>
          <w:rFonts w:ascii="Cambria" w:hAnsi="Cambria"/>
          <w:sz w:val="18"/>
        </w:rPr>
        <w:t>perbedaan</w:t>
      </w:r>
      <w:proofErr w:type="spellEnd"/>
      <w:r w:rsidRPr="00EC09A1">
        <w:rPr>
          <w:rFonts w:ascii="Cambria" w:hAnsi="Cambria"/>
          <w:sz w:val="18"/>
        </w:rPr>
        <w:t xml:space="preserve"> yang </w:t>
      </w:r>
      <w:proofErr w:type="spellStart"/>
      <w:r w:rsidRPr="00EC09A1">
        <w:rPr>
          <w:rFonts w:ascii="Cambria" w:hAnsi="Cambria"/>
          <w:sz w:val="18"/>
        </w:rPr>
        <w:t>signifikan</w:t>
      </w:r>
      <w:proofErr w:type="spellEnd"/>
      <w:r w:rsidRPr="00EC09A1">
        <w:rPr>
          <w:rFonts w:ascii="Cambria" w:hAnsi="Cambria"/>
          <w:sz w:val="18"/>
        </w:rPr>
        <w:t xml:space="preserve"> </w:t>
      </w:r>
      <w:proofErr w:type="spellStart"/>
      <w:r w:rsidRPr="00EC09A1">
        <w:rPr>
          <w:rFonts w:ascii="Cambria" w:hAnsi="Cambria"/>
          <w:sz w:val="18"/>
        </w:rPr>
        <w:t>antara</w:t>
      </w:r>
      <w:proofErr w:type="spellEnd"/>
      <w:r w:rsidRPr="00EC09A1">
        <w:rPr>
          <w:rFonts w:ascii="Cambria" w:hAnsi="Cambria"/>
          <w:sz w:val="18"/>
        </w:rPr>
        <w:t xml:space="preserve"> formula F2 </w:t>
      </w:r>
      <w:proofErr w:type="spellStart"/>
      <w:r w:rsidRPr="00EC09A1">
        <w:rPr>
          <w:rFonts w:ascii="Cambria" w:hAnsi="Cambria"/>
          <w:sz w:val="18"/>
        </w:rPr>
        <w:t>terhadap</w:t>
      </w:r>
      <w:proofErr w:type="spellEnd"/>
      <w:r w:rsidRPr="00EC09A1">
        <w:rPr>
          <w:rFonts w:ascii="Cambria" w:hAnsi="Cambria"/>
          <w:sz w:val="18"/>
        </w:rPr>
        <w:t xml:space="preserve"> F1 dan F3, </w:t>
      </w:r>
      <w:proofErr w:type="spellStart"/>
      <w:r w:rsidRPr="00EC09A1">
        <w:rPr>
          <w:rFonts w:ascii="Cambria" w:hAnsi="Cambria"/>
          <w:sz w:val="18"/>
        </w:rPr>
        <w:t>serta</w:t>
      </w:r>
      <w:proofErr w:type="spellEnd"/>
      <w:r w:rsidRPr="00EC09A1">
        <w:rPr>
          <w:rFonts w:ascii="Cambria" w:hAnsi="Cambria"/>
          <w:sz w:val="18"/>
        </w:rPr>
        <w:t xml:space="preserve"> </w:t>
      </w:r>
      <w:proofErr w:type="spellStart"/>
      <w:r w:rsidRPr="00EC09A1">
        <w:rPr>
          <w:rFonts w:ascii="Cambria" w:hAnsi="Cambria"/>
          <w:sz w:val="18"/>
        </w:rPr>
        <w:t>perbedaan</w:t>
      </w:r>
      <w:proofErr w:type="spellEnd"/>
      <w:r w:rsidRPr="00EC09A1">
        <w:rPr>
          <w:rFonts w:ascii="Cambria" w:hAnsi="Cambria"/>
          <w:sz w:val="18"/>
        </w:rPr>
        <w:t xml:space="preserve"> yang </w:t>
      </w:r>
      <w:proofErr w:type="spellStart"/>
      <w:r w:rsidRPr="00EC09A1">
        <w:rPr>
          <w:rFonts w:ascii="Cambria" w:hAnsi="Cambria"/>
          <w:sz w:val="18"/>
        </w:rPr>
        <w:t>tidak</w:t>
      </w:r>
      <w:proofErr w:type="spellEnd"/>
      <w:r w:rsidRPr="00EC09A1">
        <w:rPr>
          <w:rFonts w:ascii="Cambria" w:hAnsi="Cambria"/>
          <w:sz w:val="18"/>
        </w:rPr>
        <w:t xml:space="preserve"> </w:t>
      </w:r>
      <w:proofErr w:type="spellStart"/>
      <w:r w:rsidRPr="00EC09A1">
        <w:rPr>
          <w:rFonts w:ascii="Cambria" w:hAnsi="Cambria"/>
          <w:sz w:val="18"/>
        </w:rPr>
        <w:t>signifikan</w:t>
      </w:r>
      <w:proofErr w:type="spellEnd"/>
      <w:r w:rsidRPr="00EC09A1">
        <w:rPr>
          <w:rFonts w:ascii="Cambria" w:hAnsi="Cambria"/>
          <w:sz w:val="18"/>
        </w:rPr>
        <w:t xml:space="preserve"> </w:t>
      </w:r>
      <w:proofErr w:type="spellStart"/>
      <w:r w:rsidRPr="00EC09A1">
        <w:rPr>
          <w:rFonts w:ascii="Cambria" w:hAnsi="Cambria"/>
          <w:sz w:val="18"/>
        </w:rPr>
        <w:t>antara</w:t>
      </w:r>
      <w:proofErr w:type="spellEnd"/>
      <w:r w:rsidRPr="00EC09A1">
        <w:rPr>
          <w:rFonts w:ascii="Cambria" w:hAnsi="Cambria"/>
          <w:sz w:val="18"/>
        </w:rPr>
        <w:t xml:space="preserve"> formula F1 dan F3. </w:t>
      </w:r>
      <w:proofErr w:type="spellStart"/>
      <w:r w:rsidRPr="00EC09A1">
        <w:rPr>
          <w:rFonts w:ascii="Cambria" w:hAnsi="Cambria"/>
          <w:sz w:val="18"/>
        </w:rPr>
        <w:t>Kerapuhan</w:t>
      </w:r>
      <w:proofErr w:type="spellEnd"/>
      <w:r w:rsidRPr="00EC09A1">
        <w:rPr>
          <w:rFonts w:ascii="Cambria" w:hAnsi="Cambria"/>
          <w:sz w:val="18"/>
        </w:rPr>
        <w:t xml:space="preserve"> yang </w:t>
      </w:r>
      <w:proofErr w:type="spellStart"/>
      <w:r w:rsidRPr="00EC09A1">
        <w:rPr>
          <w:rFonts w:ascii="Cambria" w:hAnsi="Cambria"/>
          <w:sz w:val="18"/>
        </w:rPr>
        <w:t>terendah</w:t>
      </w:r>
      <w:proofErr w:type="spellEnd"/>
      <w:r w:rsidRPr="00EC09A1">
        <w:rPr>
          <w:rFonts w:ascii="Cambria" w:hAnsi="Cambria"/>
          <w:sz w:val="18"/>
        </w:rPr>
        <w:t xml:space="preserve"> </w:t>
      </w:r>
      <w:proofErr w:type="spellStart"/>
      <w:r w:rsidRPr="00EC09A1">
        <w:rPr>
          <w:rFonts w:ascii="Cambria" w:hAnsi="Cambria"/>
          <w:sz w:val="18"/>
        </w:rPr>
        <w:t>dimiliki</w:t>
      </w:r>
      <w:proofErr w:type="spellEnd"/>
      <w:r w:rsidRPr="00EC09A1">
        <w:rPr>
          <w:rFonts w:ascii="Cambria" w:hAnsi="Cambria"/>
          <w:sz w:val="18"/>
        </w:rPr>
        <w:t xml:space="preserve"> oleh F3, </w:t>
      </w:r>
      <w:proofErr w:type="spellStart"/>
      <w:r w:rsidRPr="00EC09A1">
        <w:rPr>
          <w:rFonts w:ascii="Cambria" w:hAnsi="Cambria"/>
          <w:sz w:val="18"/>
        </w:rPr>
        <w:t>sedangkan</w:t>
      </w:r>
      <w:proofErr w:type="spellEnd"/>
      <w:r w:rsidRPr="00EC09A1">
        <w:rPr>
          <w:rFonts w:ascii="Cambria" w:hAnsi="Cambria"/>
          <w:sz w:val="18"/>
        </w:rPr>
        <w:t xml:space="preserve"> </w:t>
      </w:r>
      <w:proofErr w:type="spellStart"/>
      <w:r w:rsidRPr="00EC09A1">
        <w:rPr>
          <w:rFonts w:ascii="Cambria" w:hAnsi="Cambria"/>
          <w:sz w:val="18"/>
        </w:rPr>
        <w:t>kerapuhan</w:t>
      </w:r>
      <w:proofErr w:type="spellEnd"/>
      <w:r w:rsidRPr="00EC09A1">
        <w:rPr>
          <w:rFonts w:ascii="Cambria" w:hAnsi="Cambria"/>
          <w:sz w:val="18"/>
        </w:rPr>
        <w:t xml:space="preserve"> </w:t>
      </w:r>
      <w:proofErr w:type="spellStart"/>
      <w:r w:rsidRPr="00EC09A1">
        <w:rPr>
          <w:rFonts w:ascii="Cambria" w:hAnsi="Cambria"/>
          <w:sz w:val="18"/>
        </w:rPr>
        <w:t>tertinggi</w:t>
      </w:r>
      <w:proofErr w:type="spellEnd"/>
      <w:r w:rsidRPr="00EC09A1">
        <w:rPr>
          <w:rFonts w:ascii="Cambria" w:hAnsi="Cambria"/>
          <w:sz w:val="18"/>
        </w:rPr>
        <w:t xml:space="preserve"> </w:t>
      </w:r>
      <w:proofErr w:type="spellStart"/>
      <w:r w:rsidRPr="00EC09A1">
        <w:rPr>
          <w:rFonts w:ascii="Cambria" w:hAnsi="Cambria"/>
          <w:sz w:val="18"/>
        </w:rPr>
        <w:t>dimiliki</w:t>
      </w:r>
      <w:proofErr w:type="spellEnd"/>
      <w:r w:rsidRPr="00EC09A1">
        <w:rPr>
          <w:rFonts w:ascii="Cambria" w:hAnsi="Cambria"/>
          <w:sz w:val="18"/>
        </w:rPr>
        <w:t xml:space="preserve"> oleh F2. Dari </w:t>
      </w:r>
      <w:proofErr w:type="spellStart"/>
      <w:r w:rsidRPr="00EC09A1">
        <w:rPr>
          <w:rFonts w:ascii="Cambria" w:hAnsi="Cambria"/>
          <w:sz w:val="18"/>
        </w:rPr>
        <w:t>segi</w:t>
      </w:r>
      <w:proofErr w:type="spellEnd"/>
      <w:r w:rsidRPr="00EC09A1">
        <w:rPr>
          <w:rFonts w:ascii="Cambria" w:hAnsi="Cambria"/>
          <w:sz w:val="18"/>
        </w:rPr>
        <w:t xml:space="preserve"> </w:t>
      </w:r>
      <w:proofErr w:type="spellStart"/>
      <w:r w:rsidRPr="00EC09A1">
        <w:rPr>
          <w:rFonts w:ascii="Cambria" w:hAnsi="Cambria"/>
          <w:sz w:val="18"/>
        </w:rPr>
        <w:t>kualitas</w:t>
      </w:r>
      <w:proofErr w:type="spellEnd"/>
      <w:r w:rsidRPr="00EC09A1">
        <w:rPr>
          <w:rFonts w:ascii="Cambria" w:hAnsi="Cambria"/>
          <w:sz w:val="18"/>
        </w:rPr>
        <w:t xml:space="preserve"> </w:t>
      </w:r>
      <w:proofErr w:type="spellStart"/>
      <w:r w:rsidRPr="00EC09A1">
        <w:rPr>
          <w:rFonts w:ascii="Cambria" w:hAnsi="Cambria"/>
          <w:sz w:val="18"/>
        </w:rPr>
        <w:t>mikroorganisme</w:t>
      </w:r>
      <w:proofErr w:type="spellEnd"/>
      <w:r w:rsidRPr="00EC09A1">
        <w:rPr>
          <w:rFonts w:ascii="Cambria" w:hAnsi="Cambria"/>
          <w:sz w:val="18"/>
        </w:rPr>
        <w:t xml:space="preserve">, </w:t>
      </w:r>
      <w:proofErr w:type="spellStart"/>
      <w:r w:rsidRPr="00EC09A1">
        <w:rPr>
          <w:rFonts w:ascii="Cambria" w:hAnsi="Cambria"/>
          <w:sz w:val="18"/>
        </w:rPr>
        <w:t>semua</w:t>
      </w:r>
      <w:proofErr w:type="spellEnd"/>
      <w:r w:rsidRPr="00EC09A1">
        <w:rPr>
          <w:rFonts w:ascii="Cambria" w:hAnsi="Cambria"/>
          <w:sz w:val="18"/>
        </w:rPr>
        <w:t xml:space="preserve"> formula </w:t>
      </w:r>
      <w:proofErr w:type="spellStart"/>
      <w:r w:rsidRPr="00EC09A1">
        <w:rPr>
          <w:rFonts w:ascii="Cambria" w:hAnsi="Cambria"/>
          <w:sz w:val="18"/>
        </w:rPr>
        <w:t>memenuhi</w:t>
      </w:r>
      <w:proofErr w:type="spellEnd"/>
      <w:r w:rsidRPr="00EC09A1">
        <w:rPr>
          <w:rFonts w:ascii="Cambria" w:hAnsi="Cambria"/>
          <w:sz w:val="18"/>
        </w:rPr>
        <w:t xml:space="preserve"> </w:t>
      </w:r>
      <w:proofErr w:type="spellStart"/>
      <w:r w:rsidRPr="00EC09A1">
        <w:rPr>
          <w:rFonts w:ascii="Cambria" w:hAnsi="Cambria"/>
          <w:sz w:val="18"/>
        </w:rPr>
        <w:t>syarat</w:t>
      </w:r>
      <w:proofErr w:type="spellEnd"/>
      <w:r w:rsidRPr="00EC09A1">
        <w:rPr>
          <w:rFonts w:ascii="Cambria" w:hAnsi="Cambria"/>
          <w:sz w:val="18"/>
        </w:rPr>
        <w:t xml:space="preserve"> </w:t>
      </w:r>
      <w:proofErr w:type="spellStart"/>
      <w:r w:rsidRPr="00EC09A1">
        <w:rPr>
          <w:rFonts w:ascii="Cambria" w:hAnsi="Cambria"/>
          <w:sz w:val="18"/>
        </w:rPr>
        <w:t>nilai</w:t>
      </w:r>
      <w:proofErr w:type="spellEnd"/>
      <w:r w:rsidRPr="00EC09A1">
        <w:rPr>
          <w:rFonts w:ascii="Cambria" w:hAnsi="Cambria"/>
          <w:sz w:val="18"/>
        </w:rPr>
        <w:t xml:space="preserve"> ALT (Angka </w:t>
      </w:r>
      <w:proofErr w:type="spellStart"/>
      <w:r w:rsidRPr="00EC09A1">
        <w:rPr>
          <w:rFonts w:ascii="Cambria" w:hAnsi="Cambria"/>
          <w:sz w:val="18"/>
        </w:rPr>
        <w:t>Lempeng</w:t>
      </w:r>
      <w:proofErr w:type="spellEnd"/>
      <w:r w:rsidRPr="00EC09A1">
        <w:rPr>
          <w:rFonts w:ascii="Cambria" w:hAnsi="Cambria"/>
          <w:sz w:val="18"/>
        </w:rPr>
        <w:t xml:space="preserve"> Total) ≤104 </w:t>
      </w:r>
      <w:proofErr w:type="spellStart"/>
      <w:r w:rsidRPr="00EC09A1">
        <w:rPr>
          <w:rFonts w:ascii="Cambria" w:hAnsi="Cambria"/>
          <w:sz w:val="18"/>
        </w:rPr>
        <w:t>koloni</w:t>
      </w:r>
      <w:proofErr w:type="spellEnd"/>
      <w:r w:rsidRPr="00EC09A1">
        <w:rPr>
          <w:rFonts w:ascii="Cambria" w:hAnsi="Cambria"/>
          <w:sz w:val="18"/>
        </w:rPr>
        <w:t xml:space="preserve">/ml, dan </w:t>
      </w:r>
      <w:proofErr w:type="spellStart"/>
      <w:r w:rsidRPr="00EC09A1">
        <w:rPr>
          <w:rFonts w:ascii="Cambria" w:hAnsi="Cambria"/>
          <w:sz w:val="18"/>
        </w:rPr>
        <w:t>hanya</w:t>
      </w:r>
      <w:proofErr w:type="spellEnd"/>
      <w:r w:rsidRPr="00EC09A1">
        <w:rPr>
          <w:rFonts w:ascii="Cambria" w:hAnsi="Cambria"/>
          <w:sz w:val="18"/>
        </w:rPr>
        <w:t xml:space="preserve"> formula F3 yang </w:t>
      </w:r>
      <w:proofErr w:type="spellStart"/>
      <w:r w:rsidRPr="00EC09A1">
        <w:rPr>
          <w:rFonts w:ascii="Cambria" w:hAnsi="Cambria"/>
          <w:sz w:val="18"/>
        </w:rPr>
        <w:t>memiliki</w:t>
      </w:r>
      <w:proofErr w:type="spellEnd"/>
      <w:r w:rsidRPr="00EC09A1">
        <w:rPr>
          <w:rFonts w:ascii="Cambria" w:hAnsi="Cambria"/>
          <w:sz w:val="18"/>
        </w:rPr>
        <w:t xml:space="preserve"> </w:t>
      </w:r>
      <w:proofErr w:type="spellStart"/>
      <w:r w:rsidRPr="00EC09A1">
        <w:rPr>
          <w:rFonts w:ascii="Cambria" w:hAnsi="Cambria"/>
          <w:sz w:val="18"/>
        </w:rPr>
        <w:t>nilai</w:t>
      </w:r>
      <w:proofErr w:type="spellEnd"/>
      <w:r w:rsidRPr="00EC09A1">
        <w:rPr>
          <w:rFonts w:ascii="Cambria" w:hAnsi="Cambria"/>
          <w:sz w:val="18"/>
        </w:rPr>
        <w:t xml:space="preserve"> ALT </w:t>
      </w:r>
      <w:proofErr w:type="spellStart"/>
      <w:r w:rsidRPr="00EC09A1">
        <w:rPr>
          <w:rFonts w:ascii="Cambria" w:hAnsi="Cambria"/>
          <w:sz w:val="18"/>
        </w:rPr>
        <w:t>terendah</w:t>
      </w:r>
      <w:proofErr w:type="spellEnd"/>
      <w:r w:rsidRPr="00EC09A1">
        <w:rPr>
          <w:rFonts w:ascii="Cambria" w:hAnsi="Cambria"/>
          <w:sz w:val="18"/>
        </w:rPr>
        <w:t xml:space="preserve"> </w:t>
      </w:r>
      <w:proofErr w:type="spellStart"/>
      <w:r w:rsidRPr="00EC09A1">
        <w:rPr>
          <w:rFonts w:ascii="Cambria" w:hAnsi="Cambria"/>
          <w:sz w:val="18"/>
        </w:rPr>
        <w:t>yaitu</w:t>
      </w:r>
      <w:proofErr w:type="spellEnd"/>
      <w:r w:rsidRPr="00EC09A1">
        <w:rPr>
          <w:rFonts w:ascii="Cambria" w:hAnsi="Cambria"/>
          <w:sz w:val="18"/>
        </w:rPr>
        <w:t xml:space="preserve"> 5,4 x 102 </w:t>
      </w:r>
      <w:proofErr w:type="spellStart"/>
      <w:r w:rsidRPr="00EC09A1">
        <w:rPr>
          <w:rFonts w:ascii="Cambria" w:hAnsi="Cambria"/>
          <w:sz w:val="18"/>
        </w:rPr>
        <w:t>koloni</w:t>
      </w:r>
      <w:proofErr w:type="spellEnd"/>
      <w:r w:rsidRPr="00EC09A1">
        <w:rPr>
          <w:rFonts w:ascii="Cambria" w:hAnsi="Cambria"/>
          <w:sz w:val="18"/>
        </w:rPr>
        <w:t xml:space="preserve">/ml. Formula F3 </w:t>
      </w:r>
      <w:proofErr w:type="spellStart"/>
      <w:r w:rsidRPr="00EC09A1">
        <w:rPr>
          <w:rFonts w:ascii="Cambria" w:hAnsi="Cambria"/>
          <w:sz w:val="18"/>
        </w:rPr>
        <w:t>merupakan</w:t>
      </w:r>
      <w:proofErr w:type="spellEnd"/>
      <w:r w:rsidRPr="00EC09A1">
        <w:rPr>
          <w:rFonts w:ascii="Cambria" w:hAnsi="Cambria"/>
          <w:sz w:val="18"/>
        </w:rPr>
        <w:t xml:space="preserve"> tablet </w:t>
      </w:r>
      <w:proofErr w:type="spellStart"/>
      <w:r w:rsidRPr="00EC09A1">
        <w:rPr>
          <w:rFonts w:ascii="Cambria" w:hAnsi="Cambria"/>
          <w:sz w:val="18"/>
        </w:rPr>
        <w:t>kunyah</w:t>
      </w:r>
      <w:proofErr w:type="spellEnd"/>
      <w:r w:rsidRPr="00EC09A1">
        <w:rPr>
          <w:rFonts w:ascii="Cambria" w:hAnsi="Cambria"/>
          <w:sz w:val="18"/>
        </w:rPr>
        <w:t xml:space="preserve"> yang paling </w:t>
      </w:r>
      <w:proofErr w:type="spellStart"/>
      <w:r w:rsidRPr="00EC09A1">
        <w:rPr>
          <w:rFonts w:ascii="Cambria" w:hAnsi="Cambria"/>
          <w:sz w:val="18"/>
        </w:rPr>
        <w:t>disukai</w:t>
      </w:r>
      <w:proofErr w:type="spellEnd"/>
      <w:r w:rsidRPr="00EC09A1">
        <w:rPr>
          <w:rFonts w:ascii="Cambria" w:hAnsi="Cambria"/>
          <w:sz w:val="18"/>
        </w:rPr>
        <w:t xml:space="preserve"> oleh </w:t>
      </w:r>
      <w:proofErr w:type="spellStart"/>
      <w:r w:rsidRPr="00EC09A1">
        <w:rPr>
          <w:rFonts w:ascii="Cambria" w:hAnsi="Cambria"/>
          <w:sz w:val="18"/>
        </w:rPr>
        <w:t>responden</w:t>
      </w:r>
      <w:proofErr w:type="spellEnd"/>
      <w:r w:rsidRPr="00EC09A1">
        <w:rPr>
          <w:rFonts w:ascii="Cambria" w:hAnsi="Cambria"/>
          <w:sz w:val="18"/>
        </w:rPr>
        <w:t xml:space="preserve"> pada uji </w:t>
      </w:r>
      <w:proofErr w:type="spellStart"/>
      <w:r w:rsidRPr="00EC09A1">
        <w:rPr>
          <w:rFonts w:ascii="Cambria" w:hAnsi="Cambria"/>
          <w:sz w:val="18"/>
        </w:rPr>
        <w:t>hedonik</w:t>
      </w:r>
      <w:proofErr w:type="spellEnd"/>
      <w:r w:rsidRPr="00EC09A1">
        <w:rPr>
          <w:rFonts w:ascii="Cambria" w:hAnsi="Cambria"/>
          <w:sz w:val="18"/>
        </w:rPr>
        <w:t xml:space="preserve">. Varian formula tablet </w:t>
      </w:r>
      <w:proofErr w:type="spellStart"/>
      <w:r w:rsidRPr="00EC09A1">
        <w:rPr>
          <w:rFonts w:ascii="Cambria" w:hAnsi="Cambria"/>
          <w:sz w:val="18"/>
        </w:rPr>
        <w:t>kunyah</w:t>
      </w:r>
      <w:proofErr w:type="spellEnd"/>
      <w:r w:rsidRPr="00EC09A1">
        <w:rPr>
          <w:rFonts w:ascii="Cambria" w:hAnsi="Cambria"/>
          <w:sz w:val="18"/>
        </w:rPr>
        <w:t xml:space="preserve"> yang </w:t>
      </w:r>
      <w:proofErr w:type="spellStart"/>
      <w:r w:rsidRPr="00EC09A1">
        <w:rPr>
          <w:rFonts w:ascii="Cambria" w:hAnsi="Cambria"/>
          <w:sz w:val="18"/>
        </w:rPr>
        <w:t>memiliki</w:t>
      </w:r>
      <w:proofErr w:type="spellEnd"/>
      <w:r w:rsidRPr="00EC09A1">
        <w:rPr>
          <w:rFonts w:ascii="Cambria" w:hAnsi="Cambria"/>
          <w:sz w:val="18"/>
        </w:rPr>
        <w:t xml:space="preserve"> </w:t>
      </w:r>
      <w:proofErr w:type="spellStart"/>
      <w:r w:rsidRPr="00EC09A1">
        <w:rPr>
          <w:rFonts w:ascii="Cambria" w:hAnsi="Cambria"/>
          <w:sz w:val="18"/>
        </w:rPr>
        <w:t>karakteristik</w:t>
      </w:r>
      <w:proofErr w:type="spellEnd"/>
      <w:r w:rsidRPr="00EC09A1">
        <w:rPr>
          <w:rFonts w:ascii="Cambria" w:hAnsi="Cambria"/>
          <w:sz w:val="18"/>
        </w:rPr>
        <w:t xml:space="preserve"> </w:t>
      </w:r>
      <w:proofErr w:type="spellStart"/>
      <w:r w:rsidRPr="00EC09A1">
        <w:rPr>
          <w:rFonts w:ascii="Cambria" w:hAnsi="Cambria"/>
          <w:sz w:val="18"/>
        </w:rPr>
        <w:t>fisik</w:t>
      </w:r>
      <w:proofErr w:type="spellEnd"/>
      <w:r w:rsidRPr="00EC09A1">
        <w:rPr>
          <w:rFonts w:ascii="Cambria" w:hAnsi="Cambria"/>
          <w:sz w:val="18"/>
        </w:rPr>
        <w:t xml:space="preserve"> yang paling </w:t>
      </w:r>
      <w:proofErr w:type="spellStart"/>
      <w:r w:rsidRPr="00EC09A1">
        <w:rPr>
          <w:rFonts w:ascii="Cambria" w:hAnsi="Cambria"/>
          <w:sz w:val="18"/>
        </w:rPr>
        <w:t>baik</w:t>
      </w:r>
      <w:proofErr w:type="spellEnd"/>
      <w:r w:rsidRPr="00EC09A1">
        <w:rPr>
          <w:rFonts w:ascii="Cambria" w:hAnsi="Cambria"/>
          <w:sz w:val="18"/>
        </w:rPr>
        <w:t xml:space="preserve"> </w:t>
      </w:r>
      <w:proofErr w:type="spellStart"/>
      <w:r w:rsidRPr="00EC09A1">
        <w:rPr>
          <w:rFonts w:ascii="Cambria" w:hAnsi="Cambria"/>
          <w:sz w:val="18"/>
        </w:rPr>
        <w:t>adalah</w:t>
      </w:r>
      <w:proofErr w:type="spellEnd"/>
      <w:r w:rsidRPr="00EC09A1">
        <w:rPr>
          <w:rFonts w:ascii="Cambria" w:hAnsi="Cambria"/>
          <w:sz w:val="18"/>
        </w:rPr>
        <w:t xml:space="preserve"> formula 3 </w:t>
      </w:r>
      <w:proofErr w:type="spellStart"/>
      <w:r w:rsidRPr="00EC09A1">
        <w:rPr>
          <w:rFonts w:ascii="Cambria" w:hAnsi="Cambria"/>
          <w:sz w:val="18"/>
        </w:rPr>
        <w:t>dengan</w:t>
      </w:r>
      <w:proofErr w:type="spellEnd"/>
      <w:r w:rsidRPr="00EC09A1">
        <w:rPr>
          <w:rFonts w:ascii="Cambria" w:hAnsi="Cambria"/>
          <w:sz w:val="18"/>
        </w:rPr>
        <w:t xml:space="preserve"> </w:t>
      </w:r>
      <w:proofErr w:type="spellStart"/>
      <w:r w:rsidRPr="00EC09A1">
        <w:rPr>
          <w:rFonts w:ascii="Cambria" w:hAnsi="Cambria"/>
          <w:sz w:val="18"/>
        </w:rPr>
        <w:t>pengisi</w:t>
      </w:r>
      <w:proofErr w:type="spellEnd"/>
      <w:r w:rsidRPr="00EC09A1">
        <w:rPr>
          <w:rFonts w:ascii="Cambria" w:hAnsi="Cambria"/>
          <w:sz w:val="18"/>
        </w:rPr>
        <w:t xml:space="preserve"> </w:t>
      </w:r>
      <w:proofErr w:type="spellStart"/>
      <w:r w:rsidRPr="00EC09A1">
        <w:rPr>
          <w:rFonts w:ascii="Cambria" w:hAnsi="Cambria"/>
          <w:sz w:val="18"/>
        </w:rPr>
        <w:t>xilitol</w:t>
      </w:r>
      <w:proofErr w:type="spellEnd"/>
      <w:r w:rsidRPr="00EC09A1">
        <w:rPr>
          <w:rFonts w:ascii="Cambria" w:hAnsi="Cambria"/>
          <w:sz w:val="18"/>
        </w:rPr>
        <w:t xml:space="preserve"> </w:t>
      </w:r>
      <w:proofErr w:type="spellStart"/>
      <w:r w:rsidRPr="00EC09A1">
        <w:rPr>
          <w:rFonts w:ascii="Cambria" w:hAnsi="Cambria"/>
          <w:sz w:val="18"/>
        </w:rPr>
        <w:t>karena</w:t>
      </w:r>
      <w:proofErr w:type="spellEnd"/>
      <w:r w:rsidRPr="00EC09A1">
        <w:rPr>
          <w:rFonts w:ascii="Cambria" w:hAnsi="Cambria"/>
          <w:sz w:val="18"/>
        </w:rPr>
        <w:t xml:space="preserve"> pada </w:t>
      </w:r>
      <w:proofErr w:type="spellStart"/>
      <w:r w:rsidRPr="00EC09A1">
        <w:rPr>
          <w:rFonts w:ascii="Cambria" w:hAnsi="Cambria"/>
          <w:sz w:val="18"/>
        </w:rPr>
        <w:t>evaluasi</w:t>
      </w:r>
      <w:proofErr w:type="spellEnd"/>
      <w:r w:rsidRPr="00EC09A1">
        <w:rPr>
          <w:rFonts w:ascii="Cambria" w:hAnsi="Cambria"/>
          <w:sz w:val="18"/>
        </w:rPr>
        <w:t xml:space="preserve"> </w:t>
      </w:r>
      <w:proofErr w:type="spellStart"/>
      <w:r w:rsidRPr="00EC09A1">
        <w:rPr>
          <w:rFonts w:ascii="Cambria" w:hAnsi="Cambria"/>
          <w:sz w:val="18"/>
        </w:rPr>
        <w:t>fisik</w:t>
      </w:r>
      <w:proofErr w:type="spellEnd"/>
      <w:r w:rsidRPr="00EC09A1">
        <w:rPr>
          <w:rFonts w:ascii="Cambria" w:hAnsi="Cambria"/>
          <w:sz w:val="18"/>
        </w:rPr>
        <w:t xml:space="preserve"> </w:t>
      </w:r>
      <w:proofErr w:type="spellStart"/>
      <w:r w:rsidRPr="00EC09A1">
        <w:rPr>
          <w:rFonts w:ascii="Cambria" w:hAnsi="Cambria"/>
          <w:sz w:val="18"/>
        </w:rPr>
        <w:t>memenuhi</w:t>
      </w:r>
      <w:proofErr w:type="spellEnd"/>
      <w:r w:rsidRPr="00EC09A1">
        <w:rPr>
          <w:rFonts w:ascii="Cambria" w:hAnsi="Cambria"/>
          <w:sz w:val="18"/>
        </w:rPr>
        <w:t xml:space="preserve"> </w:t>
      </w:r>
      <w:proofErr w:type="spellStart"/>
      <w:r w:rsidRPr="00EC09A1">
        <w:rPr>
          <w:rFonts w:ascii="Cambria" w:hAnsi="Cambria"/>
          <w:sz w:val="18"/>
        </w:rPr>
        <w:t>syarat</w:t>
      </w:r>
      <w:proofErr w:type="spellEnd"/>
      <w:r w:rsidRPr="00EC09A1">
        <w:rPr>
          <w:rFonts w:ascii="Cambria" w:hAnsi="Cambria"/>
          <w:sz w:val="18"/>
        </w:rPr>
        <w:t xml:space="preserve"> dan </w:t>
      </w:r>
      <w:proofErr w:type="spellStart"/>
      <w:r w:rsidRPr="00EC09A1">
        <w:rPr>
          <w:rFonts w:ascii="Cambria" w:hAnsi="Cambria"/>
          <w:sz w:val="18"/>
        </w:rPr>
        <w:t>memiliki</w:t>
      </w:r>
      <w:proofErr w:type="spellEnd"/>
      <w:r w:rsidRPr="00EC09A1">
        <w:rPr>
          <w:rFonts w:ascii="Cambria" w:hAnsi="Cambria"/>
          <w:sz w:val="18"/>
        </w:rPr>
        <w:t xml:space="preserve"> </w:t>
      </w:r>
      <w:proofErr w:type="spellStart"/>
      <w:r w:rsidRPr="00EC09A1">
        <w:rPr>
          <w:rFonts w:ascii="Cambria" w:hAnsi="Cambria"/>
          <w:sz w:val="18"/>
        </w:rPr>
        <w:t>cemaran</w:t>
      </w:r>
      <w:proofErr w:type="spellEnd"/>
      <w:r w:rsidRPr="00EC09A1">
        <w:rPr>
          <w:rFonts w:ascii="Cambria" w:hAnsi="Cambria"/>
          <w:sz w:val="18"/>
        </w:rPr>
        <w:t xml:space="preserve"> </w:t>
      </w:r>
      <w:proofErr w:type="spellStart"/>
      <w:r w:rsidRPr="00EC09A1">
        <w:rPr>
          <w:rFonts w:ascii="Cambria" w:hAnsi="Cambria"/>
          <w:sz w:val="18"/>
        </w:rPr>
        <w:t>mikroba</w:t>
      </w:r>
      <w:proofErr w:type="spellEnd"/>
      <w:r w:rsidRPr="00EC09A1">
        <w:rPr>
          <w:rFonts w:ascii="Cambria" w:hAnsi="Cambria"/>
          <w:sz w:val="18"/>
        </w:rPr>
        <w:t xml:space="preserve"> </w:t>
      </w:r>
      <w:proofErr w:type="spellStart"/>
      <w:r w:rsidRPr="00EC09A1">
        <w:rPr>
          <w:rFonts w:ascii="Cambria" w:hAnsi="Cambria"/>
          <w:sz w:val="18"/>
        </w:rPr>
        <w:t>terendah</w:t>
      </w:r>
      <w:proofErr w:type="spellEnd"/>
      <w:r w:rsidRPr="00EC09A1">
        <w:rPr>
          <w:rFonts w:ascii="Cambria" w:hAnsi="Cambria"/>
          <w:sz w:val="18"/>
        </w:rPr>
        <w:t xml:space="preserve"> </w:t>
      </w:r>
      <w:proofErr w:type="spellStart"/>
      <w:r w:rsidRPr="00EC09A1">
        <w:rPr>
          <w:rFonts w:ascii="Cambria" w:hAnsi="Cambria"/>
          <w:sz w:val="18"/>
        </w:rPr>
        <w:t>serta</w:t>
      </w:r>
      <w:proofErr w:type="spellEnd"/>
      <w:r w:rsidRPr="00EC09A1">
        <w:rPr>
          <w:rFonts w:ascii="Cambria" w:hAnsi="Cambria"/>
          <w:sz w:val="18"/>
        </w:rPr>
        <w:t xml:space="preserve"> </w:t>
      </w:r>
      <w:proofErr w:type="spellStart"/>
      <w:r w:rsidRPr="00EC09A1">
        <w:rPr>
          <w:rFonts w:ascii="Cambria" w:hAnsi="Cambria"/>
          <w:sz w:val="18"/>
        </w:rPr>
        <w:t>dapat</w:t>
      </w:r>
      <w:proofErr w:type="spellEnd"/>
      <w:r w:rsidRPr="00EC09A1">
        <w:rPr>
          <w:rFonts w:ascii="Cambria" w:hAnsi="Cambria"/>
          <w:sz w:val="18"/>
        </w:rPr>
        <w:t xml:space="preserve"> </w:t>
      </w:r>
      <w:proofErr w:type="spellStart"/>
      <w:r w:rsidRPr="00EC09A1">
        <w:rPr>
          <w:rFonts w:ascii="Cambria" w:hAnsi="Cambria"/>
          <w:sz w:val="18"/>
        </w:rPr>
        <w:t>diterima</w:t>
      </w:r>
      <w:proofErr w:type="spellEnd"/>
      <w:r w:rsidRPr="00EC09A1">
        <w:rPr>
          <w:rFonts w:ascii="Cambria" w:hAnsi="Cambria"/>
          <w:sz w:val="18"/>
        </w:rPr>
        <w:t xml:space="preserve"> </w:t>
      </w:r>
      <w:proofErr w:type="spellStart"/>
      <w:r w:rsidRPr="00EC09A1">
        <w:rPr>
          <w:rFonts w:ascii="Cambria" w:hAnsi="Cambria"/>
          <w:sz w:val="18"/>
        </w:rPr>
        <w:t>dengan</w:t>
      </w:r>
      <w:proofErr w:type="spellEnd"/>
      <w:r w:rsidRPr="00EC09A1">
        <w:rPr>
          <w:rFonts w:ascii="Cambria" w:hAnsi="Cambria"/>
          <w:sz w:val="18"/>
        </w:rPr>
        <w:t xml:space="preserve"> </w:t>
      </w:r>
      <w:proofErr w:type="spellStart"/>
      <w:r w:rsidRPr="00EC09A1">
        <w:rPr>
          <w:rFonts w:ascii="Cambria" w:hAnsi="Cambria"/>
          <w:sz w:val="18"/>
        </w:rPr>
        <w:t>baik</w:t>
      </w:r>
      <w:proofErr w:type="spellEnd"/>
      <w:r w:rsidRPr="00EC09A1">
        <w:rPr>
          <w:rFonts w:ascii="Cambria" w:hAnsi="Cambria"/>
          <w:sz w:val="18"/>
        </w:rPr>
        <w:t xml:space="preserve"> oleh </w:t>
      </w:r>
      <w:proofErr w:type="spellStart"/>
      <w:r w:rsidRPr="00EC09A1">
        <w:rPr>
          <w:rFonts w:ascii="Cambria" w:hAnsi="Cambria"/>
          <w:sz w:val="18"/>
        </w:rPr>
        <w:t>responden</w:t>
      </w:r>
      <w:proofErr w:type="spellEnd"/>
      <w:r w:rsidRPr="00EC09A1">
        <w:rPr>
          <w:rFonts w:ascii="Cambria" w:hAnsi="Cambria"/>
          <w:sz w:val="18"/>
        </w:rPr>
        <w:t xml:space="preserve"> pada uji </w:t>
      </w:r>
      <w:proofErr w:type="spellStart"/>
      <w:r w:rsidRPr="00EC09A1">
        <w:rPr>
          <w:rFonts w:ascii="Cambria" w:hAnsi="Cambria"/>
          <w:sz w:val="18"/>
        </w:rPr>
        <w:t>tanggapan</w:t>
      </w:r>
      <w:proofErr w:type="spellEnd"/>
      <w:r w:rsidRPr="00EC09A1">
        <w:rPr>
          <w:rFonts w:ascii="Cambria" w:hAnsi="Cambria"/>
          <w:sz w:val="18"/>
        </w:rPr>
        <w:t xml:space="preserve"> rasa.</w:t>
      </w:r>
    </w:p>
    <w:p w14:paraId="35FE280D" w14:textId="6A8519FF" w:rsidR="00F71902" w:rsidRPr="00F71902" w:rsidRDefault="00F71902" w:rsidP="00F71902">
      <w:pPr>
        <w:spacing w:before="120" w:after="120"/>
        <w:jc w:val="both"/>
        <w:rPr>
          <w:rFonts w:asciiTheme="minorHAnsi" w:eastAsiaTheme="minorEastAsia" w:hAnsiTheme="minorHAnsi" w:cstheme="minorHAnsi"/>
          <w:b/>
          <w:color w:val="3687A8"/>
          <w:sz w:val="28"/>
          <w:szCs w:val="28"/>
          <w:lang w:eastAsia="id-ID"/>
        </w:rPr>
      </w:pPr>
      <w:bookmarkStart w:id="2" w:name="_Hlk515612580"/>
      <w:r>
        <w:rPr>
          <w:rFonts w:asciiTheme="minorHAnsi" w:eastAsiaTheme="minorEastAsia" w:hAnsiTheme="minorHAnsi" w:cstheme="minorHAnsi"/>
          <w:b/>
          <w:color w:val="3687A8"/>
          <w:sz w:val="28"/>
          <w:szCs w:val="28"/>
          <w:lang w:eastAsia="id-ID"/>
        </w:rPr>
        <w:t>UCAPAN TERIMAKASIH</w:t>
      </w:r>
    </w:p>
    <w:p w14:paraId="179BE6E5" w14:textId="700C5F35" w:rsidR="00F71902" w:rsidRDefault="00F71902" w:rsidP="00F71902">
      <w:pPr>
        <w:spacing w:after="120" w:line="276" w:lineRule="auto"/>
        <w:jc w:val="both"/>
        <w:rPr>
          <w:rFonts w:ascii="Cambria" w:hAnsi="Cambria"/>
          <w:sz w:val="18"/>
        </w:rPr>
      </w:pPr>
      <w:proofErr w:type="spellStart"/>
      <w:r w:rsidRPr="00F71902">
        <w:rPr>
          <w:rFonts w:ascii="Cambria" w:hAnsi="Cambria"/>
          <w:sz w:val="18"/>
        </w:rPr>
        <w:t>Terima</w:t>
      </w:r>
      <w:proofErr w:type="spellEnd"/>
      <w:r w:rsidRPr="00F71902">
        <w:rPr>
          <w:rFonts w:ascii="Cambria" w:hAnsi="Cambria"/>
          <w:sz w:val="18"/>
        </w:rPr>
        <w:t xml:space="preserve"> </w:t>
      </w:r>
      <w:proofErr w:type="spellStart"/>
      <w:r w:rsidRPr="00F71902">
        <w:rPr>
          <w:rFonts w:ascii="Cambria" w:hAnsi="Cambria"/>
          <w:sz w:val="18"/>
        </w:rPr>
        <w:t>kasih</w:t>
      </w:r>
      <w:proofErr w:type="spellEnd"/>
      <w:r w:rsidRPr="00F71902">
        <w:rPr>
          <w:rFonts w:ascii="Cambria" w:hAnsi="Cambria"/>
          <w:sz w:val="18"/>
        </w:rPr>
        <w:t xml:space="preserve"> </w:t>
      </w:r>
      <w:proofErr w:type="spellStart"/>
      <w:r w:rsidRPr="00F71902">
        <w:rPr>
          <w:rFonts w:ascii="Cambria" w:hAnsi="Cambria"/>
          <w:sz w:val="18"/>
        </w:rPr>
        <w:t>kepada</w:t>
      </w:r>
      <w:proofErr w:type="spellEnd"/>
      <w:r w:rsidRPr="00F71902">
        <w:rPr>
          <w:rFonts w:ascii="Cambria" w:hAnsi="Cambria"/>
          <w:sz w:val="18"/>
        </w:rPr>
        <w:t xml:space="preserve"> </w:t>
      </w:r>
      <w:proofErr w:type="spellStart"/>
      <w:r w:rsidRPr="00F71902">
        <w:rPr>
          <w:rFonts w:ascii="Cambria" w:hAnsi="Cambria"/>
          <w:sz w:val="18"/>
        </w:rPr>
        <w:t>semua</w:t>
      </w:r>
      <w:proofErr w:type="spellEnd"/>
      <w:r w:rsidRPr="00F71902">
        <w:rPr>
          <w:rFonts w:ascii="Cambria" w:hAnsi="Cambria"/>
          <w:sz w:val="18"/>
        </w:rPr>
        <w:t xml:space="preserve"> </w:t>
      </w:r>
      <w:proofErr w:type="spellStart"/>
      <w:r w:rsidRPr="00F71902">
        <w:rPr>
          <w:rFonts w:ascii="Cambria" w:hAnsi="Cambria"/>
          <w:sz w:val="18"/>
        </w:rPr>
        <w:t>pihak-pihak</w:t>
      </w:r>
      <w:proofErr w:type="spellEnd"/>
      <w:r w:rsidRPr="00F71902">
        <w:rPr>
          <w:rFonts w:ascii="Cambria" w:hAnsi="Cambria"/>
          <w:sz w:val="18"/>
        </w:rPr>
        <w:t xml:space="preserve"> yang </w:t>
      </w:r>
      <w:proofErr w:type="spellStart"/>
      <w:r w:rsidRPr="00F71902">
        <w:rPr>
          <w:rFonts w:ascii="Cambria" w:hAnsi="Cambria"/>
          <w:sz w:val="18"/>
        </w:rPr>
        <w:t>telah</w:t>
      </w:r>
      <w:proofErr w:type="spellEnd"/>
      <w:r w:rsidRPr="00F71902">
        <w:rPr>
          <w:rFonts w:ascii="Cambria" w:hAnsi="Cambria"/>
          <w:sz w:val="18"/>
        </w:rPr>
        <w:t xml:space="preserve"> </w:t>
      </w:r>
      <w:proofErr w:type="spellStart"/>
      <w:r w:rsidRPr="00F71902">
        <w:rPr>
          <w:rFonts w:ascii="Cambria" w:hAnsi="Cambria"/>
          <w:sz w:val="18"/>
        </w:rPr>
        <w:t>membantu</w:t>
      </w:r>
      <w:proofErr w:type="spellEnd"/>
      <w:r w:rsidRPr="00F71902">
        <w:rPr>
          <w:rFonts w:ascii="Cambria" w:hAnsi="Cambria"/>
          <w:sz w:val="18"/>
        </w:rPr>
        <w:t xml:space="preserve"> </w:t>
      </w:r>
      <w:proofErr w:type="spellStart"/>
      <w:r w:rsidRPr="00F71902">
        <w:rPr>
          <w:rFonts w:ascii="Cambria" w:hAnsi="Cambria"/>
          <w:sz w:val="18"/>
        </w:rPr>
        <w:t>dalam</w:t>
      </w:r>
      <w:proofErr w:type="spellEnd"/>
      <w:r w:rsidRPr="00F71902">
        <w:rPr>
          <w:rFonts w:ascii="Cambria" w:hAnsi="Cambria"/>
          <w:sz w:val="18"/>
        </w:rPr>
        <w:t xml:space="preserve"> </w:t>
      </w:r>
      <w:proofErr w:type="spellStart"/>
      <w:r w:rsidRPr="00F71902">
        <w:rPr>
          <w:rFonts w:ascii="Cambria" w:hAnsi="Cambria"/>
          <w:sz w:val="18"/>
        </w:rPr>
        <w:t>penyelesaian</w:t>
      </w:r>
      <w:proofErr w:type="spellEnd"/>
      <w:r w:rsidRPr="00F71902">
        <w:rPr>
          <w:rFonts w:ascii="Cambria" w:hAnsi="Cambria"/>
          <w:sz w:val="18"/>
        </w:rPr>
        <w:t xml:space="preserve"> </w:t>
      </w:r>
      <w:proofErr w:type="spellStart"/>
      <w:r w:rsidRPr="00F71902">
        <w:rPr>
          <w:rFonts w:ascii="Cambria" w:hAnsi="Cambria"/>
          <w:sz w:val="18"/>
        </w:rPr>
        <w:t>penelitian</w:t>
      </w:r>
      <w:proofErr w:type="spellEnd"/>
      <w:r w:rsidRPr="00F71902">
        <w:rPr>
          <w:rFonts w:ascii="Cambria" w:hAnsi="Cambria"/>
          <w:sz w:val="18"/>
        </w:rPr>
        <w:t xml:space="preserve"> </w:t>
      </w:r>
      <w:proofErr w:type="spellStart"/>
      <w:r w:rsidRPr="00F71902">
        <w:rPr>
          <w:rFonts w:ascii="Cambria" w:hAnsi="Cambria"/>
          <w:sz w:val="18"/>
        </w:rPr>
        <w:t>ini</w:t>
      </w:r>
      <w:proofErr w:type="spellEnd"/>
      <w:r w:rsidRPr="00F71902">
        <w:rPr>
          <w:rFonts w:ascii="Cambria" w:hAnsi="Cambria"/>
          <w:sz w:val="18"/>
        </w:rPr>
        <w:t>.</w:t>
      </w:r>
    </w:p>
    <w:p w14:paraId="044D7042" w14:textId="1EFAD3CB" w:rsidR="000B0C82" w:rsidRPr="00BE2C82" w:rsidRDefault="000B0C82" w:rsidP="00F71902">
      <w:pPr>
        <w:spacing w:after="120" w:line="276" w:lineRule="auto"/>
        <w:jc w:val="both"/>
        <w:rPr>
          <w:rFonts w:asciiTheme="minorHAnsi" w:hAnsiTheme="minorHAnsi" w:cstheme="minorHAnsi"/>
          <w:b/>
          <w:bCs/>
          <w:noProof/>
          <w:color w:val="3687A8"/>
          <w:sz w:val="28"/>
          <w:szCs w:val="28"/>
          <w:lang w:val="id-ID"/>
        </w:rPr>
      </w:pPr>
      <w:r w:rsidRPr="00BE2C82">
        <w:rPr>
          <w:rFonts w:asciiTheme="minorHAnsi" w:hAnsiTheme="minorHAnsi" w:cstheme="minorHAnsi"/>
          <w:b/>
          <w:bCs/>
          <w:noProof/>
          <w:color w:val="3687A8"/>
          <w:sz w:val="28"/>
          <w:szCs w:val="28"/>
          <w:lang w:val="id-ID"/>
        </w:rPr>
        <w:t>DAFTAR PUSTAKA</w:t>
      </w:r>
    </w:p>
    <w:p w14:paraId="4D1E8ACB"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r w:rsidRPr="00414C49">
        <w:rPr>
          <w:rStyle w:val="normaltext"/>
          <w:rFonts w:asciiTheme="majorHAnsi" w:hAnsiTheme="majorHAnsi" w:cs="Arial"/>
          <w:sz w:val="14"/>
          <w:szCs w:val="14"/>
          <w:lang w:val="id-ID"/>
        </w:rPr>
        <w:t xml:space="preserve">Sakti, ES. Kesehatan Gigi Nasional. Jakarta Selatan: Pusat Data dan Informasi Kementerian Kesehatan RI; 2019. </w:t>
      </w:r>
      <w:proofErr w:type="spellStart"/>
      <w:r w:rsidRPr="00414C49">
        <w:rPr>
          <w:rStyle w:val="normaltext"/>
          <w:rFonts w:asciiTheme="majorHAnsi" w:hAnsiTheme="majorHAnsi" w:cs="Arial"/>
          <w:sz w:val="14"/>
          <w:szCs w:val="14"/>
          <w:lang w:val="id-ID"/>
        </w:rPr>
        <w:t>Available</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from</w:t>
      </w:r>
      <w:proofErr w:type="spellEnd"/>
      <w:r w:rsidRPr="00414C49">
        <w:rPr>
          <w:rStyle w:val="normaltext"/>
          <w:rFonts w:asciiTheme="majorHAnsi" w:hAnsiTheme="majorHAnsi" w:cs="Arial"/>
          <w:sz w:val="14"/>
          <w:szCs w:val="14"/>
          <w:lang w:val="id-ID"/>
        </w:rPr>
        <w:t>: https://www.kemkes.go.id/folder/view/01/structure-publikasi-pusdatin-info-datin.html</w:t>
      </w:r>
    </w:p>
    <w:p w14:paraId="27BF73BA"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proofErr w:type="spellStart"/>
      <w:r w:rsidRPr="00414C49">
        <w:rPr>
          <w:rStyle w:val="normaltext"/>
          <w:rFonts w:asciiTheme="majorHAnsi" w:hAnsiTheme="majorHAnsi" w:cs="Arial"/>
          <w:sz w:val="14"/>
          <w:szCs w:val="14"/>
          <w:lang w:val="id-ID"/>
        </w:rPr>
        <w:t>Kawarai</w:t>
      </w:r>
      <w:proofErr w:type="spellEnd"/>
      <w:r w:rsidRPr="00414C49">
        <w:rPr>
          <w:rStyle w:val="normaltext"/>
          <w:rFonts w:asciiTheme="majorHAnsi" w:hAnsiTheme="majorHAnsi" w:cs="Arial"/>
          <w:sz w:val="14"/>
          <w:szCs w:val="14"/>
          <w:lang w:val="id-ID"/>
        </w:rPr>
        <w:t xml:space="preserve">, T., </w:t>
      </w:r>
      <w:proofErr w:type="spellStart"/>
      <w:r w:rsidRPr="00414C49">
        <w:rPr>
          <w:rStyle w:val="normaltext"/>
          <w:rFonts w:asciiTheme="majorHAnsi" w:hAnsiTheme="majorHAnsi" w:cs="Arial"/>
          <w:sz w:val="14"/>
          <w:szCs w:val="14"/>
          <w:lang w:val="id-ID"/>
        </w:rPr>
        <w:t>Narisawa</w:t>
      </w:r>
      <w:proofErr w:type="spellEnd"/>
      <w:r w:rsidRPr="00414C49">
        <w:rPr>
          <w:rStyle w:val="normaltext"/>
          <w:rFonts w:asciiTheme="majorHAnsi" w:hAnsiTheme="majorHAnsi" w:cs="Arial"/>
          <w:sz w:val="14"/>
          <w:szCs w:val="14"/>
          <w:lang w:val="id-ID"/>
        </w:rPr>
        <w:t xml:space="preserve">, N., </w:t>
      </w:r>
      <w:proofErr w:type="spellStart"/>
      <w:r w:rsidRPr="00414C49">
        <w:rPr>
          <w:rStyle w:val="normaltext"/>
          <w:rFonts w:asciiTheme="majorHAnsi" w:hAnsiTheme="majorHAnsi" w:cs="Arial"/>
          <w:sz w:val="14"/>
          <w:szCs w:val="14"/>
          <w:lang w:val="id-ID"/>
        </w:rPr>
        <w:t>Yoneda</w:t>
      </w:r>
      <w:proofErr w:type="spellEnd"/>
      <w:r w:rsidRPr="00414C49">
        <w:rPr>
          <w:rStyle w:val="normaltext"/>
          <w:rFonts w:asciiTheme="majorHAnsi" w:hAnsiTheme="majorHAnsi" w:cs="Arial"/>
          <w:sz w:val="14"/>
          <w:szCs w:val="14"/>
          <w:lang w:val="id-ID"/>
        </w:rPr>
        <w:t xml:space="preserve">, S., </w:t>
      </w:r>
      <w:proofErr w:type="spellStart"/>
      <w:r w:rsidRPr="00414C49">
        <w:rPr>
          <w:rStyle w:val="normaltext"/>
          <w:rFonts w:asciiTheme="majorHAnsi" w:hAnsiTheme="majorHAnsi" w:cs="Arial"/>
          <w:sz w:val="14"/>
          <w:szCs w:val="14"/>
          <w:lang w:val="id-ID"/>
        </w:rPr>
        <w:t>Tsutsumi</w:t>
      </w:r>
      <w:proofErr w:type="spellEnd"/>
      <w:r w:rsidRPr="00414C49">
        <w:rPr>
          <w:rStyle w:val="normaltext"/>
          <w:rFonts w:asciiTheme="majorHAnsi" w:hAnsiTheme="majorHAnsi" w:cs="Arial"/>
          <w:sz w:val="14"/>
          <w:szCs w:val="14"/>
          <w:lang w:val="id-ID"/>
        </w:rPr>
        <w:t xml:space="preserve">, Y., </w:t>
      </w:r>
      <w:proofErr w:type="spellStart"/>
      <w:r w:rsidRPr="00414C49">
        <w:rPr>
          <w:rStyle w:val="normaltext"/>
          <w:rFonts w:asciiTheme="majorHAnsi" w:hAnsiTheme="majorHAnsi" w:cs="Arial"/>
          <w:sz w:val="14"/>
          <w:szCs w:val="14"/>
          <w:lang w:val="id-ID"/>
        </w:rPr>
        <w:t>Ishikawa</w:t>
      </w:r>
      <w:proofErr w:type="spellEnd"/>
      <w:r w:rsidRPr="00414C49">
        <w:rPr>
          <w:rStyle w:val="normaltext"/>
          <w:rFonts w:asciiTheme="majorHAnsi" w:hAnsiTheme="majorHAnsi" w:cs="Arial"/>
          <w:sz w:val="14"/>
          <w:szCs w:val="14"/>
          <w:lang w:val="id-ID"/>
        </w:rPr>
        <w:t xml:space="preserve">, J., </w:t>
      </w:r>
      <w:proofErr w:type="spellStart"/>
      <w:r w:rsidRPr="00414C49">
        <w:rPr>
          <w:rStyle w:val="normaltext"/>
          <w:rFonts w:asciiTheme="majorHAnsi" w:hAnsiTheme="majorHAnsi" w:cs="Arial"/>
          <w:sz w:val="14"/>
          <w:szCs w:val="14"/>
          <w:lang w:val="id-ID"/>
        </w:rPr>
        <w:t>Hoshino</w:t>
      </w:r>
      <w:proofErr w:type="spellEnd"/>
      <w:r w:rsidRPr="00414C49">
        <w:rPr>
          <w:rStyle w:val="normaltext"/>
          <w:rFonts w:asciiTheme="majorHAnsi" w:hAnsiTheme="majorHAnsi" w:cs="Arial"/>
          <w:sz w:val="14"/>
          <w:szCs w:val="14"/>
          <w:lang w:val="id-ID"/>
        </w:rPr>
        <w:t xml:space="preserve">, Y., </w:t>
      </w:r>
      <w:proofErr w:type="spellStart"/>
      <w:r w:rsidRPr="00414C49">
        <w:rPr>
          <w:rStyle w:val="normaltext"/>
          <w:rFonts w:asciiTheme="majorHAnsi" w:hAnsiTheme="majorHAnsi" w:cs="Arial"/>
          <w:sz w:val="14"/>
          <w:szCs w:val="14"/>
          <w:lang w:val="id-ID"/>
        </w:rPr>
        <w:t>et</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al.</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Inhibition</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of</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Streptococcus</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mutans</w:t>
      </w:r>
      <w:proofErr w:type="spellEnd"/>
      <w:r w:rsidRPr="00414C49">
        <w:rPr>
          <w:rStyle w:val="normaltext"/>
          <w:rFonts w:asciiTheme="majorHAnsi" w:hAnsiTheme="majorHAnsi" w:cs="Arial"/>
          <w:sz w:val="14"/>
          <w:szCs w:val="14"/>
          <w:lang w:val="id-ID"/>
        </w:rPr>
        <w:t xml:space="preserve"> biofilm </w:t>
      </w:r>
      <w:proofErr w:type="spellStart"/>
      <w:r w:rsidRPr="00414C49">
        <w:rPr>
          <w:rStyle w:val="normaltext"/>
          <w:rFonts w:asciiTheme="majorHAnsi" w:hAnsiTheme="majorHAnsi" w:cs="Arial"/>
          <w:sz w:val="14"/>
          <w:szCs w:val="14"/>
          <w:lang w:val="id-ID"/>
        </w:rPr>
        <w:t>formation</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using</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extracts</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from</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Assam</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tea</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compared</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to</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green</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tea</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Archives</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of</w:t>
      </w:r>
      <w:proofErr w:type="spellEnd"/>
      <w:r w:rsidRPr="00414C49">
        <w:rPr>
          <w:rStyle w:val="normaltext"/>
          <w:rFonts w:asciiTheme="majorHAnsi" w:hAnsiTheme="majorHAnsi" w:cs="Arial"/>
          <w:sz w:val="14"/>
          <w:szCs w:val="14"/>
          <w:lang w:val="id-ID"/>
        </w:rPr>
        <w:t xml:space="preserve"> oral </w:t>
      </w:r>
      <w:proofErr w:type="spellStart"/>
      <w:r w:rsidRPr="00414C49">
        <w:rPr>
          <w:rStyle w:val="normaltext"/>
          <w:rFonts w:asciiTheme="majorHAnsi" w:hAnsiTheme="majorHAnsi" w:cs="Arial"/>
          <w:sz w:val="14"/>
          <w:szCs w:val="14"/>
          <w:lang w:val="id-ID"/>
        </w:rPr>
        <w:t>biology</w:t>
      </w:r>
      <w:proofErr w:type="spellEnd"/>
      <w:r w:rsidRPr="00414C49">
        <w:rPr>
          <w:rStyle w:val="normaltext"/>
          <w:rFonts w:asciiTheme="majorHAnsi" w:hAnsiTheme="majorHAnsi" w:cs="Arial"/>
          <w:sz w:val="14"/>
          <w:szCs w:val="14"/>
          <w:lang w:val="id-ID"/>
        </w:rPr>
        <w:t>. 2016; 68:73-82. DOI: 10.1016/j.archoralbio.2016.04.002</w:t>
      </w:r>
    </w:p>
    <w:p w14:paraId="76C76236"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r w:rsidRPr="00414C49">
        <w:rPr>
          <w:rStyle w:val="normaltext"/>
          <w:rFonts w:asciiTheme="majorHAnsi" w:hAnsiTheme="majorHAnsi" w:cs="Arial"/>
          <w:sz w:val="14"/>
          <w:szCs w:val="14"/>
          <w:lang w:val="id-ID"/>
        </w:rPr>
        <w:t xml:space="preserve">Nur, S., </w:t>
      </w:r>
      <w:proofErr w:type="spellStart"/>
      <w:r w:rsidRPr="00414C49">
        <w:rPr>
          <w:rStyle w:val="normaltext"/>
          <w:rFonts w:asciiTheme="majorHAnsi" w:hAnsiTheme="majorHAnsi" w:cs="Arial"/>
          <w:sz w:val="14"/>
          <w:szCs w:val="14"/>
          <w:lang w:val="id-ID"/>
        </w:rPr>
        <w:t>Rumpak</w:t>
      </w:r>
      <w:proofErr w:type="spellEnd"/>
      <w:r w:rsidRPr="00414C49">
        <w:rPr>
          <w:rStyle w:val="normaltext"/>
          <w:rFonts w:asciiTheme="majorHAnsi" w:hAnsiTheme="majorHAnsi" w:cs="Arial"/>
          <w:sz w:val="14"/>
          <w:szCs w:val="14"/>
          <w:lang w:val="id-ID"/>
        </w:rPr>
        <w:t xml:space="preserve"> G., Mubarak F., Megawati, Aisyah A.N., Marwati, Sami F.J., Fatmawaty, A. Identifikasi dan Penentuan Kadar </w:t>
      </w:r>
      <w:proofErr w:type="spellStart"/>
      <w:r w:rsidRPr="00414C49">
        <w:rPr>
          <w:rStyle w:val="normaltext"/>
          <w:rFonts w:asciiTheme="majorHAnsi" w:hAnsiTheme="majorHAnsi" w:cs="Arial"/>
          <w:sz w:val="14"/>
          <w:szCs w:val="14"/>
          <w:lang w:val="id-ID"/>
        </w:rPr>
        <w:t>Katekin</w:t>
      </w:r>
      <w:proofErr w:type="spellEnd"/>
      <w:r w:rsidRPr="00414C49">
        <w:rPr>
          <w:rStyle w:val="normaltext"/>
          <w:rFonts w:asciiTheme="majorHAnsi" w:hAnsiTheme="majorHAnsi" w:cs="Arial"/>
          <w:sz w:val="14"/>
          <w:szCs w:val="14"/>
          <w:lang w:val="id-ID"/>
        </w:rPr>
        <w:t xml:space="preserve"> dari Seduhan dan Ekstrak Etanol Produk Teh Hijau (Camellia </w:t>
      </w:r>
      <w:proofErr w:type="spellStart"/>
      <w:r w:rsidRPr="00414C49">
        <w:rPr>
          <w:rStyle w:val="normaltext"/>
          <w:rFonts w:asciiTheme="majorHAnsi" w:hAnsiTheme="majorHAnsi" w:cs="Arial"/>
          <w:sz w:val="14"/>
          <w:szCs w:val="14"/>
          <w:lang w:val="id-ID"/>
        </w:rPr>
        <w:t>sinensis</w:t>
      </w:r>
      <w:proofErr w:type="spellEnd"/>
      <w:r w:rsidRPr="00414C49">
        <w:rPr>
          <w:rStyle w:val="normaltext"/>
          <w:rFonts w:asciiTheme="majorHAnsi" w:hAnsiTheme="majorHAnsi" w:cs="Arial"/>
          <w:sz w:val="14"/>
          <w:szCs w:val="14"/>
          <w:lang w:val="id-ID"/>
        </w:rPr>
        <w:t xml:space="preserve"> L.) Komersial Secara Spektrofotometri UV-</w:t>
      </w:r>
      <w:proofErr w:type="spellStart"/>
      <w:r w:rsidRPr="00414C49">
        <w:rPr>
          <w:rStyle w:val="normaltext"/>
          <w:rFonts w:asciiTheme="majorHAnsi" w:hAnsiTheme="majorHAnsi" w:cs="Arial"/>
          <w:sz w:val="14"/>
          <w:szCs w:val="14"/>
          <w:lang w:val="id-ID"/>
        </w:rPr>
        <w:t>Visible</w:t>
      </w:r>
      <w:proofErr w:type="spellEnd"/>
      <w:r w:rsidRPr="00414C49">
        <w:rPr>
          <w:rStyle w:val="normaltext"/>
          <w:rFonts w:asciiTheme="majorHAnsi" w:hAnsiTheme="majorHAnsi" w:cs="Arial"/>
          <w:sz w:val="14"/>
          <w:szCs w:val="14"/>
          <w:lang w:val="id-ID"/>
        </w:rPr>
        <w:t>. Majalah Farmasi dan Farmakologi STIFA Makassar. 2020; 24(1):1-4. DOI:10.20956/mff.v24i1.9261</w:t>
      </w:r>
    </w:p>
    <w:p w14:paraId="5A0FA1EF"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r w:rsidRPr="00414C49">
        <w:rPr>
          <w:rStyle w:val="normaltext"/>
          <w:rFonts w:asciiTheme="majorHAnsi" w:hAnsiTheme="majorHAnsi" w:cs="Arial"/>
          <w:sz w:val="14"/>
          <w:szCs w:val="14"/>
          <w:lang w:val="id-ID"/>
        </w:rPr>
        <w:t xml:space="preserve">Sartini, Fajriani, </w:t>
      </w:r>
      <w:proofErr w:type="spellStart"/>
      <w:r w:rsidRPr="00414C49">
        <w:rPr>
          <w:rStyle w:val="normaltext"/>
          <w:rFonts w:asciiTheme="majorHAnsi" w:hAnsiTheme="majorHAnsi" w:cs="Arial"/>
          <w:sz w:val="14"/>
          <w:szCs w:val="14"/>
          <w:lang w:val="id-ID"/>
        </w:rPr>
        <w:t>Hamudeng</w:t>
      </w:r>
      <w:proofErr w:type="spellEnd"/>
      <w:r w:rsidRPr="00414C49">
        <w:rPr>
          <w:rStyle w:val="normaltext"/>
          <w:rFonts w:asciiTheme="majorHAnsi" w:hAnsiTheme="majorHAnsi" w:cs="Arial"/>
          <w:sz w:val="14"/>
          <w:szCs w:val="14"/>
          <w:lang w:val="id-ID"/>
        </w:rPr>
        <w:t xml:space="preserve"> AM. </w:t>
      </w:r>
      <w:proofErr w:type="spellStart"/>
      <w:r w:rsidRPr="00414C49">
        <w:rPr>
          <w:rStyle w:val="normaltext"/>
          <w:rFonts w:asciiTheme="majorHAnsi" w:hAnsiTheme="majorHAnsi" w:cs="Arial"/>
          <w:sz w:val="14"/>
          <w:szCs w:val="14"/>
          <w:lang w:val="id-ID"/>
        </w:rPr>
        <w:t>Antibacterial</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Activity</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of</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Ethanolic</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Extract</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of</w:t>
      </w:r>
      <w:proofErr w:type="spellEnd"/>
      <w:r w:rsidRPr="00414C49">
        <w:rPr>
          <w:rStyle w:val="normaltext"/>
          <w:rFonts w:asciiTheme="majorHAnsi" w:hAnsiTheme="majorHAnsi" w:cs="Arial"/>
          <w:sz w:val="14"/>
          <w:szCs w:val="14"/>
          <w:lang w:val="id-ID"/>
        </w:rPr>
        <w:t xml:space="preserve"> Green Tea (Camellia </w:t>
      </w:r>
      <w:proofErr w:type="spellStart"/>
      <w:r w:rsidRPr="00414C49">
        <w:rPr>
          <w:rStyle w:val="normaltext"/>
          <w:rFonts w:asciiTheme="majorHAnsi" w:hAnsiTheme="majorHAnsi" w:cs="Arial"/>
          <w:sz w:val="14"/>
          <w:szCs w:val="14"/>
          <w:lang w:val="id-ID"/>
        </w:rPr>
        <w:t>sinensis</w:t>
      </w:r>
      <w:proofErr w:type="spellEnd"/>
      <w:r w:rsidRPr="00414C49">
        <w:rPr>
          <w:rStyle w:val="normaltext"/>
          <w:rFonts w:asciiTheme="majorHAnsi" w:hAnsiTheme="majorHAnsi" w:cs="Arial"/>
          <w:sz w:val="14"/>
          <w:szCs w:val="14"/>
          <w:lang w:val="id-ID"/>
        </w:rPr>
        <w:t xml:space="preserve"> L.) </w:t>
      </w:r>
      <w:proofErr w:type="spellStart"/>
      <w:r w:rsidRPr="00414C49">
        <w:rPr>
          <w:rStyle w:val="normaltext"/>
          <w:rFonts w:asciiTheme="majorHAnsi" w:hAnsiTheme="majorHAnsi" w:cs="Arial"/>
          <w:sz w:val="14"/>
          <w:szCs w:val="14"/>
          <w:lang w:val="id-ID"/>
        </w:rPr>
        <w:t>and</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Its</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Toothpaste</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Products</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Against</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Streptococcus</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mutans</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and</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Lactobacillus</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acidophilus</w:t>
      </w:r>
      <w:proofErr w:type="spellEnd"/>
      <w:r w:rsidRPr="00414C49">
        <w:rPr>
          <w:rStyle w:val="normaltext"/>
          <w:rFonts w:asciiTheme="majorHAnsi" w:hAnsiTheme="majorHAnsi" w:cs="Arial"/>
          <w:sz w:val="14"/>
          <w:szCs w:val="14"/>
          <w:lang w:val="id-ID"/>
        </w:rPr>
        <w:t xml:space="preserve">. Asian </w:t>
      </w:r>
      <w:proofErr w:type="spellStart"/>
      <w:r w:rsidRPr="00414C49">
        <w:rPr>
          <w:rStyle w:val="normaltext"/>
          <w:rFonts w:asciiTheme="majorHAnsi" w:hAnsiTheme="majorHAnsi" w:cs="Arial"/>
          <w:sz w:val="14"/>
          <w:szCs w:val="14"/>
          <w:lang w:val="id-ID"/>
        </w:rPr>
        <w:t>Journal</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of</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Microbiology</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Biotechnology</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and</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Environmental</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Sciences</w:t>
      </w:r>
      <w:proofErr w:type="spellEnd"/>
      <w:r w:rsidRPr="00414C49">
        <w:rPr>
          <w:rStyle w:val="normaltext"/>
          <w:rFonts w:asciiTheme="majorHAnsi" w:hAnsiTheme="majorHAnsi" w:cs="Arial"/>
          <w:sz w:val="14"/>
          <w:szCs w:val="14"/>
          <w:lang w:val="id-ID"/>
        </w:rPr>
        <w:t>. 2015 Jan; 17(4):879-882. https://www.researchgate.net/publication/321213244_Antibacterial_activity_of_ethanolic_extract_of_green_tea_camellia_sinensis_L_and_its_toothpaste_products_against_streptococcus_mutans_and_lactobacillus_acidophilus</w:t>
      </w:r>
    </w:p>
    <w:p w14:paraId="24C43274"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r w:rsidRPr="00414C49">
        <w:rPr>
          <w:rStyle w:val="normaltext"/>
          <w:rFonts w:asciiTheme="majorHAnsi" w:hAnsiTheme="majorHAnsi" w:cs="Arial"/>
          <w:sz w:val="14"/>
          <w:szCs w:val="14"/>
          <w:lang w:val="id-ID"/>
        </w:rPr>
        <w:t xml:space="preserve">Wijaya H, Jubaidah S, </w:t>
      </w:r>
      <w:proofErr w:type="spellStart"/>
      <w:r w:rsidRPr="00414C49">
        <w:rPr>
          <w:rStyle w:val="normaltext"/>
          <w:rFonts w:asciiTheme="majorHAnsi" w:hAnsiTheme="majorHAnsi" w:cs="Arial"/>
          <w:sz w:val="14"/>
          <w:szCs w:val="14"/>
          <w:lang w:val="id-ID"/>
        </w:rPr>
        <w:t>Rukayyah</w:t>
      </w:r>
      <w:proofErr w:type="spellEnd"/>
      <w:r w:rsidRPr="00414C49">
        <w:rPr>
          <w:rStyle w:val="normaltext"/>
          <w:rFonts w:asciiTheme="majorHAnsi" w:hAnsiTheme="majorHAnsi" w:cs="Arial"/>
          <w:sz w:val="14"/>
          <w:szCs w:val="14"/>
          <w:lang w:val="id-ID"/>
        </w:rPr>
        <w:t xml:space="preserve">. Perbandingan Metode </w:t>
      </w:r>
      <w:proofErr w:type="spellStart"/>
      <w:r w:rsidRPr="00414C49">
        <w:rPr>
          <w:rStyle w:val="normaltext"/>
          <w:rFonts w:asciiTheme="majorHAnsi" w:hAnsiTheme="majorHAnsi" w:cs="Arial"/>
          <w:sz w:val="14"/>
          <w:szCs w:val="14"/>
          <w:lang w:val="id-ID"/>
        </w:rPr>
        <w:t>Esktraksi</w:t>
      </w:r>
      <w:proofErr w:type="spellEnd"/>
      <w:r w:rsidRPr="00414C49">
        <w:rPr>
          <w:rStyle w:val="normaltext"/>
          <w:rFonts w:asciiTheme="majorHAnsi" w:hAnsiTheme="majorHAnsi" w:cs="Arial"/>
          <w:sz w:val="14"/>
          <w:szCs w:val="14"/>
          <w:lang w:val="id-ID"/>
        </w:rPr>
        <w:t xml:space="preserve"> terhadap Rendemen Ekstrak Batang Turi (</w:t>
      </w:r>
      <w:proofErr w:type="spellStart"/>
      <w:r w:rsidRPr="00414C49">
        <w:rPr>
          <w:rStyle w:val="normaltext"/>
          <w:rFonts w:asciiTheme="majorHAnsi" w:hAnsiTheme="majorHAnsi" w:cs="Arial"/>
          <w:sz w:val="14"/>
          <w:szCs w:val="14"/>
          <w:lang w:val="id-ID"/>
        </w:rPr>
        <w:t>Sesbania</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grandiflora</w:t>
      </w:r>
      <w:proofErr w:type="spellEnd"/>
      <w:r w:rsidRPr="00414C49">
        <w:rPr>
          <w:rStyle w:val="normaltext"/>
          <w:rFonts w:asciiTheme="majorHAnsi" w:hAnsiTheme="majorHAnsi" w:cs="Arial"/>
          <w:sz w:val="14"/>
          <w:szCs w:val="14"/>
          <w:lang w:val="id-ID"/>
        </w:rPr>
        <w:t xml:space="preserve"> L.) dengan Menggunakan Metode Maserasi dan </w:t>
      </w:r>
      <w:proofErr w:type="spellStart"/>
      <w:r w:rsidRPr="00414C49">
        <w:rPr>
          <w:rStyle w:val="normaltext"/>
          <w:rFonts w:asciiTheme="majorHAnsi" w:hAnsiTheme="majorHAnsi" w:cs="Arial"/>
          <w:sz w:val="14"/>
          <w:szCs w:val="14"/>
          <w:lang w:val="id-ID"/>
        </w:rPr>
        <w:t>Sokhletasi</w:t>
      </w:r>
      <w:proofErr w:type="spellEnd"/>
      <w:r w:rsidRPr="00414C49">
        <w:rPr>
          <w:rStyle w:val="normaltext"/>
          <w:rFonts w:asciiTheme="majorHAnsi" w:hAnsiTheme="majorHAnsi" w:cs="Arial"/>
          <w:sz w:val="14"/>
          <w:szCs w:val="14"/>
          <w:lang w:val="id-ID"/>
        </w:rPr>
        <w:t>. 2022; Vol. 5 (1). http://jurnal.unw.ac.id:1254/index.php/ijpnp/article/view/1469/1053</w:t>
      </w:r>
    </w:p>
    <w:p w14:paraId="15D063CF"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r w:rsidRPr="00414C49">
        <w:rPr>
          <w:rStyle w:val="normaltext"/>
          <w:rFonts w:asciiTheme="majorHAnsi" w:hAnsiTheme="majorHAnsi" w:cs="Arial"/>
          <w:sz w:val="14"/>
          <w:szCs w:val="14"/>
          <w:lang w:val="id-ID"/>
        </w:rPr>
        <w:t>Kementerian Kesehatan RI. Farmakope Herbal Indonesia Edisi II. Jakarta; 2017.</w:t>
      </w:r>
    </w:p>
    <w:p w14:paraId="7691C39A"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proofErr w:type="spellStart"/>
      <w:r w:rsidRPr="00414C49">
        <w:rPr>
          <w:rStyle w:val="normaltext"/>
          <w:rFonts w:asciiTheme="majorHAnsi" w:hAnsiTheme="majorHAnsi" w:cs="Arial"/>
          <w:sz w:val="14"/>
          <w:szCs w:val="14"/>
          <w:lang w:val="id-ID"/>
        </w:rPr>
        <w:t>Rowe</w:t>
      </w:r>
      <w:proofErr w:type="spellEnd"/>
      <w:r w:rsidRPr="00414C49">
        <w:rPr>
          <w:rStyle w:val="normaltext"/>
          <w:rFonts w:asciiTheme="majorHAnsi" w:hAnsiTheme="majorHAnsi" w:cs="Arial"/>
          <w:sz w:val="14"/>
          <w:szCs w:val="14"/>
          <w:lang w:val="id-ID"/>
        </w:rPr>
        <w:t xml:space="preserve"> RC, </w:t>
      </w:r>
      <w:proofErr w:type="spellStart"/>
      <w:r w:rsidRPr="00414C49">
        <w:rPr>
          <w:rStyle w:val="normaltext"/>
          <w:rFonts w:asciiTheme="majorHAnsi" w:hAnsiTheme="majorHAnsi" w:cs="Arial"/>
          <w:sz w:val="14"/>
          <w:szCs w:val="14"/>
          <w:lang w:val="id-ID"/>
        </w:rPr>
        <w:t>Sheskey</w:t>
      </w:r>
      <w:proofErr w:type="spellEnd"/>
      <w:r w:rsidRPr="00414C49">
        <w:rPr>
          <w:rStyle w:val="normaltext"/>
          <w:rFonts w:asciiTheme="majorHAnsi" w:hAnsiTheme="majorHAnsi" w:cs="Arial"/>
          <w:sz w:val="14"/>
          <w:szCs w:val="14"/>
          <w:lang w:val="id-ID"/>
        </w:rPr>
        <w:t xml:space="preserve"> PJ, Quinn ME,. 6th </w:t>
      </w:r>
      <w:proofErr w:type="spellStart"/>
      <w:r w:rsidRPr="00414C49">
        <w:rPr>
          <w:rStyle w:val="normaltext"/>
          <w:rFonts w:asciiTheme="majorHAnsi" w:hAnsiTheme="majorHAnsi" w:cs="Arial"/>
          <w:sz w:val="14"/>
          <w:szCs w:val="14"/>
          <w:lang w:val="id-ID"/>
        </w:rPr>
        <w:t>edition</w:t>
      </w:r>
      <w:proofErr w:type="spellEnd"/>
      <w:r w:rsidRPr="00414C49">
        <w:rPr>
          <w:rStyle w:val="normaltext"/>
          <w:rFonts w:asciiTheme="majorHAnsi" w:hAnsiTheme="majorHAnsi" w:cs="Arial"/>
          <w:sz w:val="14"/>
          <w:szCs w:val="14"/>
          <w:lang w:val="id-ID"/>
        </w:rPr>
        <w:t xml:space="preserve">. Pharmaceutical </w:t>
      </w:r>
      <w:proofErr w:type="spellStart"/>
      <w:r w:rsidRPr="00414C49">
        <w:rPr>
          <w:rStyle w:val="normaltext"/>
          <w:rFonts w:asciiTheme="majorHAnsi" w:hAnsiTheme="majorHAnsi" w:cs="Arial"/>
          <w:sz w:val="14"/>
          <w:szCs w:val="14"/>
          <w:lang w:val="id-ID"/>
        </w:rPr>
        <w:t>Press</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an</w:t>
      </w:r>
      <w:proofErr w:type="spellEnd"/>
      <w:r w:rsidRPr="00414C49">
        <w:rPr>
          <w:rStyle w:val="normaltext"/>
          <w:rFonts w:asciiTheme="majorHAnsi" w:hAnsiTheme="majorHAnsi" w:cs="Arial"/>
          <w:sz w:val="14"/>
          <w:szCs w:val="14"/>
          <w:lang w:val="id-ID"/>
        </w:rPr>
        <w:t xml:space="preserve"> American </w:t>
      </w:r>
      <w:proofErr w:type="spellStart"/>
      <w:r w:rsidRPr="00414C49">
        <w:rPr>
          <w:rStyle w:val="normaltext"/>
          <w:rFonts w:asciiTheme="majorHAnsi" w:hAnsiTheme="majorHAnsi" w:cs="Arial"/>
          <w:sz w:val="14"/>
          <w:szCs w:val="14"/>
          <w:lang w:val="id-ID"/>
        </w:rPr>
        <w:t>Pharmacist</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Association</w:t>
      </w:r>
      <w:proofErr w:type="spellEnd"/>
      <w:r w:rsidRPr="00414C49">
        <w:rPr>
          <w:rStyle w:val="normaltext"/>
          <w:rFonts w:asciiTheme="majorHAnsi" w:hAnsiTheme="majorHAnsi" w:cs="Arial"/>
          <w:sz w:val="14"/>
          <w:szCs w:val="14"/>
          <w:lang w:val="id-ID"/>
        </w:rPr>
        <w:t>; 2009.</w:t>
      </w:r>
    </w:p>
    <w:p w14:paraId="5109EF1E"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r w:rsidRPr="00414C49">
        <w:rPr>
          <w:rStyle w:val="normaltext"/>
          <w:rFonts w:asciiTheme="majorHAnsi" w:hAnsiTheme="majorHAnsi" w:cs="Arial"/>
          <w:sz w:val="14"/>
          <w:szCs w:val="14"/>
          <w:lang w:val="id-ID"/>
        </w:rPr>
        <w:t>Kartika L. Formulasi Tablet Kunyah Ekstrak Etanol Daun Srikaya (</w:t>
      </w:r>
      <w:proofErr w:type="spellStart"/>
      <w:r w:rsidRPr="00414C49">
        <w:rPr>
          <w:rStyle w:val="normaltext"/>
          <w:rFonts w:asciiTheme="majorHAnsi" w:hAnsiTheme="majorHAnsi" w:cs="Arial"/>
          <w:sz w:val="14"/>
          <w:szCs w:val="14"/>
          <w:lang w:val="id-ID"/>
        </w:rPr>
        <w:t>Annona</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squamosa</w:t>
      </w:r>
      <w:proofErr w:type="spellEnd"/>
      <w:r w:rsidRPr="00414C49">
        <w:rPr>
          <w:rStyle w:val="normaltext"/>
          <w:rFonts w:asciiTheme="majorHAnsi" w:hAnsiTheme="majorHAnsi" w:cs="Arial"/>
          <w:sz w:val="14"/>
          <w:szCs w:val="14"/>
          <w:lang w:val="id-ID"/>
        </w:rPr>
        <w:t xml:space="preserve"> L.) dengan Variasi Pengisi </w:t>
      </w:r>
      <w:proofErr w:type="spellStart"/>
      <w:r w:rsidRPr="00414C49">
        <w:rPr>
          <w:rStyle w:val="normaltext"/>
          <w:rFonts w:asciiTheme="majorHAnsi" w:hAnsiTheme="majorHAnsi" w:cs="Arial"/>
          <w:sz w:val="14"/>
          <w:szCs w:val="14"/>
          <w:lang w:val="id-ID"/>
        </w:rPr>
        <w:t>Manitol</w:t>
      </w:r>
      <w:proofErr w:type="spellEnd"/>
      <w:r w:rsidRPr="00414C49">
        <w:rPr>
          <w:rStyle w:val="normaltext"/>
          <w:rFonts w:asciiTheme="majorHAnsi" w:hAnsiTheme="majorHAnsi" w:cs="Arial"/>
          <w:sz w:val="14"/>
          <w:szCs w:val="14"/>
          <w:lang w:val="id-ID"/>
        </w:rPr>
        <w:t xml:space="preserve"> dan Dekstrosa Serta Uji Kestabilan Fisiknya. Jurusan Farmasi </w:t>
      </w:r>
      <w:proofErr w:type="spellStart"/>
      <w:r w:rsidRPr="00414C49">
        <w:rPr>
          <w:rStyle w:val="normaltext"/>
          <w:rFonts w:asciiTheme="majorHAnsi" w:hAnsiTheme="majorHAnsi" w:cs="Arial"/>
          <w:sz w:val="14"/>
          <w:szCs w:val="14"/>
          <w:lang w:val="id-ID"/>
        </w:rPr>
        <w:t>Poltekkes</w:t>
      </w:r>
      <w:proofErr w:type="spellEnd"/>
      <w:r w:rsidRPr="00414C49">
        <w:rPr>
          <w:rStyle w:val="normaltext"/>
          <w:rFonts w:asciiTheme="majorHAnsi" w:hAnsiTheme="majorHAnsi" w:cs="Arial"/>
          <w:sz w:val="14"/>
          <w:szCs w:val="14"/>
          <w:lang w:val="id-ID"/>
        </w:rPr>
        <w:t xml:space="preserve"> Kemenkes Palembang. Kementerian Kesehatan Republik Indonesia. 2018. https://repository.poltekkespalembang.ac.id/items/show/180</w:t>
      </w:r>
    </w:p>
    <w:p w14:paraId="05273BA0"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proofErr w:type="spellStart"/>
      <w:r w:rsidRPr="00414C49">
        <w:rPr>
          <w:rStyle w:val="normaltext"/>
          <w:rFonts w:asciiTheme="majorHAnsi" w:hAnsiTheme="majorHAnsi" w:cs="Arial"/>
          <w:sz w:val="14"/>
          <w:szCs w:val="14"/>
          <w:lang w:val="id-ID"/>
        </w:rPr>
        <w:t>Djide</w:t>
      </w:r>
      <w:proofErr w:type="spellEnd"/>
      <w:r w:rsidRPr="00414C49">
        <w:rPr>
          <w:rStyle w:val="normaltext"/>
          <w:rFonts w:asciiTheme="majorHAnsi" w:hAnsiTheme="majorHAnsi" w:cs="Arial"/>
          <w:sz w:val="14"/>
          <w:szCs w:val="14"/>
          <w:lang w:val="id-ID"/>
        </w:rPr>
        <w:t xml:space="preserve"> S, Sartini. Analisis Mikrobiologi Farmasi. Makassar: Laboratorium Mikrobiologi Fakultas Farmasi Universitas Hasanuddin; 2008.</w:t>
      </w:r>
    </w:p>
    <w:p w14:paraId="4D2727EA"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r w:rsidRPr="00414C49">
        <w:rPr>
          <w:rStyle w:val="normaltext"/>
          <w:rFonts w:asciiTheme="majorHAnsi" w:hAnsiTheme="majorHAnsi" w:cs="Arial"/>
          <w:sz w:val="14"/>
          <w:szCs w:val="14"/>
          <w:lang w:val="id-ID"/>
        </w:rPr>
        <w:t xml:space="preserve">Pratiwi DR, </w:t>
      </w:r>
      <w:proofErr w:type="spellStart"/>
      <w:r w:rsidRPr="00414C49">
        <w:rPr>
          <w:rStyle w:val="normaltext"/>
          <w:rFonts w:asciiTheme="majorHAnsi" w:hAnsiTheme="majorHAnsi" w:cs="Arial"/>
          <w:sz w:val="14"/>
          <w:szCs w:val="14"/>
          <w:lang w:val="id-ID"/>
        </w:rPr>
        <w:t>Murrukmihadi</w:t>
      </w:r>
      <w:proofErr w:type="spellEnd"/>
      <w:r w:rsidRPr="00414C49">
        <w:rPr>
          <w:rStyle w:val="normaltext"/>
          <w:rFonts w:asciiTheme="majorHAnsi" w:hAnsiTheme="majorHAnsi" w:cs="Arial"/>
          <w:sz w:val="14"/>
          <w:szCs w:val="14"/>
          <w:lang w:val="id-ID"/>
        </w:rPr>
        <w:t xml:space="preserve"> M, Aisiyah S. </w:t>
      </w:r>
      <w:proofErr w:type="spellStart"/>
      <w:r w:rsidRPr="00414C49">
        <w:rPr>
          <w:rStyle w:val="normaltext"/>
          <w:rFonts w:asciiTheme="majorHAnsi" w:hAnsiTheme="majorHAnsi" w:cs="Arial"/>
          <w:sz w:val="14"/>
          <w:szCs w:val="14"/>
          <w:lang w:val="id-ID"/>
        </w:rPr>
        <w:t>Effect</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of</w:t>
      </w:r>
      <w:proofErr w:type="spellEnd"/>
      <w:r w:rsidRPr="00414C49">
        <w:rPr>
          <w:rStyle w:val="normaltext"/>
          <w:rFonts w:asciiTheme="majorHAnsi" w:hAnsiTheme="majorHAnsi" w:cs="Arial"/>
          <w:sz w:val="14"/>
          <w:szCs w:val="14"/>
          <w:lang w:val="id-ID"/>
        </w:rPr>
        <w:t xml:space="preserve"> Gelatin as </w:t>
      </w:r>
      <w:proofErr w:type="spellStart"/>
      <w:r w:rsidRPr="00414C49">
        <w:rPr>
          <w:rStyle w:val="normaltext"/>
          <w:rFonts w:asciiTheme="majorHAnsi" w:hAnsiTheme="majorHAnsi" w:cs="Arial"/>
          <w:sz w:val="14"/>
          <w:szCs w:val="14"/>
          <w:lang w:val="id-ID"/>
        </w:rPr>
        <w:t>Binding</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Agent</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of</w:t>
      </w:r>
      <w:proofErr w:type="spellEnd"/>
      <w:r w:rsidRPr="00414C49">
        <w:rPr>
          <w:rStyle w:val="normaltext"/>
          <w:rFonts w:asciiTheme="majorHAnsi" w:hAnsiTheme="majorHAnsi" w:cs="Arial"/>
          <w:sz w:val="14"/>
          <w:szCs w:val="14"/>
          <w:lang w:val="id-ID"/>
        </w:rPr>
        <w:t xml:space="preserve"> Rosella (</w:t>
      </w:r>
      <w:proofErr w:type="spellStart"/>
      <w:r w:rsidRPr="00414C49">
        <w:rPr>
          <w:rStyle w:val="normaltext"/>
          <w:rFonts w:asciiTheme="majorHAnsi" w:hAnsiTheme="majorHAnsi" w:cs="Arial"/>
          <w:sz w:val="14"/>
          <w:szCs w:val="14"/>
          <w:lang w:val="id-ID"/>
        </w:rPr>
        <w:t>Hibiscus</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sabdariffa</w:t>
      </w:r>
      <w:proofErr w:type="spellEnd"/>
      <w:r w:rsidRPr="00414C49">
        <w:rPr>
          <w:rStyle w:val="normaltext"/>
          <w:rFonts w:asciiTheme="majorHAnsi" w:hAnsiTheme="majorHAnsi" w:cs="Arial"/>
          <w:sz w:val="14"/>
          <w:szCs w:val="14"/>
          <w:lang w:val="id-ID"/>
        </w:rPr>
        <w:t xml:space="preserve"> L.) </w:t>
      </w:r>
      <w:proofErr w:type="spellStart"/>
      <w:r w:rsidRPr="00414C49">
        <w:rPr>
          <w:rStyle w:val="normaltext"/>
          <w:rFonts w:asciiTheme="majorHAnsi" w:hAnsiTheme="majorHAnsi" w:cs="Arial"/>
          <w:sz w:val="14"/>
          <w:szCs w:val="14"/>
          <w:lang w:val="id-ID"/>
        </w:rPr>
        <w:t>Calyx</w:t>
      </w:r>
      <w:proofErr w:type="spellEnd"/>
      <w:r w:rsidRPr="00414C49">
        <w:rPr>
          <w:rStyle w:val="normaltext"/>
          <w:rFonts w:asciiTheme="majorHAnsi" w:hAnsiTheme="majorHAnsi" w:cs="Arial"/>
          <w:sz w:val="14"/>
          <w:szCs w:val="14"/>
          <w:lang w:val="id-ID"/>
        </w:rPr>
        <w:t xml:space="preserve"> Made </w:t>
      </w:r>
      <w:proofErr w:type="spellStart"/>
      <w:r w:rsidRPr="00414C49">
        <w:rPr>
          <w:rStyle w:val="normaltext"/>
          <w:rFonts w:asciiTheme="majorHAnsi" w:hAnsiTheme="majorHAnsi" w:cs="Arial"/>
          <w:sz w:val="14"/>
          <w:szCs w:val="14"/>
          <w:lang w:val="id-ID"/>
        </w:rPr>
        <w:t>with</w:t>
      </w:r>
      <w:proofErr w:type="spellEnd"/>
      <w:r w:rsidRPr="00414C49">
        <w:rPr>
          <w:rStyle w:val="normaltext"/>
          <w:rFonts w:asciiTheme="majorHAnsi" w:hAnsiTheme="majorHAnsi" w:cs="Arial"/>
          <w:sz w:val="14"/>
          <w:szCs w:val="14"/>
          <w:lang w:val="id-ID"/>
        </w:rPr>
        <w:t xml:space="preserve"> Wet </w:t>
      </w:r>
      <w:proofErr w:type="spellStart"/>
      <w:r w:rsidRPr="00414C49">
        <w:rPr>
          <w:rStyle w:val="normaltext"/>
          <w:rFonts w:asciiTheme="majorHAnsi" w:hAnsiTheme="majorHAnsi" w:cs="Arial"/>
          <w:sz w:val="14"/>
          <w:szCs w:val="14"/>
          <w:lang w:val="id-ID"/>
        </w:rPr>
        <w:t>Granulation</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Method</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Pharmacy</w:t>
      </w:r>
      <w:proofErr w:type="spellEnd"/>
      <w:r w:rsidRPr="00414C49">
        <w:rPr>
          <w:rStyle w:val="normaltext"/>
          <w:rFonts w:asciiTheme="majorHAnsi" w:hAnsiTheme="majorHAnsi" w:cs="Arial"/>
          <w:sz w:val="14"/>
          <w:szCs w:val="14"/>
          <w:lang w:val="id-ID"/>
        </w:rPr>
        <w:t>. Juli 2017: Vol.14 (1). https://www.neliti.com/publications/269031/pengaruh-gelatin-sebagai-bahan-pengikat-terhadap-sifat-fisik-tablet-kunyah-kelop</w:t>
      </w:r>
    </w:p>
    <w:p w14:paraId="72331E16"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r w:rsidRPr="00414C49">
        <w:rPr>
          <w:rStyle w:val="normaltext"/>
          <w:rFonts w:asciiTheme="majorHAnsi" w:hAnsiTheme="majorHAnsi" w:cs="Arial"/>
          <w:sz w:val="14"/>
          <w:szCs w:val="14"/>
          <w:lang w:val="id-ID"/>
        </w:rPr>
        <w:t xml:space="preserve">Siregar CJP, </w:t>
      </w:r>
      <w:proofErr w:type="spellStart"/>
      <w:r w:rsidRPr="00414C49">
        <w:rPr>
          <w:rStyle w:val="normaltext"/>
          <w:rFonts w:asciiTheme="majorHAnsi" w:hAnsiTheme="majorHAnsi" w:cs="Arial"/>
          <w:sz w:val="14"/>
          <w:szCs w:val="14"/>
          <w:lang w:val="id-ID"/>
        </w:rPr>
        <w:t>Wikarsa</w:t>
      </w:r>
      <w:proofErr w:type="spellEnd"/>
      <w:r w:rsidRPr="00414C49">
        <w:rPr>
          <w:rStyle w:val="normaltext"/>
          <w:rFonts w:asciiTheme="majorHAnsi" w:hAnsiTheme="majorHAnsi" w:cs="Arial"/>
          <w:sz w:val="14"/>
          <w:szCs w:val="14"/>
          <w:lang w:val="id-ID"/>
        </w:rPr>
        <w:t xml:space="preserve"> S. Teknologi Farmasi Sediaan Tablet : Dasar - Dasar Praktis. Jakarta: EGC. 2010.</w:t>
      </w:r>
    </w:p>
    <w:p w14:paraId="2E162948"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proofErr w:type="spellStart"/>
      <w:r w:rsidRPr="00414C49">
        <w:rPr>
          <w:rStyle w:val="normaltext"/>
          <w:rFonts w:asciiTheme="majorHAnsi" w:hAnsiTheme="majorHAnsi" w:cs="Arial"/>
          <w:sz w:val="14"/>
          <w:szCs w:val="14"/>
          <w:lang w:val="id-ID"/>
        </w:rPr>
        <w:t>Lachman</w:t>
      </w:r>
      <w:proofErr w:type="spellEnd"/>
      <w:r w:rsidRPr="00414C49">
        <w:rPr>
          <w:rStyle w:val="normaltext"/>
          <w:rFonts w:asciiTheme="majorHAnsi" w:hAnsiTheme="majorHAnsi" w:cs="Arial"/>
          <w:sz w:val="14"/>
          <w:szCs w:val="14"/>
          <w:lang w:val="id-ID"/>
        </w:rPr>
        <w:t xml:space="preserve"> CL, </w:t>
      </w:r>
      <w:proofErr w:type="spellStart"/>
      <w:r w:rsidRPr="00414C49">
        <w:rPr>
          <w:rStyle w:val="normaltext"/>
          <w:rFonts w:asciiTheme="majorHAnsi" w:hAnsiTheme="majorHAnsi" w:cs="Arial"/>
          <w:sz w:val="14"/>
          <w:szCs w:val="14"/>
          <w:lang w:val="id-ID"/>
        </w:rPr>
        <w:t>Lieberman</w:t>
      </w:r>
      <w:proofErr w:type="spellEnd"/>
      <w:r w:rsidRPr="00414C49">
        <w:rPr>
          <w:rStyle w:val="normaltext"/>
          <w:rFonts w:asciiTheme="majorHAnsi" w:hAnsiTheme="majorHAnsi" w:cs="Arial"/>
          <w:sz w:val="14"/>
          <w:szCs w:val="14"/>
          <w:lang w:val="id-ID"/>
        </w:rPr>
        <w:t xml:space="preserve"> HA, </w:t>
      </w:r>
      <w:proofErr w:type="spellStart"/>
      <w:r w:rsidRPr="00414C49">
        <w:rPr>
          <w:rStyle w:val="normaltext"/>
          <w:rFonts w:asciiTheme="majorHAnsi" w:hAnsiTheme="majorHAnsi" w:cs="Arial"/>
          <w:sz w:val="14"/>
          <w:szCs w:val="14"/>
          <w:lang w:val="id-ID"/>
        </w:rPr>
        <w:t>Kanig</w:t>
      </w:r>
      <w:proofErr w:type="spellEnd"/>
      <w:r w:rsidRPr="00414C49">
        <w:rPr>
          <w:rStyle w:val="normaltext"/>
          <w:rFonts w:asciiTheme="majorHAnsi" w:hAnsiTheme="majorHAnsi" w:cs="Arial"/>
          <w:sz w:val="14"/>
          <w:szCs w:val="14"/>
          <w:lang w:val="id-ID"/>
        </w:rPr>
        <w:t xml:space="preserve"> JL. Teori dan </w:t>
      </w:r>
      <w:proofErr w:type="spellStart"/>
      <w:r w:rsidRPr="00414C49">
        <w:rPr>
          <w:rStyle w:val="normaltext"/>
          <w:rFonts w:asciiTheme="majorHAnsi" w:hAnsiTheme="majorHAnsi" w:cs="Arial"/>
          <w:sz w:val="14"/>
          <w:szCs w:val="14"/>
          <w:lang w:val="id-ID"/>
        </w:rPr>
        <w:t>Praktek</w:t>
      </w:r>
      <w:proofErr w:type="spellEnd"/>
      <w:r w:rsidRPr="00414C49">
        <w:rPr>
          <w:rStyle w:val="normaltext"/>
          <w:rFonts w:asciiTheme="majorHAnsi" w:hAnsiTheme="majorHAnsi" w:cs="Arial"/>
          <w:sz w:val="14"/>
          <w:szCs w:val="14"/>
          <w:lang w:val="id-ID"/>
        </w:rPr>
        <w:t xml:space="preserve"> Farmasi Industri Edisi II. Diterjemahkan oleh Siti </w:t>
      </w:r>
      <w:proofErr w:type="spellStart"/>
      <w:r w:rsidRPr="00414C49">
        <w:rPr>
          <w:rStyle w:val="normaltext"/>
          <w:rFonts w:asciiTheme="majorHAnsi" w:hAnsiTheme="majorHAnsi" w:cs="Arial"/>
          <w:sz w:val="14"/>
          <w:szCs w:val="14"/>
          <w:lang w:val="id-ID"/>
        </w:rPr>
        <w:t>Suyatmi</w:t>
      </w:r>
      <w:proofErr w:type="spellEnd"/>
      <w:r w:rsidRPr="00414C49">
        <w:rPr>
          <w:rStyle w:val="normaltext"/>
          <w:rFonts w:asciiTheme="majorHAnsi" w:hAnsiTheme="majorHAnsi" w:cs="Arial"/>
          <w:sz w:val="14"/>
          <w:szCs w:val="14"/>
          <w:lang w:val="id-ID"/>
        </w:rPr>
        <w:t xml:space="preserve">. Jakarta: Universitas Indonesia </w:t>
      </w:r>
      <w:proofErr w:type="spellStart"/>
      <w:r w:rsidRPr="00414C49">
        <w:rPr>
          <w:rStyle w:val="normaltext"/>
          <w:rFonts w:asciiTheme="majorHAnsi" w:hAnsiTheme="majorHAnsi" w:cs="Arial"/>
          <w:sz w:val="14"/>
          <w:szCs w:val="14"/>
          <w:lang w:val="id-ID"/>
        </w:rPr>
        <w:t>Press</w:t>
      </w:r>
      <w:proofErr w:type="spellEnd"/>
      <w:r w:rsidRPr="00414C49">
        <w:rPr>
          <w:rStyle w:val="normaltext"/>
          <w:rFonts w:asciiTheme="majorHAnsi" w:hAnsiTheme="majorHAnsi" w:cs="Arial"/>
          <w:sz w:val="14"/>
          <w:szCs w:val="14"/>
          <w:lang w:val="id-ID"/>
        </w:rPr>
        <w:t>. 1994.</w:t>
      </w:r>
    </w:p>
    <w:p w14:paraId="233A693A"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proofErr w:type="spellStart"/>
      <w:r w:rsidRPr="00414C49">
        <w:rPr>
          <w:rStyle w:val="normaltext"/>
          <w:rFonts w:asciiTheme="majorHAnsi" w:hAnsiTheme="majorHAnsi" w:cs="Arial"/>
          <w:sz w:val="14"/>
          <w:szCs w:val="14"/>
          <w:lang w:val="id-ID"/>
        </w:rPr>
        <w:t>Hasnaeni</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Wisdawati</w:t>
      </w:r>
      <w:proofErr w:type="spellEnd"/>
      <w:r w:rsidRPr="00414C49">
        <w:rPr>
          <w:rStyle w:val="normaltext"/>
          <w:rFonts w:asciiTheme="majorHAnsi" w:hAnsiTheme="majorHAnsi" w:cs="Arial"/>
          <w:sz w:val="14"/>
          <w:szCs w:val="14"/>
          <w:lang w:val="id-ID"/>
        </w:rPr>
        <w:t xml:space="preserve">, Usman S. Pengaruh Metode Ekstraksi terhadap Rendemen Dan Kadar </w:t>
      </w:r>
      <w:proofErr w:type="spellStart"/>
      <w:r w:rsidRPr="00414C49">
        <w:rPr>
          <w:rStyle w:val="normaltext"/>
          <w:rFonts w:asciiTheme="majorHAnsi" w:hAnsiTheme="majorHAnsi" w:cs="Arial"/>
          <w:sz w:val="14"/>
          <w:szCs w:val="14"/>
          <w:lang w:val="id-ID"/>
        </w:rPr>
        <w:t>Fenolik</w:t>
      </w:r>
      <w:proofErr w:type="spellEnd"/>
      <w:r w:rsidRPr="00414C49">
        <w:rPr>
          <w:rStyle w:val="normaltext"/>
          <w:rFonts w:asciiTheme="majorHAnsi" w:hAnsiTheme="majorHAnsi" w:cs="Arial"/>
          <w:sz w:val="14"/>
          <w:szCs w:val="14"/>
          <w:lang w:val="id-ID"/>
        </w:rPr>
        <w:t xml:space="preserve"> Ekstrak Tanaman Kayu </w:t>
      </w:r>
      <w:proofErr w:type="spellStart"/>
      <w:r w:rsidRPr="00414C49">
        <w:rPr>
          <w:rStyle w:val="normaltext"/>
          <w:rFonts w:asciiTheme="majorHAnsi" w:hAnsiTheme="majorHAnsi" w:cs="Arial"/>
          <w:sz w:val="14"/>
          <w:szCs w:val="14"/>
          <w:lang w:val="id-ID"/>
        </w:rPr>
        <w:t>Beta-Beta</w:t>
      </w:r>
      <w:proofErr w:type="spellEnd"/>
      <w:r w:rsidRPr="00414C49">
        <w:rPr>
          <w:rStyle w:val="normaltext"/>
          <w:rFonts w:asciiTheme="majorHAnsi" w:hAnsiTheme="majorHAnsi" w:cs="Arial"/>
          <w:sz w:val="14"/>
          <w:szCs w:val="14"/>
          <w:lang w:val="id-ID"/>
        </w:rPr>
        <w:t xml:space="preserve"> </w:t>
      </w:r>
      <w:r w:rsidRPr="00414C49">
        <w:rPr>
          <w:rStyle w:val="normaltext"/>
          <w:rFonts w:asciiTheme="majorHAnsi" w:hAnsiTheme="majorHAnsi" w:cs="Arial"/>
          <w:sz w:val="14"/>
          <w:szCs w:val="14"/>
          <w:lang w:val="id-ID"/>
        </w:rPr>
        <w:lastRenderedPageBreak/>
        <w:t>(</w:t>
      </w:r>
      <w:proofErr w:type="spellStart"/>
      <w:r w:rsidRPr="00414C49">
        <w:rPr>
          <w:rStyle w:val="normaltext"/>
          <w:rFonts w:asciiTheme="majorHAnsi" w:hAnsiTheme="majorHAnsi" w:cs="Arial"/>
          <w:sz w:val="14"/>
          <w:szCs w:val="14"/>
          <w:lang w:val="id-ID"/>
        </w:rPr>
        <w:t>Lunasia</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amara</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Blanco</w:t>
      </w:r>
      <w:proofErr w:type="spellEnd"/>
      <w:r w:rsidRPr="00414C49">
        <w:rPr>
          <w:rStyle w:val="normaltext"/>
          <w:rFonts w:asciiTheme="majorHAnsi" w:hAnsiTheme="majorHAnsi" w:cs="Arial"/>
          <w:sz w:val="14"/>
          <w:szCs w:val="14"/>
          <w:lang w:val="id-ID"/>
        </w:rPr>
        <w:t xml:space="preserve">). Jurnal Farmasi </w:t>
      </w:r>
      <w:proofErr w:type="spellStart"/>
      <w:r w:rsidRPr="00414C49">
        <w:rPr>
          <w:rStyle w:val="normaltext"/>
          <w:rFonts w:asciiTheme="majorHAnsi" w:hAnsiTheme="majorHAnsi" w:cs="Arial"/>
          <w:sz w:val="14"/>
          <w:szCs w:val="14"/>
          <w:lang w:val="id-ID"/>
        </w:rPr>
        <w:t>Galenika</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Galenika</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Journal</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of</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Pharmacy</w:t>
      </w:r>
      <w:proofErr w:type="spellEnd"/>
      <w:r w:rsidRPr="00414C49">
        <w:rPr>
          <w:rStyle w:val="normaltext"/>
          <w:rFonts w:asciiTheme="majorHAnsi" w:hAnsiTheme="majorHAnsi" w:cs="Arial"/>
          <w:sz w:val="14"/>
          <w:szCs w:val="14"/>
          <w:lang w:val="id-ID"/>
        </w:rPr>
        <w:t>). 2019; 5 (2): 175-182. https://doi.org/10.22487/j24428744.2019.v5.i2.13599</w:t>
      </w:r>
    </w:p>
    <w:p w14:paraId="12E3A725"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r w:rsidRPr="00414C49">
        <w:rPr>
          <w:rStyle w:val="normaltext"/>
          <w:rFonts w:asciiTheme="majorHAnsi" w:hAnsiTheme="majorHAnsi" w:cs="Arial"/>
          <w:sz w:val="14"/>
          <w:szCs w:val="14"/>
          <w:lang w:val="id-ID"/>
        </w:rPr>
        <w:t>BPOM RI. Peraturan Kepala Badan Pengawas Obat dan Makanan Republik Indonesia Nomor 12 Tahun 2014 Tentang Persyaratan mutu Obat Tradisional. Jakarta: 2014; 14-15.</w:t>
      </w:r>
    </w:p>
    <w:p w14:paraId="428FFE73"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r w:rsidRPr="00414C49">
        <w:rPr>
          <w:rStyle w:val="normaltext"/>
          <w:rFonts w:asciiTheme="majorHAnsi" w:hAnsiTheme="majorHAnsi" w:cs="Arial"/>
          <w:sz w:val="14"/>
          <w:szCs w:val="14"/>
          <w:lang w:val="id-ID"/>
        </w:rPr>
        <w:t xml:space="preserve">Departemen Kesehatan Republik Indonesia. Farmakope Indonesia Edisi III. Jakarta: </w:t>
      </w:r>
      <w:proofErr w:type="spellStart"/>
      <w:r w:rsidRPr="00414C49">
        <w:rPr>
          <w:rStyle w:val="normaltext"/>
          <w:rFonts w:asciiTheme="majorHAnsi" w:hAnsiTheme="majorHAnsi" w:cs="Arial"/>
          <w:sz w:val="14"/>
          <w:szCs w:val="14"/>
          <w:lang w:val="id-ID"/>
        </w:rPr>
        <w:t>Direktoral</w:t>
      </w:r>
      <w:proofErr w:type="spellEnd"/>
      <w:r w:rsidRPr="00414C49">
        <w:rPr>
          <w:rStyle w:val="normaltext"/>
          <w:rFonts w:asciiTheme="majorHAnsi" w:hAnsiTheme="majorHAnsi" w:cs="Arial"/>
          <w:sz w:val="14"/>
          <w:szCs w:val="14"/>
          <w:lang w:val="id-ID"/>
        </w:rPr>
        <w:t xml:space="preserve"> Jenderal Kefarmasian dan Alat Kesehatan; 1979.</w:t>
      </w:r>
    </w:p>
    <w:p w14:paraId="29214A9C"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proofErr w:type="spellStart"/>
      <w:r w:rsidRPr="00414C49">
        <w:rPr>
          <w:rStyle w:val="normaltext"/>
          <w:rFonts w:asciiTheme="majorHAnsi" w:hAnsiTheme="majorHAnsi" w:cs="Arial"/>
          <w:sz w:val="14"/>
          <w:szCs w:val="14"/>
          <w:lang w:val="id-ID"/>
        </w:rPr>
        <w:t>Reygaert</w:t>
      </w:r>
      <w:proofErr w:type="spellEnd"/>
      <w:r w:rsidRPr="00414C49">
        <w:rPr>
          <w:rStyle w:val="normaltext"/>
          <w:rFonts w:asciiTheme="majorHAnsi" w:hAnsiTheme="majorHAnsi" w:cs="Arial"/>
          <w:sz w:val="14"/>
          <w:szCs w:val="14"/>
          <w:lang w:val="id-ID"/>
        </w:rPr>
        <w:t xml:space="preserve"> C, Wanda. The </w:t>
      </w:r>
      <w:proofErr w:type="spellStart"/>
      <w:r w:rsidRPr="00414C49">
        <w:rPr>
          <w:rStyle w:val="normaltext"/>
          <w:rFonts w:asciiTheme="majorHAnsi" w:hAnsiTheme="majorHAnsi" w:cs="Arial"/>
          <w:sz w:val="14"/>
          <w:szCs w:val="14"/>
          <w:lang w:val="id-ID"/>
        </w:rPr>
        <w:t>antimicrobial</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possibilities</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of</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green</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tea</w:t>
      </w:r>
      <w:proofErr w:type="spellEnd"/>
      <w:r w:rsidRPr="00414C49">
        <w:rPr>
          <w:rStyle w:val="normaltext"/>
          <w:rFonts w:asciiTheme="majorHAnsi" w:hAnsiTheme="majorHAnsi" w:cs="Arial"/>
          <w:sz w:val="14"/>
          <w:szCs w:val="14"/>
          <w:lang w:val="id-ID"/>
        </w:rPr>
        <w:t xml:space="preserve">. Front </w:t>
      </w:r>
      <w:proofErr w:type="spellStart"/>
      <w:r w:rsidRPr="00414C49">
        <w:rPr>
          <w:rStyle w:val="normaltext"/>
          <w:rFonts w:asciiTheme="majorHAnsi" w:hAnsiTheme="majorHAnsi" w:cs="Arial"/>
          <w:sz w:val="14"/>
          <w:szCs w:val="14"/>
          <w:lang w:val="id-ID"/>
        </w:rPr>
        <w:t>Microbiol</w:t>
      </w:r>
      <w:proofErr w:type="spellEnd"/>
      <w:r w:rsidRPr="00414C49">
        <w:rPr>
          <w:rStyle w:val="normaltext"/>
          <w:rFonts w:asciiTheme="majorHAnsi" w:hAnsiTheme="majorHAnsi" w:cs="Arial"/>
          <w:sz w:val="14"/>
          <w:szCs w:val="14"/>
          <w:lang w:val="id-ID"/>
        </w:rPr>
        <w:t>. 2014; 5: 434  doi: 10.3389/fmicb.2014.00434</w:t>
      </w:r>
    </w:p>
    <w:p w14:paraId="7D380B6D"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r w:rsidRPr="00414C49">
        <w:rPr>
          <w:rStyle w:val="normaltext"/>
          <w:rFonts w:asciiTheme="majorHAnsi" w:hAnsiTheme="majorHAnsi" w:cs="Arial"/>
          <w:sz w:val="14"/>
          <w:szCs w:val="14"/>
          <w:lang w:val="id-ID"/>
        </w:rPr>
        <w:t xml:space="preserve">Pane M. Formulasi Sediaan Obat Kumur Ekstrak Teh Hijau (Camellia </w:t>
      </w:r>
      <w:proofErr w:type="spellStart"/>
      <w:r w:rsidRPr="00414C49">
        <w:rPr>
          <w:rStyle w:val="normaltext"/>
          <w:rFonts w:asciiTheme="majorHAnsi" w:hAnsiTheme="majorHAnsi" w:cs="Arial"/>
          <w:sz w:val="14"/>
          <w:szCs w:val="14"/>
          <w:lang w:val="id-ID"/>
        </w:rPr>
        <w:t>sinensis</w:t>
      </w:r>
      <w:proofErr w:type="spellEnd"/>
      <w:r w:rsidRPr="00414C49">
        <w:rPr>
          <w:rStyle w:val="normaltext"/>
          <w:rFonts w:asciiTheme="majorHAnsi" w:hAnsiTheme="majorHAnsi" w:cs="Arial"/>
          <w:sz w:val="14"/>
          <w:szCs w:val="14"/>
          <w:lang w:val="id-ID"/>
        </w:rPr>
        <w:t xml:space="preserve"> (L.) </w:t>
      </w:r>
      <w:proofErr w:type="spellStart"/>
      <w:r w:rsidRPr="00414C49">
        <w:rPr>
          <w:rStyle w:val="normaltext"/>
          <w:rFonts w:asciiTheme="majorHAnsi" w:hAnsiTheme="majorHAnsi" w:cs="Arial"/>
          <w:sz w:val="14"/>
          <w:szCs w:val="14"/>
          <w:lang w:val="id-ID"/>
        </w:rPr>
        <w:t>Kuntze</w:t>
      </w:r>
      <w:proofErr w:type="spellEnd"/>
      <w:r w:rsidRPr="00414C49">
        <w:rPr>
          <w:rStyle w:val="normaltext"/>
          <w:rFonts w:asciiTheme="majorHAnsi" w:hAnsiTheme="majorHAnsi" w:cs="Arial"/>
          <w:sz w:val="14"/>
          <w:szCs w:val="14"/>
          <w:lang w:val="id-ID"/>
        </w:rPr>
        <w:t>). Medan: Fakultas Farmasi Sumatera Utara; 2019. http://repositori.usu.ac.id/handle/123456789/23590</w:t>
      </w:r>
    </w:p>
    <w:p w14:paraId="6A1B3CBF"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r w:rsidRPr="00414C49">
        <w:rPr>
          <w:rStyle w:val="normaltext"/>
          <w:rFonts w:asciiTheme="majorHAnsi" w:hAnsiTheme="majorHAnsi" w:cs="Arial"/>
          <w:sz w:val="14"/>
          <w:szCs w:val="14"/>
          <w:lang w:val="id-ID"/>
        </w:rPr>
        <w:t xml:space="preserve">Fajriani, Sartini, Handayani H. Peranan </w:t>
      </w:r>
      <w:proofErr w:type="spellStart"/>
      <w:r w:rsidRPr="00414C49">
        <w:rPr>
          <w:rStyle w:val="normaltext"/>
          <w:rFonts w:asciiTheme="majorHAnsi" w:hAnsiTheme="majorHAnsi" w:cs="Arial"/>
          <w:sz w:val="14"/>
          <w:szCs w:val="14"/>
          <w:lang w:val="id-ID"/>
        </w:rPr>
        <w:t>Katekin</w:t>
      </w:r>
      <w:proofErr w:type="spellEnd"/>
      <w:r w:rsidRPr="00414C49">
        <w:rPr>
          <w:rStyle w:val="normaltext"/>
          <w:rFonts w:asciiTheme="majorHAnsi" w:hAnsiTheme="majorHAnsi" w:cs="Arial"/>
          <w:sz w:val="14"/>
          <w:szCs w:val="14"/>
          <w:lang w:val="id-ID"/>
        </w:rPr>
        <w:t xml:space="preserve"> Teh Hijau (Permen Karet) Terhadap Prostaglandin E2 (PGE2), Interlikuin-10 (IL-10) dan bakteri </w:t>
      </w:r>
      <w:proofErr w:type="spellStart"/>
      <w:r w:rsidRPr="00414C49">
        <w:rPr>
          <w:rStyle w:val="normaltext"/>
          <w:rFonts w:asciiTheme="majorHAnsi" w:hAnsiTheme="majorHAnsi" w:cs="Arial"/>
          <w:sz w:val="14"/>
          <w:szCs w:val="14"/>
          <w:lang w:val="id-ID"/>
        </w:rPr>
        <w:t>Porphyromonas</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ginggivalis</w:t>
      </w:r>
      <w:proofErr w:type="spellEnd"/>
      <w:r w:rsidRPr="00414C49">
        <w:rPr>
          <w:rStyle w:val="normaltext"/>
          <w:rFonts w:asciiTheme="majorHAnsi" w:hAnsiTheme="majorHAnsi" w:cs="Arial"/>
          <w:sz w:val="14"/>
          <w:szCs w:val="14"/>
          <w:lang w:val="id-ID"/>
        </w:rPr>
        <w:t xml:space="preserve"> penderita </w:t>
      </w:r>
      <w:proofErr w:type="spellStart"/>
      <w:r w:rsidRPr="00414C49">
        <w:rPr>
          <w:rStyle w:val="normaltext"/>
          <w:rFonts w:asciiTheme="majorHAnsi" w:hAnsiTheme="majorHAnsi" w:cs="Arial"/>
          <w:sz w:val="14"/>
          <w:szCs w:val="14"/>
          <w:lang w:val="id-ID"/>
        </w:rPr>
        <w:t>Ginggivitis</w:t>
      </w:r>
      <w:proofErr w:type="spellEnd"/>
      <w:r w:rsidRPr="00414C49">
        <w:rPr>
          <w:rStyle w:val="normaltext"/>
          <w:rFonts w:asciiTheme="majorHAnsi" w:hAnsiTheme="majorHAnsi" w:cs="Arial"/>
          <w:sz w:val="14"/>
          <w:szCs w:val="14"/>
          <w:lang w:val="id-ID"/>
        </w:rPr>
        <w:t xml:space="preserve"> pada Anak. Laporan Penelitian LPPM Universitas Hasanuddin. Makassar; 2021.</w:t>
      </w:r>
    </w:p>
    <w:p w14:paraId="31F657CF"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r w:rsidRPr="00414C49">
        <w:rPr>
          <w:rStyle w:val="normaltext"/>
          <w:rFonts w:asciiTheme="majorHAnsi" w:hAnsiTheme="majorHAnsi" w:cs="Arial"/>
          <w:sz w:val="14"/>
          <w:szCs w:val="14"/>
          <w:lang w:val="id-ID"/>
        </w:rPr>
        <w:t xml:space="preserve">Monica OJA, Susiana, Widura. Pengaruh Permen Karet </w:t>
      </w:r>
      <w:proofErr w:type="spellStart"/>
      <w:r w:rsidRPr="00414C49">
        <w:rPr>
          <w:rStyle w:val="normaltext"/>
          <w:rFonts w:asciiTheme="majorHAnsi" w:hAnsiTheme="majorHAnsi" w:cs="Arial"/>
          <w:sz w:val="14"/>
          <w:szCs w:val="14"/>
          <w:lang w:val="id-ID"/>
        </w:rPr>
        <w:t>Xylitol</w:t>
      </w:r>
      <w:proofErr w:type="spellEnd"/>
      <w:r w:rsidRPr="00414C49">
        <w:rPr>
          <w:rStyle w:val="normaltext"/>
          <w:rFonts w:asciiTheme="majorHAnsi" w:hAnsiTheme="majorHAnsi" w:cs="Arial"/>
          <w:sz w:val="14"/>
          <w:szCs w:val="14"/>
          <w:lang w:val="id-ID"/>
        </w:rPr>
        <w:t xml:space="preserve"> terhadap Bakteri </w:t>
      </w:r>
      <w:proofErr w:type="spellStart"/>
      <w:r w:rsidRPr="00414C49">
        <w:rPr>
          <w:rStyle w:val="normaltext"/>
          <w:rFonts w:asciiTheme="majorHAnsi" w:hAnsiTheme="majorHAnsi" w:cs="Arial"/>
          <w:sz w:val="14"/>
          <w:szCs w:val="14"/>
          <w:lang w:val="id-ID"/>
        </w:rPr>
        <w:t>Streptococcus</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mutans</w:t>
      </w:r>
      <w:proofErr w:type="spellEnd"/>
      <w:r w:rsidRPr="00414C49">
        <w:rPr>
          <w:rStyle w:val="normaltext"/>
          <w:rFonts w:asciiTheme="majorHAnsi" w:hAnsiTheme="majorHAnsi" w:cs="Arial"/>
          <w:sz w:val="14"/>
          <w:szCs w:val="14"/>
          <w:lang w:val="id-ID"/>
        </w:rPr>
        <w:t xml:space="preserve"> pada Pengguna Alat </w:t>
      </w:r>
      <w:proofErr w:type="spellStart"/>
      <w:r w:rsidRPr="00414C49">
        <w:rPr>
          <w:rStyle w:val="normaltext"/>
          <w:rFonts w:asciiTheme="majorHAnsi" w:hAnsiTheme="majorHAnsi" w:cs="Arial"/>
          <w:sz w:val="14"/>
          <w:szCs w:val="14"/>
          <w:lang w:val="id-ID"/>
        </w:rPr>
        <w:t>Ortodontik</w:t>
      </w:r>
      <w:proofErr w:type="spellEnd"/>
      <w:r w:rsidRPr="00414C49">
        <w:rPr>
          <w:rStyle w:val="normaltext"/>
          <w:rFonts w:asciiTheme="majorHAnsi" w:hAnsiTheme="majorHAnsi" w:cs="Arial"/>
          <w:sz w:val="14"/>
          <w:szCs w:val="14"/>
          <w:lang w:val="id-ID"/>
        </w:rPr>
        <w:t xml:space="preserve"> Cekat. Jurnal Kedokteran Gigi Universitas </w:t>
      </w:r>
      <w:proofErr w:type="spellStart"/>
      <w:r w:rsidRPr="00414C49">
        <w:rPr>
          <w:rStyle w:val="normaltext"/>
          <w:rFonts w:asciiTheme="majorHAnsi" w:hAnsiTheme="majorHAnsi" w:cs="Arial"/>
          <w:sz w:val="14"/>
          <w:szCs w:val="14"/>
          <w:lang w:val="id-ID"/>
        </w:rPr>
        <w:t>Padjajaran</w:t>
      </w:r>
      <w:proofErr w:type="spellEnd"/>
      <w:r w:rsidRPr="00414C49">
        <w:rPr>
          <w:rStyle w:val="normaltext"/>
          <w:rFonts w:asciiTheme="majorHAnsi" w:hAnsiTheme="majorHAnsi" w:cs="Arial"/>
          <w:sz w:val="14"/>
          <w:szCs w:val="14"/>
          <w:lang w:val="id-ID"/>
        </w:rPr>
        <w:t>. 2018;30(1). http://journal.unpad.ac.id/jkg/article/view/18182</w:t>
      </w:r>
    </w:p>
    <w:p w14:paraId="529373AB"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proofErr w:type="spellStart"/>
      <w:r w:rsidRPr="00414C49">
        <w:rPr>
          <w:rStyle w:val="normaltext"/>
          <w:rFonts w:asciiTheme="majorHAnsi" w:hAnsiTheme="majorHAnsi" w:cs="Arial"/>
          <w:sz w:val="14"/>
          <w:szCs w:val="14"/>
          <w:lang w:val="id-ID"/>
        </w:rPr>
        <w:t>Kusumastiwi</w:t>
      </w:r>
      <w:proofErr w:type="spellEnd"/>
      <w:r w:rsidRPr="00414C49">
        <w:rPr>
          <w:rStyle w:val="normaltext"/>
          <w:rFonts w:asciiTheme="majorHAnsi" w:hAnsiTheme="majorHAnsi" w:cs="Arial"/>
          <w:sz w:val="14"/>
          <w:szCs w:val="14"/>
          <w:lang w:val="id-ID"/>
        </w:rPr>
        <w:t xml:space="preserve"> PO, Prameswari A. Permen Hisap </w:t>
      </w:r>
      <w:proofErr w:type="spellStart"/>
      <w:r w:rsidRPr="00414C49">
        <w:rPr>
          <w:rStyle w:val="normaltext"/>
          <w:rFonts w:asciiTheme="majorHAnsi" w:hAnsiTheme="majorHAnsi" w:cs="Arial"/>
          <w:sz w:val="14"/>
          <w:szCs w:val="14"/>
          <w:lang w:val="id-ID"/>
        </w:rPr>
        <w:t>Propolis</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Apis</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mellifera</w:t>
      </w:r>
      <w:proofErr w:type="spellEnd"/>
      <w:r w:rsidRPr="00414C49">
        <w:rPr>
          <w:rStyle w:val="normaltext"/>
          <w:rFonts w:asciiTheme="majorHAnsi" w:hAnsiTheme="majorHAnsi" w:cs="Arial"/>
          <w:sz w:val="14"/>
          <w:szCs w:val="14"/>
          <w:lang w:val="id-ID"/>
        </w:rPr>
        <w:t xml:space="preserve">) sebagai Bahan Alternatif untuk Kontrol Plak Gigi. </w:t>
      </w:r>
      <w:proofErr w:type="spellStart"/>
      <w:r w:rsidRPr="00414C49">
        <w:rPr>
          <w:rStyle w:val="normaltext"/>
          <w:rFonts w:asciiTheme="majorHAnsi" w:hAnsiTheme="majorHAnsi" w:cs="Arial"/>
          <w:sz w:val="14"/>
          <w:szCs w:val="14"/>
          <w:lang w:val="id-ID"/>
        </w:rPr>
        <w:t>Stomatognatic</w:t>
      </w:r>
      <w:proofErr w:type="spellEnd"/>
      <w:r w:rsidRPr="00414C49">
        <w:rPr>
          <w:rStyle w:val="normaltext"/>
          <w:rFonts w:asciiTheme="majorHAnsi" w:hAnsiTheme="majorHAnsi" w:cs="Arial"/>
          <w:sz w:val="14"/>
          <w:szCs w:val="14"/>
          <w:lang w:val="id-ID"/>
        </w:rPr>
        <w:t xml:space="preserve"> (J. K. G Unej). 2015;12(2):51-53. https://jurnal.unej.ac.id/index.php/STOMA/article/view/3167</w:t>
      </w:r>
    </w:p>
    <w:p w14:paraId="7DC94E4B"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r w:rsidRPr="00414C49">
        <w:rPr>
          <w:rStyle w:val="normaltext"/>
          <w:rFonts w:asciiTheme="majorHAnsi" w:hAnsiTheme="majorHAnsi" w:cs="Arial"/>
          <w:sz w:val="14"/>
          <w:szCs w:val="14"/>
          <w:lang w:val="id-ID"/>
        </w:rPr>
        <w:t xml:space="preserve">Evitasari D, Susanti E. Kadar </w:t>
      </w:r>
      <w:proofErr w:type="spellStart"/>
      <w:r w:rsidRPr="00414C49">
        <w:rPr>
          <w:rStyle w:val="normaltext"/>
          <w:rFonts w:asciiTheme="majorHAnsi" w:hAnsiTheme="majorHAnsi" w:cs="Arial"/>
          <w:sz w:val="14"/>
          <w:szCs w:val="14"/>
          <w:lang w:val="id-ID"/>
        </w:rPr>
        <w:t>Polifenol</w:t>
      </w:r>
      <w:proofErr w:type="spellEnd"/>
      <w:r w:rsidRPr="00414C49">
        <w:rPr>
          <w:rStyle w:val="normaltext"/>
          <w:rFonts w:asciiTheme="majorHAnsi" w:hAnsiTheme="majorHAnsi" w:cs="Arial"/>
          <w:sz w:val="14"/>
          <w:szCs w:val="14"/>
          <w:lang w:val="id-ID"/>
        </w:rPr>
        <w:t xml:space="preserve"> Total Teh Hijau (Camellia </w:t>
      </w:r>
      <w:proofErr w:type="spellStart"/>
      <w:r w:rsidRPr="00414C49">
        <w:rPr>
          <w:rStyle w:val="normaltext"/>
          <w:rFonts w:asciiTheme="majorHAnsi" w:hAnsiTheme="majorHAnsi" w:cs="Arial"/>
          <w:sz w:val="14"/>
          <w:szCs w:val="14"/>
          <w:lang w:val="id-ID"/>
        </w:rPr>
        <w:t>sinensis</w:t>
      </w:r>
      <w:proofErr w:type="spellEnd"/>
      <w:r w:rsidRPr="00414C49">
        <w:rPr>
          <w:rStyle w:val="normaltext"/>
          <w:rFonts w:asciiTheme="majorHAnsi" w:hAnsiTheme="majorHAnsi" w:cs="Arial"/>
          <w:sz w:val="14"/>
          <w:szCs w:val="14"/>
          <w:lang w:val="id-ID"/>
        </w:rPr>
        <w:t xml:space="preserve">) Hasil Maserasi dengan Perbandingan Pelarut Etanol - Air. </w:t>
      </w:r>
      <w:proofErr w:type="spellStart"/>
      <w:r w:rsidRPr="00414C49">
        <w:rPr>
          <w:rStyle w:val="normaltext"/>
          <w:rFonts w:asciiTheme="majorHAnsi" w:hAnsiTheme="majorHAnsi" w:cs="Arial"/>
          <w:sz w:val="14"/>
          <w:szCs w:val="14"/>
          <w:lang w:val="id-ID"/>
        </w:rPr>
        <w:t>Pharmademica</w:t>
      </w:r>
      <w:proofErr w:type="spellEnd"/>
      <w:r w:rsidRPr="00414C49">
        <w:rPr>
          <w:rStyle w:val="normaltext"/>
          <w:rFonts w:asciiTheme="majorHAnsi" w:hAnsiTheme="majorHAnsi" w:cs="Arial"/>
          <w:sz w:val="14"/>
          <w:szCs w:val="14"/>
          <w:lang w:val="id-ID"/>
        </w:rPr>
        <w:t>: Jurnal Kefarmasian dan Gizi. 2021; Vol.1 (1): 16 – 23. https://doi.org/10.54445/pharmademica.v1i1.524</w:t>
      </w:r>
    </w:p>
    <w:p w14:paraId="2ECD9805"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proofErr w:type="spellStart"/>
      <w:r w:rsidRPr="00414C49">
        <w:rPr>
          <w:rStyle w:val="normaltext"/>
          <w:rFonts w:asciiTheme="majorHAnsi" w:hAnsiTheme="majorHAnsi" w:cs="Arial"/>
          <w:sz w:val="14"/>
          <w:szCs w:val="14"/>
          <w:lang w:val="id-ID"/>
        </w:rPr>
        <w:t>Subositi</w:t>
      </w:r>
      <w:proofErr w:type="spellEnd"/>
      <w:r w:rsidRPr="00414C49">
        <w:rPr>
          <w:rStyle w:val="normaltext"/>
          <w:rFonts w:asciiTheme="majorHAnsi" w:hAnsiTheme="majorHAnsi" w:cs="Arial"/>
          <w:sz w:val="14"/>
          <w:szCs w:val="14"/>
          <w:lang w:val="id-ID"/>
        </w:rPr>
        <w:t xml:space="preserve"> APD. Analisis Ukuran Bahan Partikel Penyusun Ramuan Jamu dan Volume Air </w:t>
      </w:r>
      <w:proofErr w:type="spellStart"/>
      <w:r w:rsidRPr="00414C49">
        <w:rPr>
          <w:rStyle w:val="normaltext"/>
          <w:rFonts w:asciiTheme="majorHAnsi" w:hAnsiTheme="majorHAnsi" w:cs="Arial"/>
          <w:sz w:val="14"/>
          <w:szCs w:val="14"/>
          <w:lang w:val="id-ID"/>
        </w:rPr>
        <w:t>Penyari</w:t>
      </w:r>
      <w:proofErr w:type="spellEnd"/>
      <w:r w:rsidRPr="00414C49">
        <w:rPr>
          <w:rStyle w:val="normaltext"/>
          <w:rFonts w:asciiTheme="majorHAnsi" w:hAnsiTheme="majorHAnsi" w:cs="Arial"/>
          <w:sz w:val="14"/>
          <w:szCs w:val="14"/>
          <w:lang w:val="id-ID"/>
        </w:rPr>
        <w:t xml:space="preserve"> terhadap Mutu Ekstrak yang Dihasilkan. Balai Besar Litbang Tanaman Obat dan Obat Tradisional. Badan Litbang Kesehatan Kemenkes RI; 2011. DOI: http://dx.doi.org/10.31942/jiffk.v0i0.1211</w:t>
      </w:r>
    </w:p>
    <w:p w14:paraId="204DCC90"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r w:rsidRPr="00414C49">
        <w:rPr>
          <w:rStyle w:val="normaltext"/>
          <w:rFonts w:asciiTheme="majorHAnsi" w:hAnsiTheme="majorHAnsi" w:cs="Arial"/>
          <w:sz w:val="14"/>
          <w:szCs w:val="14"/>
          <w:lang w:val="id-ID"/>
        </w:rPr>
        <w:t xml:space="preserve">Syamsul ES, Anugerah O, </w:t>
      </w:r>
      <w:proofErr w:type="spellStart"/>
      <w:r w:rsidRPr="00414C49">
        <w:rPr>
          <w:rStyle w:val="normaltext"/>
          <w:rFonts w:asciiTheme="majorHAnsi" w:hAnsiTheme="majorHAnsi" w:cs="Arial"/>
          <w:sz w:val="14"/>
          <w:szCs w:val="14"/>
          <w:lang w:val="id-ID"/>
        </w:rPr>
        <w:t>Supriningrum</w:t>
      </w:r>
      <w:proofErr w:type="spellEnd"/>
      <w:r w:rsidRPr="00414C49">
        <w:rPr>
          <w:rStyle w:val="normaltext"/>
          <w:rFonts w:asciiTheme="majorHAnsi" w:hAnsiTheme="majorHAnsi" w:cs="Arial"/>
          <w:sz w:val="14"/>
          <w:szCs w:val="14"/>
          <w:lang w:val="id-ID"/>
        </w:rPr>
        <w:t xml:space="preserve"> R. Penetapan Rendemen Ekstrak Daun Jambu Mawar (</w:t>
      </w:r>
      <w:proofErr w:type="spellStart"/>
      <w:r w:rsidRPr="00414C49">
        <w:rPr>
          <w:rStyle w:val="normaltext"/>
          <w:rFonts w:asciiTheme="majorHAnsi" w:hAnsiTheme="majorHAnsi" w:cs="Arial"/>
          <w:sz w:val="14"/>
          <w:szCs w:val="14"/>
          <w:lang w:val="id-ID"/>
        </w:rPr>
        <w:t>Syzygium</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jambos</w:t>
      </w:r>
      <w:proofErr w:type="spellEnd"/>
      <w:r w:rsidRPr="00414C49">
        <w:rPr>
          <w:rStyle w:val="normaltext"/>
          <w:rFonts w:asciiTheme="majorHAnsi" w:hAnsiTheme="majorHAnsi" w:cs="Arial"/>
          <w:sz w:val="14"/>
          <w:szCs w:val="14"/>
          <w:lang w:val="id-ID"/>
        </w:rPr>
        <w:t xml:space="preserve"> L. </w:t>
      </w:r>
      <w:proofErr w:type="spellStart"/>
      <w:r w:rsidRPr="00414C49">
        <w:rPr>
          <w:rStyle w:val="normaltext"/>
          <w:rFonts w:asciiTheme="majorHAnsi" w:hAnsiTheme="majorHAnsi" w:cs="Arial"/>
          <w:sz w:val="14"/>
          <w:szCs w:val="14"/>
          <w:lang w:val="id-ID"/>
        </w:rPr>
        <w:t>Alston</w:t>
      </w:r>
      <w:proofErr w:type="spellEnd"/>
      <w:r w:rsidRPr="00414C49">
        <w:rPr>
          <w:rStyle w:val="normaltext"/>
          <w:rFonts w:asciiTheme="majorHAnsi" w:hAnsiTheme="majorHAnsi" w:cs="Arial"/>
          <w:sz w:val="14"/>
          <w:szCs w:val="14"/>
          <w:lang w:val="id-ID"/>
        </w:rPr>
        <w:t>) Berdasarkan Variasi Konsentrasi Etanol dengan Metode Maserasi. Jurnal Riset Kefarmasian Indonesia. STIKES Samarinda. 2020; Vol. 02 (03). https://media.neliti.com/media/publications/335317-penetapan-rendemen-ekstrak-daun-jambu-ma-562d8f3d.pdf</w:t>
      </w:r>
    </w:p>
    <w:p w14:paraId="63AD747F"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r w:rsidRPr="00414C49">
        <w:rPr>
          <w:rStyle w:val="normaltext"/>
          <w:rFonts w:asciiTheme="majorHAnsi" w:hAnsiTheme="majorHAnsi" w:cs="Arial"/>
          <w:sz w:val="14"/>
          <w:szCs w:val="14"/>
          <w:lang w:val="id-ID"/>
        </w:rPr>
        <w:t xml:space="preserve">Djamal, R. Kimia Bahan Alam: Prinsip- Prinsip Dasar Isolasi dan Identifikasi. Padang: Universitas </w:t>
      </w:r>
      <w:proofErr w:type="spellStart"/>
      <w:r w:rsidRPr="00414C49">
        <w:rPr>
          <w:rStyle w:val="normaltext"/>
          <w:rFonts w:asciiTheme="majorHAnsi" w:hAnsiTheme="majorHAnsi" w:cs="Arial"/>
          <w:sz w:val="14"/>
          <w:szCs w:val="14"/>
          <w:lang w:val="id-ID"/>
        </w:rPr>
        <w:t>Baiturrahmah</w:t>
      </w:r>
      <w:proofErr w:type="spellEnd"/>
      <w:r w:rsidRPr="00414C49">
        <w:rPr>
          <w:rStyle w:val="normaltext"/>
          <w:rFonts w:asciiTheme="majorHAnsi" w:hAnsiTheme="majorHAnsi" w:cs="Arial"/>
          <w:sz w:val="14"/>
          <w:szCs w:val="14"/>
          <w:lang w:val="id-ID"/>
        </w:rPr>
        <w:t>; 2010.</w:t>
      </w:r>
    </w:p>
    <w:p w14:paraId="105B1138"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r w:rsidRPr="00414C49">
        <w:rPr>
          <w:rStyle w:val="normaltext"/>
          <w:rFonts w:asciiTheme="majorHAnsi" w:hAnsiTheme="majorHAnsi" w:cs="Arial"/>
          <w:sz w:val="14"/>
          <w:szCs w:val="14"/>
          <w:lang w:val="id-ID"/>
        </w:rPr>
        <w:t>Agoes, G. Seri Farmasi Industri. Pengembangan Sediaan Farmasi. Bandung: Penerbit ITB; 2006.</w:t>
      </w:r>
    </w:p>
    <w:p w14:paraId="10B04619" w14:textId="77777777" w:rsidR="00414C49" w:rsidRPr="00414C49" w:rsidRDefault="00414C49" w:rsidP="00414C49">
      <w:pPr>
        <w:numPr>
          <w:ilvl w:val="0"/>
          <w:numId w:val="14"/>
        </w:numPr>
        <w:ind w:left="426"/>
        <w:jc w:val="both"/>
        <w:rPr>
          <w:rStyle w:val="normaltext"/>
          <w:rFonts w:asciiTheme="majorHAnsi" w:hAnsiTheme="majorHAnsi" w:cs="Arial"/>
          <w:sz w:val="14"/>
          <w:szCs w:val="14"/>
          <w:lang w:val="id-ID"/>
        </w:rPr>
      </w:pPr>
      <w:proofErr w:type="spellStart"/>
      <w:r w:rsidRPr="00414C49">
        <w:rPr>
          <w:rStyle w:val="normaltext"/>
          <w:rFonts w:asciiTheme="majorHAnsi" w:hAnsiTheme="majorHAnsi" w:cs="Arial"/>
          <w:sz w:val="14"/>
          <w:szCs w:val="14"/>
          <w:lang w:val="id-ID"/>
        </w:rPr>
        <w:t>Gibson</w:t>
      </w:r>
      <w:proofErr w:type="spellEnd"/>
      <w:r w:rsidRPr="00414C49">
        <w:rPr>
          <w:rStyle w:val="normaltext"/>
          <w:rFonts w:asciiTheme="majorHAnsi" w:hAnsiTheme="majorHAnsi" w:cs="Arial"/>
          <w:sz w:val="14"/>
          <w:szCs w:val="14"/>
          <w:lang w:val="id-ID"/>
        </w:rPr>
        <w:t xml:space="preserve">, M. </w:t>
      </w:r>
      <w:proofErr w:type="spellStart"/>
      <w:r w:rsidRPr="00414C49">
        <w:rPr>
          <w:rStyle w:val="normaltext"/>
          <w:rFonts w:asciiTheme="majorHAnsi" w:hAnsiTheme="majorHAnsi" w:cs="Arial"/>
          <w:sz w:val="14"/>
          <w:szCs w:val="14"/>
          <w:lang w:val="id-ID"/>
        </w:rPr>
        <w:t>Pharmaeutical</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Preformulation</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and</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Formolation</w:t>
      </w:r>
      <w:proofErr w:type="spellEnd"/>
      <w:r w:rsidRPr="00414C49">
        <w:rPr>
          <w:rStyle w:val="normaltext"/>
          <w:rFonts w:asciiTheme="majorHAnsi" w:hAnsiTheme="majorHAnsi" w:cs="Arial"/>
          <w:sz w:val="14"/>
          <w:szCs w:val="14"/>
          <w:lang w:val="id-ID"/>
        </w:rPr>
        <w:t xml:space="preserve"> : A </w:t>
      </w:r>
      <w:proofErr w:type="spellStart"/>
      <w:r w:rsidRPr="00414C49">
        <w:rPr>
          <w:rStyle w:val="normaltext"/>
          <w:rFonts w:asciiTheme="majorHAnsi" w:hAnsiTheme="majorHAnsi" w:cs="Arial"/>
          <w:sz w:val="14"/>
          <w:szCs w:val="14"/>
          <w:lang w:val="id-ID"/>
        </w:rPr>
        <w:t>Practical</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Guide</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from</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Candidate</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Drug</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Selection</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to</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Commercial</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Dossage</w:t>
      </w:r>
      <w:proofErr w:type="spellEnd"/>
      <w:r w:rsidRPr="00414C49">
        <w:rPr>
          <w:rStyle w:val="normaltext"/>
          <w:rFonts w:asciiTheme="majorHAnsi" w:hAnsiTheme="majorHAnsi" w:cs="Arial"/>
          <w:sz w:val="14"/>
          <w:szCs w:val="14"/>
          <w:lang w:val="id-ID"/>
        </w:rPr>
        <w:t xml:space="preserve"> </w:t>
      </w:r>
      <w:proofErr w:type="spellStart"/>
      <w:r w:rsidRPr="00414C49">
        <w:rPr>
          <w:rStyle w:val="normaltext"/>
          <w:rFonts w:asciiTheme="majorHAnsi" w:hAnsiTheme="majorHAnsi" w:cs="Arial"/>
          <w:sz w:val="14"/>
          <w:szCs w:val="14"/>
          <w:lang w:val="id-ID"/>
        </w:rPr>
        <w:t>Form</w:t>
      </w:r>
      <w:proofErr w:type="spellEnd"/>
      <w:r w:rsidRPr="00414C49">
        <w:rPr>
          <w:rStyle w:val="normaltext"/>
          <w:rFonts w:asciiTheme="majorHAnsi" w:hAnsiTheme="majorHAnsi" w:cs="Arial"/>
          <w:sz w:val="14"/>
          <w:szCs w:val="14"/>
          <w:lang w:val="id-ID"/>
        </w:rPr>
        <w:t xml:space="preserve">. USA, Florida: CRC </w:t>
      </w:r>
      <w:proofErr w:type="spellStart"/>
      <w:r w:rsidRPr="00414C49">
        <w:rPr>
          <w:rStyle w:val="normaltext"/>
          <w:rFonts w:asciiTheme="majorHAnsi" w:hAnsiTheme="majorHAnsi" w:cs="Arial"/>
          <w:sz w:val="14"/>
          <w:szCs w:val="14"/>
          <w:lang w:val="id-ID"/>
        </w:rPr>
        <w:t>Press</w:t>
      </w:r>
      <w:proofErr w:type="spellEnd"/>
      <w:r w:rsidRPr="00414C49">
        <w:rPr>
          <w:rStyle w:val="normaltext"/>
          <w:rFonts w:asciiTheme="majorHAnsi" w:hAnsiTheme="majorHAnsi" w:cs="Arial"/>
          <w:sz w:val="14"/>
          <w:szCs w:val="14"/>
          <w:lang w:val="id-ID"/>
        </w:rPr>
        <w:t xml:space="preserve"> LL.C; 2004. p.381 – 395 &amp; 407 - 422.</w:t>
      </w:r>
    </w:p>
    <w:p w14:paraId="6A4C42EE" w14:textId="557DDBC3" w:rsidR="004A0D85" w:rsidRPr="004A0D85" w:rsidRDefault="00414C49" w:rsidP="00414C49">
      <w:pPr>
        <w:numPr>
          <w:ilvl w:val="0"/>
          <w:numId w:val="14"/>
        </w:numPr>
        <w:ind w:left="426"/>
        <w:jc w:val="both"/>
        <w:rPr>
          <w:rStyle w:val="normaltext"/>
          <w:rFonts w:asciiTheme="majorHAnsi" w:hAnsiTheme="majorHAnsi" w:cs="Arial"/>
          <w:sz w:val="14"/>
          <w:szCs w:val="14"/>
          <w:lang w:val="id-ID"/>
        </w:rPr>
      </w:pPr>
      <w:proofErr w:type="spellStart"/>
      <w:r w:rsidRPr="00414C49">
        <w:rPr>
          <w:rStyle w:val="normaltext"/>
          <w:rFonts w:asciiTheme="majorHAnsi" w:hAnsiTheme="majorHAnsi" w:cs="Arial"/>
          <w:sz w:val="14"/>
          <w:szCs w:val="14"/>
          <w:lang w:val="id-ID"/>
        </w:rPr>
        <w:t>Voight</w:t>
      </w:r>
      <w:proofErr w:type="spellEnd"/>
      <w:r w:rsidRPr="00414C49">
        <w:rPr>
          <w:rStyle w:val="normaltext"/>
          <w:rFonts w:asciiTheme="majorHAnsi" w:hAnsiTheme="majorHAnsi" w:cs="Arial"/>
          <w:sz w:val="14"/>
          <w:szCs w:val="14"/>
          <w:lang w:val="id-ID"/>
        </w:rPr>
        <w:t xml:space="preserve">, R. Buku Pengantar Teknologi Farmasi. Yogyakarta: Universitas </w:t>
      </w:r>
      <w:proofErr w:type="spellStart"/>
      <w:r w:rsidRPr="00414C49">
        <w:rPr>
          <w:rStyle w:val="normaltext"/>
          <w:rFonts w:asciiTheme="majorHAnsi" w:hAnsiTheme="majorHAnsi" w:cs="Arial"/>
          <w:sz w:val="14"/>
          <w:szCs w:val="14"/>
          <w:lang w:val="id-ID"/>
        </w:rPr>
        <w:t>Gadjah</w:t>
      </w:r>
      <w:proofErr w:type="spellEnd"/>
      <w:r w:rsidRPr="00414C49">
        <w:rPr>
          <w:rStyle w:val="normaltext"/>
          <w:rFonts w:asciiTheme="majorHAnsi" w:hAnsiTheme="majorHAnsi" w:cs="Arial"/>
          <w:sz w:val="14"/>
          <w:szCs w:val="14"/>
          <w:lang w:val="id-ID"/>
        </w:rPr>
        <w:t xml:space="preserve"> Mada </w:t>
      </w:r>
      <w:proofErr w:type="spellStart"/>
      <w:r w:rsidRPr="00414C49">
        <w:rPr>
          <w:rStyle w:val="normaltext"/>
          <w:rFonts w:asciiTheme="majorHAnsi" w:hAnsiTheme="majorHAnsi" w:cs="Arial"/>
          <w:sz w:val="14"/>
          <w:szCs w:val="14"/>
          <w:lang w:val="id-ID"/>
        </w:rPr>
        <w:t>Press</w:t>
      </w:r>
      <w:proofErr w:type="spellEnd"/>
      <w:r w:rsidRPr="00414C49">
        <w:rPr>
          <w:rStyle w:val="normaltext"/>
          <w:rFonts w:asciiTheme="majorHAnsi" w:hAnsiTheme="majorHAnsi" w:cs="Arial"/>
          <w:sz w:val="14"/>
          <w:szCs w:val="14"/>
          <w:lang w:val="id-ID"/>
        </w:rPr>
        <w:t>; 1994.</w:t>
      </w:r>
    </w:p>
    <w:p w14:paraId="5FB0775F" w14:textId="3F5287F9" w:rsidR="00A74607" w:rsidRPr="001623A6" w:rsidRDefault="00A74607" w:rsidP="00B82944">
      <w:pPr>
        <w:numPr>
          <w:ilvl w:val="0"/>
          <w:numId w:val="14"/>
        </w:numPr>
        <w:ind w:left="360"/>
        <w:jc w:val="both"/>
        <w:rPr>
          <w:rFonts w:asciiTheme="majorHAnsi" w:hAnsiTheme="majorHAnsi" w:cstheme="minorHAnsi"/>
          <w:color w:val="000000" w:themeColor="text1"/>
          <w:sz w:val="14"/>
          <w:szCs w:val="14"/>
          <w:lang w:val="id-ID"/>
        </w:rPr>
        <w:sectPr w:rsidR="00A74607" w:rsidRPr="001623A6" w:rsidSect="00502D2D">
          <w:pgSz w:w="11907" w:h="16840" w:code="9"/>
          <w:pgMar w:top="720" w:right="1138" w:bottom="720" w:left="1081" w:header="994" w:footer="288" w:gutter="0"/>
          <w:cols w:num="2" w:space="288"/>
          <w:docGrid w:linePitch="360" w:charSpace="22938"/>
        </w:sectPr>
      </w:pPr>
    </w:p>
    <w:bookmarkEnd w:id="2"/>
    <w:p w14:paraId="0FE04E22" w14:textId="77777777" w:rsidR="003F57D9" w:rsidRDefault="003F57D9" w:rsidP="000B0C82">
      <w:pPr>
        <w:autoSpaceDE w:val="0"/>
        <w:autoSpaceDN w:val="0"/>
        <w:adjustRightInd w:val="0"/>
        <w:jc w:val="both"/>
        <w:rPr>
          <w:rFonts w:asciiTheme="majorHAnsi" w:hAnsiTheme="majorHAnsi" w:cstheme="minorHAnsi"/>
          <w:color w:val="000000" w:themeColor="text1"/>
          <w:sz w:val="18"/>
          <w:szCs w:val="18"/>
        </w:rPr>
        <w:sectPr w:rsidR="003F57D9" w:rsidSect="004342AB">
          <w:type w:val="continuous"/>
          <w:pgSz w:w="11907" w:h="16840" w:code="9"/>
          <w:pgMar w:top="720" w:right="1138" w:bottom="720" w:left="1138" w:header="994" w:footer="288" w:gutter="0"/>
          <w:cols w:space="288"/>
          <w:docGrid w:linePitch="360" w:charSpace="22938"/>
        </w:sectPr>
      </w:pPr>
    </w:p>
    <w:p w14:paraId="5756153D" w14:textId="77777777" w:rsidR="000D0E65" w:rsidRDefault="000D0E65" w:rsidP="000D0E65">
      <w:pPr>
        <w:rPr>
          <w:rFonts w:asciiTheme="majorHAnsi" w:hAnsiTheme="majorHAnsi" w:cstheme="minorHAnsi"/>
          <w:color w:val="000000" w:themeColor="text1"/>
          <w:sz w:val="18"/>
          <w:szCs w:val="18"/>
          <w:lang w:val="id-ID"/>
        </w:rPr>
        <w:sectPr w:rsidR="000D0E65" w:rsidSect="000D0E65">
          <w:type w:val="continuous"/>
          <w:pgSz w:w="11907" w:h="16840" w:code="9"/>
          <w:pgMar w:top="720" w:right="1138" w:bottom="720" w:left="1138" w:header="994" w:footer="288" w:gutter="0"/>
          <w:cols w:num="2" w:space="288"/>
          <w:docGrid w:linePitch="360" w:charSpace="22938"/>
        </w:sectPr>
      </w:pPr>
    </w:p>
    <w:p w14:paraId="1C79A9A4" w14:textId="77777777" w:rsidR="00833E64" w:rsidRPr="00BE2C82" w:rsidRDefault="000455AD" w:rsidP="000D0E65">
      <w:pPr>
        <w:rPr>
          <w:rFonts w:asciiTheme="majorHAnsi" w:hAnsiTheme="majorHAnsi" w:cstheme="minorHAnsi"/>
          <w:color w:val="000000" w:themeColor="text1"/>
          <w:sz w:val="18"/>
          <w:szCs w:val="18"/>
          <w:lang w:val="id-ID"/>
        </w:rPr>
      </w:pPr>
      <w:r>
        <w:rPr>
          <w:rFonts w:asciiTheme="majorHAnsi" w:hAnsiTheme="majorHAnsi" w:cstheme="minorHAnsi"/>
          <w:noProof/>
          <w:color w:val="000000" w:themeColor="text1"/>
          <w:sz w:val="18"/>
          <w:szCs w:val="18"/>
        </w:rPr>
        <mc:AlternateContent>
          <mc:Choice Requires="wps">
            <w:drawing>
              <wp:anchor distT="0" distB="0" distL="114300" distR="114300" simplePos="0" relativeHeight="251662336" behindDoc="0" locked="0" layoutInCell="1" allowOverlap="1" wp14:anchorId="66299A19" wp14:editId="0051C0C8">
                <wp:simplePos x="0" y="0"/>
                <wp:positionH relativeFrom="column">
                  <wp:posOffset>-9830</wp:posOffset>
                </wp:positionH>
                <wp:positionV relativeFrom="page">
                  <wp:posOffset>9446400</wp:posOffset>
                </wp:positionV>
                <wp:extent cx="6150610" cy="784715"/>
                <wp:effectExtent l="0" t="0" r="0" b="3175"/>
                <wp:wrapNone/>
                <wp:docPr id="15" name="Text Box 15"/>
                <wp:cNvGraphicFramePr/>
                <a:graphic xmlns:a="http://schemas.openxmlformats.org/drawingml/2006/main">
                  <a:graphicData uri="http://schemas.microsoft.com/office/word/2010/wordprocessingShape">
                    <wps:wsp>
                      <wps:cNvSpPr txBox="1"/>
                      <wps:spPr>
                        <a:xfrm>
                          <a:off x="0" y="0"/>
                          <a:ext cx="6150610" cy="784715"/>
                        </a:xfrm>
                        <a:prstGeom prst="rect">
                          <a:avLst/>
                        </a:prstGeom>
                        <a:solidFill>
                          <a:schemeClr val="bg1">
                            <a:lumMod val="85000"/>
                          </a:schemeClr>
                        </a:solidFill>
                        <a:ln w="6350">
                          <a:noFill/>
                        </a:ln>
                      </wps:spPr>
                      <wps:txbx>
                        <w:txbxContent>
                          <w:p w14:paraId="2A44FB80" w14:textId="7A0A93EE" w:rsidR="00D875E9" w:rsidRPr="005D0D8C" w:rsidRDefault="00D875E9" w:rsidP="000455AD">
                            <w:pPr>
                              <w:jc w:val="both"/>
                              <w:rPr>
                                <w:rFonts w:asciiTheme="minorHAnsi" w:hAnsiTheme="minorHAnsi" w:cstheme="minorHAnsi"/>
                                <w:sz w:val="20"/>
                                <w:szCs w:val="20"/>
                              </w:rPr>
                            </w:pPr>
                            <w:proofErr w:type="spellStart"/>
                            <w:r w:rsidRPr="005D0D8C">
                              <w:rPr>
                                <w:rFonts w:asciiTheme="minorHAnsi" w:hAnsiTheme="minorHAnsi" w:cstheme="minorHAnsi"/>
                                <w:b/>
                                <w:color w:val="3687A8"/>
                                <w:sz w:val="20"/>
                                <w:szCs w:val="20"/>
                              </w:rPr>
                              <w:t>Sitasi</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artikel</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ini</w:t>
                            </w:r>
                            <w:proofErr w:type="spellEnd"/>
                            <w:r w:rsidRPr="005D0D8C">
                              <w:rPr>
                                <w:rFonts w:asciiTheme="minorHAnsi" w:hAnsiTheme="minorHAnsi" w:cstheme="minorHAnsi"/>
                                <w:b/>
                                <w:color w:val="3687A8"/>
                                <w:sz w:val="20"/>
                                <w:szCs w:val="20"/>
                              </w:rPr>
                              <w:t>:</w:t>
                            </w:r>
                            <w:r w:rsidRPr="005D0D8C">
                              <w:rPr>
                                <w:rFonts w:asciiTheme="minorHAnsi" w:hAnsiTheme="minorHAnsi" w:cstheme="minorHAnsi"/>
                                <w:sz w:val="20"/>
                                <w:szCs w:val="20"/>
                              </w:rPr>
                              <w:t xml:space="preserve"> </w:t>
                            </w:r>
                            <w:r w:rsidR="00BF69CC" w:rsidRPr="00BF69CC">
                              <w:rPr>
                                <w:rFonts w:asciiTheme="minorHAnsi" w:hAnsiTheme="minorHAnsi" w:cstheme="minorHAnsi"/>
                                <w:sz w:val="20"/>
                                <w:szCs w:val="20"/>
                              </w:rPr>
                              <w:t xml:space="preserve">Sri </w:t>
                            </w:r>
                            <w:proofErr w:type="spellStart"/>
                            <w:r w:rsidR="00BF69CC" w:rsidRPr="00BF69CC">
                              <w:rPr>
                                <w:rFonts w:asciiTheme="minorHAnsi" w:hAnsiTheme="minorHAnsi" w:cstheme="minorHAnsi"/>
                                <w:sz w:val="20"/>
                                <w:szCs w:val="20"/>
                              </w:rPr>
                              <w:t>Rizqi</w:t>
                            </w:r>
                            <w:proofErr w:type="spellEnd"/>
                            <w:r w:rsidR="00BF69CC" w:rsidRPr="00BF69CC">
                              <w:rPr>
                                <w:rFonts w:asciiTheme="minorHAnsi" w:hAnsiTheme="minorHAnsi" w:cstheme="minorHAnsi"/>
                                <w:sz w:val="20"/>
                                <w:szCs w:val="20"/>
                              </w:rPr>
                              <w:t xml:space="preserve"> </w:t>
                            </w:r>
                            <w:proofErr w:type="spellStart"/>
                            <w:r w:rsidR="00BF69CC" w:rsidRPr="00BF69CC">
                              <w:rPr>
                                <w:rFonts w:asciiTheme="minorHAnsi" w:hAnsiTheme="minorHAnsi" w:cstheme="minorHAnsi"/>
                                <w:sz w:val="20"/>
                                <w:szCs w:val="20"/>
                              </w:rPr>
                              <w:t>Muthmainnah</w:t>
                            </w:r>
                            <w:proofErr w:type="spellEnd"/>
                            <w:r w:rsidR="00BF69CC" w:rsidRPr="00BF69CC">
                              <w:rPr>
                                <w:rFonts w:asciiTheme="minorHAnsi" w:hAnsiTheme="minorHAnsi" w:cstheme="minorHAnsi"/>
                                <w:sz w:val="20"/>
                                <w:szCs w:val="20"/>
                              </w:rPr>
                              <w:t xml:space="preserve"> A.R, </w:t>
                            </w:r>
                            <w:proofErr w:type="spellStart"/>
                            <w:r w:rsidR="00BF69CC" w:rsidRPr="00BF69CC">
                              <w:rPr>
                                <w:rFonts w:asciiTheme="minorHAnsi" w:hAnsiTheme="minorHAnsi" w:cstheme="minorHAnsi"/>
                                <w:sz w:val="20"/>
                                <w:szCs w:val="20"/>
                              </w:rPr>
                              <w:t>Sartini</w:t>
                            </w:r>
                            <w:proofErr w:type="spellEnd"/>
                            <w:r w:rsidR="00BF69CC" w:rsidRPr="00BF69CC">
                              <w:rPr>
                                <w:rFonts w:asciiTheme="minorHAnsi" w:hAnsiTheme="minorHAnsi" w:cstheme="minorHAnsi"/>
                                <w:sz w:val="20"/>
                                <w:szCs w:val="20"/>
                              </w:rPr>
                              <w:t>, Aliyah</w:t>
                            </w:r>
                            <w:r w:rsidR="00EC6D27">
                              <w:rPr>
                                <w:rFonts w:asciiTheme="minorHAnsi" w:hAnsiTheme="minorHAnsi" w:cstheme="minorHAnsi"/>
                                <w:sz w:val="20"/>
                                <w:szCs w:val="20"/>
                              </w:rPr>
                              <w:t xml:space="preserve">. </w:t>
                            </w:r>
                            <w:proofErr w:type="spellStart"/>
                            <w:r w:rsidR="00F06CB5" w:rsidRPr="00F06CB5">
                              <w:rPr>
                                <w:rFonts w:asciiTheme="minorHAnsi" w:hAnsiTheme="minorHAnsi" w:cstheme="minorHAnsi"/>
                                <w:sz w:val="20"/>
                                <w:szCs w:val="20"/>
                              </w:rPr>
                              <w:t>Formulasi</w:t>
                            </w:r>
                            <w:proofErr w:type="spellEnd"/>
                            <w:r w:rsidR="00F06CB5" w:rsidRPr="00F06CB5">
                              <w:rPr>
                                <w:rFonts w:asciiTheme="minorHAnsi" w:hAnsiTheme="minorHAnsi" w:cstheme="minorHAnsi"/>
                                <w:sz w:val="20"/>
                                <w:szCs w:val="20"/>
                              </w:rPr>
                              <w:t xml:space="preserve"> tablet </w:t>
                            </w:r>
                            <w:proofErr w:type="spellStart"/>
                            <w:r w:rsidR="00F06CB5" w:rsidRPr="00F06CB5">
                              <w:rPr>
                                <w:rFonts w:asciiTheme="minorHAnsi" w:hAnsiTheme="minorHAnsi" w:cstheme="minorHAnsi"/>
                                <w:sz w:val="20"/>
                                <w:szCs w:val="20"/>
                              </w:rPr>
                              <w:t>kunyah</w:t>
                            </w:r>
                            <w:proofErr w:type="spellEnd"/>
                            <w:r w:rsidR="00F06CB5" w:rsidRPr="00F06CB5">
                              <w:rPr>
                                <w:rFonts w:asciiTheme="minorHAnsi" w:hAnsiTheme="minorHAnsi" w:cstheme="minorHAnsi"/>
                                <w:sz w:val="20"/>
                                <w:szCs w:val="20"/>
                              </w:rPr>
                              <w:t xml:space="preserve"> </w:t>
                            </w:r>
                            <w:proofErr w:type="spellStart"/>
                            <w:r w:rsidR="00F06CB5" w:rsidRPr="00F06CB5">
                              <w:rPr>
                                <w:rFonts w:asciiTheme="minorHAnsi" w:hAnsiTheme="minorHAnsi" w:cstheme="minorHAnsi"/>
                                <w:sz w:val="20"/>
                                <w:szCs w:val="20"/>
                              </w:rPr>
                              <w:t>antikaries</w:t>
                            </w:r>
                            <w:proofErr w:type="spellEnd"/>
                            <w:r w:rsidR="00F06CB5" w:rsidRPr="00F06CB5">
                              <w:rPr>
                                <w:rFonts w:asciiTheme="minorHAnsi" w:hAnsiTheme="minorHAnsi" w:cstheme="minorHAnsi"/>
                                <w:sz w:val="20"/>
                                <w:szCs w:val="20"/>
                              </w:rPr>
                              <w:t xml:space="preserve"> </w:t>
                            </w:r>
                            <w:proofErr w:type="spellStart"/>
                            <w:r w:rsidR="00F06CB5" w:rsidRPr="00F06CB5">
                              <w:rPr>
                                <w:rFonts w:asciiTheme="minorHAnsi" w:hAnsiTheme="minorHAnsi" w:cstheme="minorHAnsi"/>
                                <w:sz w:val="20"/>
                                <w:szCs w:val="20"/>
                              </w:rPr>
                              <w:t>gigi</w:t>
                            </w:r>
                            <w:proofErr w:type="spellEnd"/>
                            <w:r w:rsidR="00F06CB5" w:rsidRPr="00F06CB5">
                              <w:rPr>
                                <w:rFonts w:asciiTheme="minorHAnsi" w:hAnsiTheme="minorHAnsi" w:cstheme="minorHAnsi"/>
                                <w:sz w:val="20"/>
                                <w:szCs w:val="20"/>
                              </w:rPr>
                              <w:t xml:space="preserve"> </w:t>
                            </w:r>
                            <w:proofErr w:type="spellStart"/>
                            <w:r w:rsidR="00F06CB5" w:rsidRPr="00F06CB5">
                              <w:rPr>
                                <w:rFonts w:asciiTheme="minorHAnsi" w:hAnsiTheme="minorHAnsi" w:cstheme="minorHAnsi"/>
                                <w:sz w:val="20"/>
                                <w:szCs w:val="20"/>
                              </w:rPr>
                              <w:t>ekstrak</w:t>
                            </w:r>
                            <w:proofErr w:type="spellEnd"/>
                            <w:r w:rsidR="00F06CB5" w:rsidRPr="00F06CB5">
                              <w:rPr>
                                <w:rFonts w:asciiTheme="minorHAnsi" w:hAnsiTheme="minorHAnsi" w:cstheme="minorHAnsi"/>
                                <w:sz w:val="20"/>
                                <w:szCs w:val="20"/>
                              </w:rPr>
                              <w:t xml:space="preserve"> </w:t>
                            </w:r>
                            <w:proofErr w:type="spellStart"/>
                            <w:r w:rsidR="00F06CB5" w:rsidRPr="00F06CB5">
                              <w:rPr>
                                <w:rFonts w:asciiTheme="minorHAnsi" w:hAnsiTheme="minorHAnsi" w:cstheme="minorHAnsi"/>
                                <w:sz w:val="20"/>
                                <w:szCs w:val="20"/>
                              </w:rPr>
                              <w:t>teh</w:t>
                            </w:r>
                            <w:proofErr w:type="spellEnd"/>
                            <w:r w:rsidR="00F06CB5" w:rsidRPr="00F06CB5">
                              <w:rPr>
                                <w:rFonts w:asciiTheme="minorHAnsi" w:hAnsiTheme="minorHAnsi" w:cstheme="minorHAnsi"/>
                                <w:sz w:val="20"/>
                                <w:szCs w:val="20"/>
                              </w:rPr>
                              <w:t xml:space="preserve"> </w:t>
                            </w:r>
                            <w:proofErr w:type="spellStart"/>
                            <w:r w:rsidR="00F06CB5" w:rsidRPr="00F06CB5">
                              <w:rPr>
                                <w:rFonts w:asciiTheme="minorHAnsi" w:hAnsiTheme="minorHAnsi" w:cstheme="minorHAnsi"/>
                                <w:sz w:val="20"/>
                                <w:szCs w:val="20"/>
                              </w:rPr>
                              <w:t>hijau</w:t>
                            </w:r>
                            <w:proofErr w:type="spellEnd"/>
                            <w:r w:rsidR="00F06CB5" w:rsidRPr="00F06CB5">
                              <w:rPr>
                                <w:rFonts w:asciiTheme="minorHAnsi" w:hAnsiTheme="minorHAnsi" w:cstheme="minorHAnsi"/>
                                <w:sz w:val="20"/>
                                <w:szCs w:val="20"/>
                              </w:rPr>
                              <w:t xml:space="preserve"> (</w:t>
                            </w:r>
                            <w:r w:rsidR="00F06CB5">
                              <w:rPr>
                                <w:rFonts w:asciiTheme="minorHAnsi" w:hAnsiTheme="minorHAnsi" w:cstheme="minorHAnsi"/>
                                <w:sz w:val="20"/>
                                <w:szCs w:val="20"/>
                              </w:rPr>
                              <w:t>C</w:t>
                            </w:r>
                            <w:r w:rsidR="00F06CB5" w:rsidRPr="00F06CB5">
                              <w:rPr>
                                <w:rFonts w:asciiTheme="minorHAnsi" w:hAnsiTheme="minorHAnsi" w:cstheme="minorHAnsi"/>
                                <w:sz w:val="20"/>
                                <w:szCs w:val="20"/>
                              </w:rPr>
                              <w:t xml:space="preserve">amellia sinensis) dan uji </w:t>
                            </w:r>
                            <w:proofErr w:type="spellStart"/>
                            <w:r w:rsidR="00F06CB5" w:rsidRPr="00F06CB5">
                              <w:rPr>
                                <w:rFonts w:asciiTheme="minorHAnsi" w:hAnsiTheme="minorHAnsi" w:cstheme="minorHAnsi"/>
                                <w:sz w:val="20"/>
                                <w:szCs w:val="20"/>
                              </w:rPr>
                              <w:t>karakteristik</w:t>
                            </w:r>
                            <w:proofErr w:type="spellEnd"/>
                            <w:r w:rsidR="00F06CB5" w:rsidRPr="00F06CB5">
                              <w:rPr>
                                <w:rFonts w:asciiTheme="minorHAnsi" w:hAnsiTheme="minorHAnsi" w:cstheme="minorHAnsi"/>
                                <w:sz w:val="20"/>
                                <w:szCs w:val="20"/>
                              </w:rPr>
                              <w:t xml:space="preserve"> </w:t>
                            </w:r>
                            <w:proofErr w:type="spellStart"/>
                            <w:r w:rsidR="00F06CB5" w:rsidRPr="00F06CB5">
                              <w:rPr>
                                <w:rFonts w:asciiTheme="minorHAnsi" w:hAnsiTheme="minorHAnsi" w:cstheme="minorHAnsi"/>
                                <w:sz w:val="20"/>
                                <w:szCs w:val="20"/>
                              </w:rPr>
                              <w:t>fisiknya</w:t>
                            </w:r>
                            <w:proofErr w:type="spellEnd"/>
                            <w:r w:rsidR="00F06CB5">
                              <w:rPr>
                                <w:rFonts w:asciiTheme="minorHAnsi" w:hAnsiTheme="minorHAnsi" w:cstheme="minorHAnsi"/>
                                <w:i/>
                                <w:sz w:val="20"/>
                                <w:szCs w:val="20"/>
                              </w:rPr>
                              <w:t xml:space="preserve"> </w:t>
                            </w:r>
                            <w:r w:rsidRPr="008E78EA">
                              <w:rPr>
                                <w:rFonts w:asciiTheme="minorHAnsi" w:hAnsiTheme="minorHAnsi" w:cstheme="minorHAnsi"/>
                                <w:i/>
                                <w:sz w:val="20"/>
                                <w:szCs w:val="20"/>
                              </w:rPr>
                              <w:t>M</w:t>
                            </w:r>
                            <w:r w:rsidR="00C041C3" w:rsidRPr="008E78EA">
                              <w:rPr>
                                <w:rFonts w:asciiTheme="minorHAnsi" w:hAnsiTheme="minorHAnsi" w:cstheme="minorHAnsi"/>
                                <w:i/>
                                <w:sz w:val="20"/>
                                <w:szCs w:val="20"/>
                              </w:rPr>
                              <w:t>FF</w:t>
                            </w:r>
                            <w:r w:rsidR="00C041C3">
                              <w:rPr>
                                <w:rFonts w:asciiTheme="minorHAnsi" w:hAnsiTheme="minorHAnsi" w:cstheme="minorHAnsi"/>
                                <w:i/>
                                <w:sz w:val="20"/>
                                <w:szCs w:val="20"/>
                              </w:rPr>
                              <w:t xml:space="preserve"> </w:t>
                            </w:r>
                            <w:r>
                              <w:rPr>
                                <w:rFonts w:asciiTheme="minorHAnsi" w:hAnsiTheme="minorHAnsi" w:cstheme="minorHAnsi"/>
                                <w:sz w:val="20"/>
                                <w:szCs w:val="20"/>
                              </w:rPr>
                              <w:t>20</w:t>
                            </w:r>
                            <w:r w:rsidR="00C041C3">
                              <w:rPr>
                                <w:rFonts w:asciiTheme="minorHAnsi" w:hAnsiTheme="minorHAnsi" w:cstheme="minorHAnsi"/>
                                <w:sz w:val="20"/>
                                <w:szCs w:val="20"/>
                              </w:rPr>
                              <w:t>2</w:t>
                            </w:r>
                            <w:r w:rsidR="00A77761">
                              <w:rPr>
                                <w:rFonts w:asciiTheme="minorHAnsi" w:hAnsiTheme="minorHAnsi" w:cstheme="minorHAnsi"/>
                                <w:sz w:val="20"/>
                                <w:szCs w:val="20"/>
                              </w:rPr>
                              <w:t>3</w:t>
                            </w:r>
                            <w:r>
                              <w:rPr>
                                <w:rFonts w:asciiTheme="minorHAnsi" w:hAnsiTheme="minorHAnsi" w:cstheme="minorHAnsi"/>
                                <w:sz w:val="20"/>
                                <w:szCs w:val="20"/>
                              </w:rPr>
                              <w:t>;2</w:t>
                            </w:r>
                            <w:r w:rsidR="000B0B51">
                              <w:rPr>
                                <w:rFonts w:asciiTheme="minorHAnsi" w:hAnsiTheme="minorHAnsi" w:cstheme="minorHAnsi"/>
                                <w:sz w:val="20"/>
                                <w:szCs w:val="20"/>
                              </w:rPr>
                              <w:t>7</w:t>
                            </w:r>
                            <w:r>
                              <w:rPr>
                                <w:rFonts w:asciiTheme="minorHAnsi" w:hAnsiTheme="minorHAnsi" w:cstheme="minorHAnsi"/>
                                <w:sz w:val="20"/>
                                <w:szCs w:val="20"/>
                              </w:rPr>
                              <w:t>(</w:t>
                            </w:r>
                            <w:r w:rsidR="000C4F58">
                              <w:rPr>
                                <w:rFonts w:asciiTheme="minorHAnsi" w:hAnsiTheme="minorHAnsi" w:cstheme="minorHAnsi"/>
                                <w:sz w:val="20"/>
                                <w:szCs w:val="20"/>
                              </w:rPr>
                              <w:t>1</w:t>
                            </w:r>
                            <w:r w:rsidRPr="005D0D8C">
                              <w:rPr>
                                <w:rFonts w:asciiTheme="minorHAnsi" w:hAnsiTheme="minorHAnsi" w:cstheme="minorHAnsi"/>
                                <w:sz w:val="20"/>
                                <w:szCs w:val="20"/>
                              </w:rPr>
                              <w:t>):</w:t>
                            </w:r>
                            <w:r w:rsidR="008566FE">
                              <w:rPr>
                                <w:rFonts w:asciiTheme="minorHAnsi" w:hAnsiTheme="minorHAnsi" w:cstheme="minorHAnsi"/>
                                <w:sz w:val="20"/>
                                <w:szCs w:val="20"/>
                              </w:rPr>
                              <w:t>1</w:t>
                            </w:r>
                            <w:r w:rsidR="006F5839">
                              <w:rPr>
                                <w:rFonts w:asciiTheme="minorHAnsi" w:hAnsiTheme="minorHAnsi" w:cstheme="minorHAnsi"/>
                                <w:sz w:val="20"/>
                                <w:szCs w:val="20"/>
                              </w:rPr>
                              <w:t>5</w:t>
                            </w:r>
                            <w:r w:rsidR="00F23EFB">
                              <w:rPr>
                                <w:rFonts w:asciiTheme="minorHAnsi" w:hAnsiTheme="minorHAnsi" w:cstheme="minorHAnsi"/>
                                <w:sz w:val="20"/>
                                <w:szCs w:val="20"/>
                              </w:rPr>
                              <w:t>-</w:t>
                            </w:r>
                            <w:r w:rsidR="008566FE">
                              <w:rPr>
                                <w:rFonts w:asciiTheme="minorHAnsi" w:hAnsiTheme="minorHAnsi" w:cstheme="minorHAnsi"/>
                                <w:sz w:val="20"/>
                                <w:szCs w:val="20"/>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9A19" id="Text Box 15" o:spid="_x0000_s1028" type="#_x0000_t202" style="position:absolute;margin-left:-.75pt;margin-top:743.8pt;width:484.3pt;height:6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" fillcolor="#d8d8d8 [2732]" stroked="f" strokeweight=".5pt">
                <v:textbox>
                  <w:txbxContent>
                    <w:p w14:paraId="2A44FB80" w14:textId="7A0A93EE" w:rsidR="00D875E9" w:rsidRPr="005D0D8C" w:rsidRDefault="00D875E9" w:rsidP="000455AD">
                      <w:pPr>
                        <w:jc w:val="both"/>
                        <w:rPr>
                          <w:rFonts w:asciiTheme="minorHAnsi" w:hAnsiTheme="minorHAnsi" w:cstheme="minorHAnsi"/>
                          <w:sz w:val="20"/>
                          <w:szCs w:val="20"/>
                        </w:rPr>
                      </w:pPr>
                      <w:proofErr w:type="spellStart"/>
                      <w:r w:rsidRPr="005D0D8C">
                        <w:rPr>
                          <w:rFonts w:asciiTheme="minorHAnsi" w:hAnsiTheme="minorHAnsi" w:cstheme="minorHAnsi"/>
                          <w:b/>
                          <w:color w:val="3687A8"/>
                          <w:sz w:val="20"/>
                          <w:szCs w:val="20"/>
                        </w:rPr>
                        <w:t>Sitasi</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artikel</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ini</w:t>
                      </w:r>
                      <w:proofErr w:type="spellEnd"/>
                      <w:r w:rsidRPr="005D0D8C">
                        <w:rPr>
                          <w:rFonts w:asciiTheme="minorHAnsi" w:hAnsiTheme="minorHAnsi" w:cstheme="minorHAnsi"/>
                          <w:b/>
                          <w:color w:val="3687A8"/>
                          <w:sz w:val="20"/>
                          <w:szCs w:val="20"/>
                        </w:rPr>
                        <w:t>:</w:t>
                      </w:r>
                      <w:r w:rsidRPr="005D0D8C">
                        <w:rPr>
                          <w:rFonts w:asciiTheme="minorHAnsi" w:hAnsiTheme="minorHAnsi" w:cstheme="minorHAnsi"/>
                          <w:sz w:val="20"/>
                          <w:szCs w:val="20"/>
                        </w:rPr>
                        <w:t xml:space="preserve"> </w:t>
                      </w:r>
                      <w:r w:rsidR="00BF69CC" w:rsidRPr="00BF69CC">
                        <w:rPr>
                          <w:rFonts w:asciiTheme="minorHAnsi" w:hAnsiTheme="minorHAnsi" w:cstheme="minorHAnsi"/>
                          <w:sz w:val="20"/>
                          <w:szCs w:val="20"/>
                        </w:rPr>
                        <w:t xml:space="preserve">Sri </w:t>
                      </w:r>
                      <w:proofErr w:type="spellStart"/>
                      <w:r w:rsidR="00BF69CC" w:rsidRPr="00BF69CC">
                        <w:rPr>
                          <w:rFonts w:asciiTheme="minorHAnsi" w:hAnsiTheme="minorHAnsi" w:cstheme="minorHAnsi"/>
                          <w:sz w:val="20"/>
                          <w:szCs w:val="20"/>
                        </w:rPr>
                        <w:t>Rizqi</w:t>
                      </w:r>
                      <w:proofErr w:type="spellEnd"/>
                      <w:r w:rsidR="00BF69CC" w:rsidRPr="00BF69CC">
                        <w:rPr>
                          <w:rFonts w:asciiTheme="minorHAnsi" w:hAnsiTheme="minorHAnsi" w:cstheme="minorHAnsi"/>
                          <w:sz w:val="20"/>
                          <w:szCs w:val="20"/>
                        </w:rPr>
                        <w:t xml:space="preserve"> </w:t>
                      </w:r>
                      <w:proofErr w:type="spellStart"/>
                      <w:r w:rsidR="00BF69CC" w:rsidRPr="00BF69CC">
                        <w:rPr>
                          <w:rFonts w:asciiTheme="minorHAnsi" w:hAnsiTheme="minorHAnsi" w:cstheme="minorHAnsi"/>
                          <w:sz w:val="20"/>
                          <w:szCs w:val="20"/>
                        </w:rPr>
                        <w:t>Muthmainnah</w:t>
                      </w:r>
                      <w:proofErr w:type="spellEnd"/>
                      <w:r w:rsidR="00BF69CC" w:rsidRPr="00BF69CC">
                        <w:rPr>
                          <w:rFonts w:asciiTheme="minorHAnsi" w:hAnsiTheme="minorHAnsi" w:cstheme="minorHAnsi"/>
                          <w:sz w:val="20"/>
                          <w:szCs w:val="20"/>
                        </w:rPr>
                        <w:t xml:space="preserve"> A.R, </w:t>
                      </w:r>
                      <w:proofErr w:type="spellStart"/>
                      <w:r w:rsidR="00BF69CC" w:rsidRPr="00BF69CC">
                        <w:rPr>
                          <w:rFonts w:asciiTheme="minorHAnsi" w:hAnsiTheme="minorHAnsi" w:cstheme="minorHAnsi"/>
                          <w:sz w:val="20"/>
                          <w:szCs w:val="20"/>
                        </w:rPr>
                        <w:t>Sartini</w:t>
                      </w:r>
                      <w:proofErr w:type="spellEnd"/>
                      <w:r w:rsidR="00BF69CC" w:rsidRPr="00BF69CC">
                        <w:rPr>
                          <w:rFonts w:asciiTheme="minorHAnsi" w:hAnsiTheme="minorHAnsi" w:cstheme="minorHAnsi"/>
                          <w:sz w:val="20"/>
                          <w:szCs w:val="20"/>
                        </w:rPr>
                        <w:t>, Aliyah</w:t>
                      </w:r>
                      <w:r w:rsidR="00EC6D27">
                        <w:rPr>
                          <w:rFonts w:asciiTheme="minorHAnsi" w:hAnsiTheme="minorHAnsi" w:cstheme="minorHAnsi"/>
                          <w:sz w:val="20"/>
                          <w:szCs w:val="20"/>
                        </w:rPr>
                        <w:t xml:space="preserve">. </w:t>
                      </w:r>
                      <w:proofErr w:type="spellStart"/>
                      <w:r w:rsidR="00F06CB5" w:rsidRPr="00F06CB5">
                        <w:rPr>
                          <w:rFonts w:asciiTheme="minorHAnsi" w:hAnsiTheme="minorHAnsi" w:cstheme="minorHAnsi"/>
                          <w:sz w:val="20"/>
                          <w:szCs w:val="20"/>
                        </w:rPr>
                        <w:t>F</w:t>
                      </w:r>
                      <w:r w:rsidR="00F06CB5" w:rsidRPr="00F06CB5">
                        <w:rPr>
                          <w:rFonts w:asciiTheme="minorHAnsi" w:hAnsiTheme="minorHAnsi" w:cstheme="minorHAnsi"/>
                          <w:sz w:val="20"/>
                          <w:szCs w:val="20"/>
                        </w:rPr>
                        <w:t>ormulasi</w:t>
                      </w:r>
                      <w:proofErr w:type="spellEnd"/>
                      <w:r w:rsidR="00F06CB5" w:rsidRPr="00F06CB5">
                        <w:rPr>
                          <w:rFonts w:asciiTheme="minorHAnsi" w:hAnsiTheme="minorHAnsi" w:cstheme="minorHAnsi"/>
                          <w:sz w:val="20"/>
                          <w:szCs w:val="20"/>
                        </w:rPr>
                        <w:t xml:space="preserve"> tablet </w:t>
                      </w:r>
                      <w:proofErr w:type="spellStart"/>
                      <w:r w:rsidR="00F06CB5" w:rsidRPr="00F06CB5">
                        <w:rPr>
                          <w:rFonts w:asciiTheme="minorHAnsi" w:hAnsiTheme="minorHAnsi" w:cstheme="minorHAnsi"/>
                          <w:sz w:val="20"/>
                          <w:szCs w:val="20"/>
                        </w:rPr>
                        <w:t>kunyah</w:t>
                      </w:r>
                      <w:proofErr w:type="spellEnd"/>
                      <w:r w:rsidR="00F06CB5" w:rsidRPr="00F06CB5">
                        <w:rPr>
                          <w:rFonts w:asciiTheme="minorHAnsi" w:hAnsiTheme="minorHAnsi" w:cstheme="minorHAnsi"/>
                          <w:sz w:val="20"/>
                          <w:szCs w:val="20"/>
                        </w:rPr>
                        <w:t xml:space="preserve"> </w:t>
                      </w:r>
                      <w:proofErr w:type="spellStart"/>
                      <w:r w:rsidR="00F06CB5" w:rsidRPr="00F06CB5">
                        <w:rPr>
                          <w:rFonts w:asciiTheme="minorHAnsi" w:hAnsiTheme="minorHAnsi" w:cstheme="minorHAnsi"/>
                          <w:sz w:val="20"/>
                          <w:szCs w:val="20"/>
                        </w:rPr>
                        <w:t>antikaries</w:t>
                      </w:r>
                      <w:proofErr w:type="spellEnd"/>
                      <w:r w:rsidR="00F06CB5" w:rsidRPr="00F06CB5">
                        <w:rPr>
                          <w:rFonts w:asciiTheme="minorHAnsi" w:hAnsiTheme="minorHAnsi" w:cstheme="minorHAnsi"/>
                          <w:sz w:val="20"/>
                          <w:szCs w:val="20"/>
                        </w:rPr>
                        <w:t xml:space="preserve"> </w:t>
                      </w:r>
                      <w:proofErr w:type="spellStart"/>
                      <w:r w:rsidR="00F06CB5" w:rsidRPr="00F06CB5">
                        <w:rPr>
                          <w:rFonts w:asciiTheme="minorHAnsi" w:hAnsiTheme="minorHAnsi" w:cstheme="minorHAnsi"/>
                          <w:sz w:val="20"/>
                          <w:szCs w:val="20"/>
                        </w:rPr>
                        <w:t>gigi</w:t>
                      </w:r>
                      <w:proofErr w:type="spellEnd"/>
                      <w:r w:rsidR="00F06CB5" w:rsidRPr="00F06CB5">
                        <w:rPr>
                          <w:rFonts w:asciiTheme="minorHAnsi" w:hAnsiTheme="minorHAnsi" w:cstheme="minorHAnsi"/>
                          <w:sz w:val="20"/>
                          <w:szCs w:val="20"/>
                        </w:rPr>
                        <w:t xml:space="preserve"> </w:t>
                      </w:r>
                      <w:proofErr w:type="spellStart"/>
                      <w:r w:rsidR="00F06CB5" w:rsidRPr="00F06CB5">
                        <w:rPr>
                          <w:rFonts w:asciiTheme="minorHAnsi" w:hAnsiTheme="minorHAnsi" w:cstheme="minorHAnsi"/>
                          <w:sz w:val="20"/>
                          <w:szCs w:val="20"/>
                        </w:rPr>
                        <w:t>ekstrak</w:t>
                      </w:r>
                      <w:proofErr w:type="spellEnd"/>
                      <w:r w:rsidR="00F06CB5" w:rsidRPr="00F06CB5">
                        <w:rPr>
                          <w:rFonts w:asciiTheme="minorHAnsi" w:hAnsiTheme="minorHAnsi" w:cstheme="minorHAnsi"/>
                          <w:sz w:val="20"/>
                          <w:szCs w:val="20"/>
                        </w:rPr>
                        <w:t xml:space="preserve"> </w:t>
                      </w:r>
                      <w:proofErr w:type="spellStart"/>
                      <w:r w:rsidR="00F06CB5" w:rsidRPr="00F06CB5">
                        <w:rPr>
                          <w:rFonts w:asciiTheme="minorHAnsi" w:hAnsiTheme="minorHAnsi" w:cstheme="minorHAnsi"/>
                          <w:sz w:val="20"/>
                          <w:szCs w:val="20"/>
                        </w:rPr>
                        <w:t>teh</w:t>
                      </w:r>
                      <w:proofErr w:type="spellEnd"/>
                      <w:r w:rsidR="00F06CB5" w:rsidRPr="00F06CB5">
                        <w:rPr>
                          <w:rFonts w:asciiTheme="minorHAnsi" w:hAnsiTheme="minorHAnsi" w:cstheme="minorHAnsi"/>
                          <w:sz w:val="20"/>
                          <w:szCs w:val="20"/>
                        </w:rPr>
                        <w:t xml:space="preserve"> </w:t>
                      </w:r>
                      <w:proofErr w:type="spellStart"/>
                      <w:r w:rsidR="00F06CB5" w:rsidRPr="00F06CB5">
                        <w:rPr>
                          <w:rFonts w:asciiTheme="minorHAnsi" w:hAnsiTheme="minorHAnsi" w:cstheme="minorHAnsi"/>
                          <w:sz w:val="20"/>
                          <w:szCs w:val="20"/>
                        </w:rPr>
                        <w:t>hijau</w:t>
                      </w:r>
                      <w:proofErr w:type="spellEnd"/>
                      <w:r w:rsidR="00F06CB5" w:rsidRPr="00F06CB5">
                        <w:rPr>
                          <w:rFonts w:asciiTheme="minorHAnsi" w:hAnsiTheme="minorHAnsi" w:cstheme="minorHAnsi"/>
                          <w:sz w:val="20"/>
                          <w:szCs w:val="20"/>
                        </w:rPr>
                        <w:t xml:space="preserve"> (</w:t>
                      </w:r>
                      <w:r w:rsidR="00F06CB5">
                        <w:rPr>
                          <w:rFonts w:asciiTheme="minorHAnsi" w:hAnsiTheme="minorHAnsi" w:cstheme="minorHAnsi"/>
                          <w:sz w:val="20"/>
                          <w:szCs w:val="20"/>
                        </w:rPr>
                        <w:t>C</w:t>
                      </w:r>
                      <w:r w:rsidR="00F06CB5" w:rsidRPr="00F06CB5">
                        <w:rPr>
                          <w:rFonts w:asciiTheme="minorHAnsi" w:hAnsiTheme="minorHAnsi" w:cstheme="minorHAnsi"/>
                          <w:sz w:val="20"/>
                          <w:szCs w:val="20"/>
                        </w:rPr>
                        <w:t xml:space="preserve">amellia sinensis) dan uji </w:t>
                      </w:r>
                      <w:proofErr w:type="spellStart"/>
                      <w:r w:rsidR="00F06CB5" w:rsidRPr="00F06CB5">
                        <w:rPr>
                          <w:rFonts w:asciiTheme="minorHAnsi" w:hAnsiTheme="minorHAnsi" w:cstheme="minorHAnsi"/>
                          <w:sz w:val="20"/>
                          <w:szCs w:val="20"/>
                        </w:rPr>
                        <w:t>karakteristik</w:t>
                      </w:r>
                      <w:proofErr w:type="spellEnd"/>
                      <w:r w:rsidR="00F06CB5" w:rsidRPr="00F06CB5">
                        <w:rPr>
                          <w:rFonts w:asciiTheme="minorHAnsi" w:hAnsiTheme="minorHAnsi" w:cstheme="minorHAnsi"/>
                          <w:sz w:val="20"/>
                          <w:szCs w:val="20"/>
                        </w:rPr>
                        <w:t xml:space="preserve"> </w:t>
                      </w:r>
                      <w:proofErr w:type="spellStart"/>
                      <w:r w:rsidR="00F06CB5" w:rsidRPr="00F06CB5">
                        <w:rPr>
                          <w:rFonts w:asciiTheme="minorHAnsi" w:hAnsiTheme="minorHAnsi" w:cstheme="minorHAnsi"/>
                          <w:sz w:val="20"/>
                          <w:szCs w:val="20"/>
                        </w:rPr>
                        <w:t>fisiknya</w:t>
                      </w:r>
                      <w:proofErr w:type="spellEnd"/>
                      <w:r w:rsidR="00F06CB5">
                        <w:rPr>
                          <w:rFonts w:asciiTheme="minorHAnsi" w:hAnsiTheme="minorHAnsi" w:cstheme="minorHAnsi"/>
                          <w:i/>
                          <w:sz w:val="20"/>
                          <w:szCs w:val="20"/>
                        </w:rPr>
                        <w:t xml:space="preserve"> </w:t>
                      </w:r>
                      <w:r w:rsidRPr="008E78EA">
                        <w:rPr>
                          <w:rFonts w:asciiTheme="minorHAnsi" w:hAnsiTheme="minorHAnsi" w:cstheme="minorHAnsi"/>
                          <w:i/>
                          <w:sz w:val="20"/>
                          <w:szCs w:val="20"/>
                        </w:rPr>
                        <w:t>M</w:t>
                      </w:r>
                      <w:r w:rsidR="00C041C3" w:rsidRPr="008E78EA">
                        <w:rPr>
                          <w:rFonts w:asciiTheme="minorHAnsi" w:hAnsiTheme="minorHAnsi" w:cstheme="minorHAnsi"/>
                          <w:i/>
                          <w:sz w:val="20"/>
                          <w:szCs w:val="20"/>
                        </w:rPr>
                        <w:t>FF</w:t>
                      </w:r>
                      <w:r w:rsidR="00C041C3">
                        <w:rPr>
                          <w:rFonts w:asciiTheme="minorHAnsi" w:hAnsiTheme="minorHAnsi" w:cstheme="minorHAnsi"/>
                          <w:i/>
                          <w:sz w:val="20"/>
                          <w:szCs w:val="20"/>
                        </w:rPr>
                        <w:t xml:space="preserve"> </w:t>
                      </w:r>
                      <w:r>
                        <w:rPr>
                          <w:rFonts w:asciiTheme="minorHAnsi" w:hAnsiTheme="minorHAnsi" w:cstheme="minorHAnsi"/>
                          <w:sz w:val="20"/>
                          <w:szCs w:val="20"/>
                        </w:rPr>
                        <w:t>20</w:t>
                      </w:r>
                      <w:r w:rsidR="00C041C3">
                        <w:rPr>
                          <w:rFonts w:asciiTheme="minorHAnsi" w:hAnsiTheme="minorHAnsi" w:cstheme="minorHAnsi"/>
                          <w:sz w:val="20"/>
                          <w:szCs w:val="20"/>
                        </w:rPr>
                        <w:t>2</w:t>
                      </w:r>
                      <w:r w:rsidR="00A77761">
                        <w:rPr>
                          <w:rFonts w:asciiTheme="minorHAnsi" w:hAnsiTheme="minorHAnsi" w:cstheme="minorHAnsi"/>
                          <w:sz w:val="20"/>
                          <w:szCs w:val="20"/>
                        </w:rPr>
                        <w:t>3</w:t>
                      </w:r>
                      <w:r>
                        <w:rPr>
                          <w:rFonts w:asciiTheme="minorHAnsi" w:hAnsiTheme="minorHAnsi" w:cstheme="minorHAnsi"/>
                          <w:sz w:val="20"/>
                          <w:szCs w:val="20"/>
                        </w:rPr>
                        <w:t>;2</w:t>
                      </w:r>
                      <w:r w:rsidR="000B0B51">
                        <w:rPr>
                          <w:rFonts w:asciiTheme="minorHAnsi" w:hAnsiTheme="minorHAnsi" w:cstheme="minorHAnsi"/>
                          <w:sz w:val="20"/>
                          <w:szCs w:val="20"/>
                        </w:rPr>
                        <w:t>7</w:t>
                      </w:r>
                      <w:r>
                        <w:rPr>
                          <w:rFonts w:asciiTheme="minorHAnsi" w:hAnsiTheme="minorHAnsi" w:cstheme="minorHAnsi"/>
                          <w:sz w:val="20"/>
                          <w:szCs w:val="20"/>
                        </w:rPr>
                        <w:t>(</w:t>
                      </w:r>
                      <w:r w:rsidR="000C4F58">
                        <w:rPr>
                          <w:rFonts w:asciiTheme="minorHAnsi" w:hAnsiTheme="minorHAnsi" w:cstheme="minorHAnsi"/>
                          <w:sz w:val="20"/>
                          <w:szCs w:val="20"/>
                        </w:rPr>
                        <w:t>1</w:t>
                      </w:r>
                      <w:r w:rsidRPr="005D0D8C">
                        <w:rPr>
                          <w:rFonts w:asciiTheme="minorHAnsi" w:hAnsiTheme="minorHAnsi" w:cstheme="minorHAnsi"/>
                          <w:sz w:val="20"/>
                          <w:szCs w:val="20"/>
                        </w:rPr>
                        <w:t>):</w:t>
                      </w:r>
                      <w:r w:rsidR="008566FE">
                        <w:rPr>
                          <w:rFonts w:asciiTheme="minorHAnsi" w:hAnsiTheme="minorHAnsi" w:cstheme="minorHAnsi"/>
                          <w:sz w:val="20"/>
                          <w:szCs w:val="20"/>
                        </w:rPr>
                        <w:t>1</w:t>
                      </w:r>
                      <w:r w:rsidR="006F5839">
                        <w:rPr>
                          <w:rFonts w:asciiTheme="minorHAnsi" w:hAnsiTheme="minorHAnsi" w:cstheme="minorHAnsi"/>
                          <w:sz w:val="20"/>
                          <w:szCs w:val="20"/>
                        </w:rPr>
                        <w:t>5</w:t>
                      </w:r>
                      <w:r w:rsidR="00F23EFB">
                        <w:rPr>
                          <w:rFonts w:asciiTheme="minorHAnsi" w:hAnsiTheme="minorHAnsi" w:cstheme="minorHAnsi"/>
                          <w:sz w:val="20"/>
                          <w:szCs w:val="20"/>
                        </w:rPr>
                        <w:t>-</w:t>
                      </w:r>
                      <w:r w:rsidR="008566FE">
                        <w:rPr>
                          <w:rFonts w:asciiTheme="minorHAnsi" w:hAnsiTheme="minorHAnsi" w:cstheme="minorHAnsi"/>
                          <w:sz w:val="20"/>
                          <w:szCs w:val="20"/>
                        </w:rPr>
                        <w:t>21</w:t>
                      </w:r>
                    </w:p>
                  </w:txbxContent>
                </v:textbox>
                <w10:wrap anchory="page"/>
              </v:shape>
            </w:pict>
          </mc:Fallback>
        </mc:AlternateContent>
      </w:r>
    </w:p>
    <w:sectPr w:rsidR="00833E64" w:rsidRPr="00BE2C82" w:rsidSect="000F4E99">
      <w:type w:val="continuous"/>
      <w:pgSz w:w="11907" w:h="16840" w:code="9"/>
      <w:pgMar w:top="720" w:right="1138" w:bottom="720" w:left="1138" w:header="994" w:footer="288" w:gutter="0"/>
      <w:cols w:num="2" w:space="288"/>
      <w:docGrid w:linePitch="360" w:charSpace="22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0D8F" w14:textId="77777777" w:rsidR="00DE625B" w:rsidRDefault="00DE625B" w:rsidP="008601AA">
      <w:r>
        <w:separator/>
      </w:r>
    </w:p>
  </w:endnote>
  <w:endnote w:type="continuationSeparator" w:id="0">
    <w:p w14:paraId="61F5054C" w14:textId="77777777" w:rsidR="00DE625B" w:rsidRDefault="00DE625B" w:rsidP="0086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724093543"/>
      <w:docPartObj>
        <w:docPartGallery w:val="Page Numbers (Bottom of Page)"/>
        <w:docPartUnique/>
      </w:docPartObj>
    </w:sdtPr>
    <w:sdtEndPr>
      <w:rPr>
        <w:b/>
        <w:noProof/>
      </w:rPr>
    </w:sdtEndPr>
    <w:sdtContent>
      <w:p w14:paraId="1E184201" w14:textId="76E4FF7F" w:rsidR="00D875E9" w:rsidRPr="00F66C91" w:rsidRDefault="007C5904" w:rsidP="00AF2645">
        <w:pPr>
          <w:pStyle w:val="Footer"/>
          <w:jc w:val="center"/>
          <w:rPr>
            <w:rFonts w:asciiTheme="minorHAnsi" w:hAnsiTheme="minorHAnsi" w:cstheme="minorHAnsi"/>
            <w:b/>
            <w:sz w:val="18"/>
            <w:szCs w:val="18"/>
          </w:rPr>
        </w:pPr>
        <w:r w:rsidRPr="00F66C91">
          <w:rPr>
            <w:rFonts w:asciiTheme="minorHAnsi" w:hAnsiTheme="minorHAnsi" w:cstheme="minorHAnsi"/>
            <w:noProof/>
            <w:sz w:val="18"/>
            <w:szCs w:val="18"/>
          </w:rPr>
          <mc:AlternateContent>
            <mc:Choice Requires="wps">
              <w:drawing>
                <wp:anchor distT="0" distB="0" distL="114300" distR="114300" simplePos="0" relativeHeight="251661312" behindDoc="1" locked="0" layoutInCell="1" allowOverlap="1" wp14:anchorId="3F667217" wp14:editId="5833C507">
                  <wp:simplePos x="0" y="0"/>
                  <wp:positionH relativeFrom="column">
                    <wp:posOffset>-719043</wp:posOffset>
                  </wp:positionH>
                  <wp:positionV relativeFrom="paragraph">
                    <wp:posOffset>-99695</wp:posOffset>
                  </wp:positionV>
                  <wp:extent cx="7546975" cy="408940"/>
                  <wp:effectExtent l="0" t="0" r="0" b="0"/>
                  <wp:wrapNone/>
                  <wp:docPr id="8" name="Rectangle 8"/>
                  <wp:cNvGraphicFramePr/>
                  <a:graphic xmlns:a="http://schemas.openxmlformats.org/drawingml/2006/main">
                    <a:graphicData uri="http://schemas.microsoft.com/office/word/2010/wordprocessingShape">
                      <wps:wsp>
                        <wps:cNvSpPr/>
                        <wps:spPr>
                          <a:xfrm>
                            <a:off x="0" y="0"/>
                            <a:ext cx="7546975" cy="4089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7BF1E" id="Rectangle 8" o:spid="_x0000_s1026" style="position:absolute;margin-left:-56.6pt;margin-top:-7.85pt;width:594.25pt;height:32.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" fillcolor="#d8d8d8 [2732]" stroked="f" strokeweight="2pt"/>
              </w:pict>
            </mc:Fallback>
          </mc:AlternateContent>
        </w:r>
        <w:r w:rsidR="00D875E9" w:rsidRPr="00F66C91">
          <w:rPr>
            <w:rFonts w:asciiTheme="minorHAnsi" w:hAnsiTheme="minorHAnsi" w:cstheme="minorHAnsi"/>
            <w:noProof/>
            <w:sz w:val="18"/>
            <w:szCs w:val="18"/>
          </w:rPr>
          <mc:AlternateContent>
            <mc:Choice Requires="wps">
              <w:drawing>
                <wp:anchor distT="0" distB="0" distL="114300" distR="114300" simplePos="0" relativeHeight="251662336" behindDoc="1" locked="0" layoutInCell="1" allowOverlap="1" wp14:anchorId="551A943A" wp14:editId="77B56A7B">
                  <wp:simplePos x="0" y="0"/>
                  <wp:positionH relativeFrom="column">
                    <wp:posOffset>2438400</wp:posOffset>
                  </wp:positionH>
                  <wp:positionV relativeFrom="paragraph">
                    <wp:posOffset>-100330</wp:posOffset>
                  </wp:positionV>
                  <wp:extent cx="1207770" cy="408940"/>
                  <wp:effectExtent l="0" t="0" r="0" b="0"/>
                  <wp:wrapNone/>
                  <wp:docPr id="9" name="Rectangle 9"/>
                  <wp:cNvGraphicFramePr/>
                  <a:graphic xmlns:a="http://schemas.openxmlformats.org/drawingml/2006/main">
                    <a:graphicData uri="http://schemas.microsoft.com/office/word/2010/wordprocessingShape">
                      <wps:wsp>
                        <wps:cNvSpPr/>
                        <wps:spPr>
                          <a:xfrm>
                            <a:off x="0" y="0"/>
                            <a:ext cx="1207770" cy="4089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DFDC44" id="Rectangle 9" o:spid="_x0000_s1026" style="position:absolute;margin-left:192pt;margin-top:-7.9pt;width:95.1pt;height:32.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" fillcolor="#bfbfbf [2412]" stroked="f" strokeweight="2pt"/>
              </w:pict>
            </mc:Fallback>
          </mc:AlternateContent>
        </w:r>
        <w:r w:rsidR="00D875E9" w:rsidRPr="00F66C91">
          <w:rPr>
            <w:rFonts w:asciiTheme="minorHAnsi" w:hAnsiTheme="minorHAnsi" w:cstheme="minorHAnsi"/>
            <w:b/>
            <w:sz w:val="18"/>
            <w:szCs w:val="18"/>
          </w:rPr>
          <w:fldChar w:fldCharType="begin"/>
        </w:r>
        <w:r w:rsidR="00D875E9" w:rsidRPr="00F66C91">
          <w:rPr>
            <w:rFonts w:asciiTheme="minorHAnsi" w:hAnsiTheme="minorHAnsi" w:cstheme="minorHAnsi"/>
            <w:b/>
            <w:sz w:val="18"/>
            <w:szCs w:val="18"/>
          </w:rPr>
          <w:instrText xml:space="preserve"> PAGE   \* MERGEFORMAT </w:instrText>
        </w:r>
        <w:r w:rsidR="00D875E9" w:rsidRPr="00F66C91">
          <w:rPr>
            <w:rFonts w:asciiTheme="minorHAnsi" w:hAnsiTheme="minorHAnsi" w:cstheme="minorHAnsi"/>
            <w:b/>
            <w:sz w:val="18"/>
            <w:szCs w:val="18"/>
          </w:rPr>
          <w:fldChar w:fldCharType="separate"/>
        </w:r>
        <w:r w:rsidR="00005171">
          <w:rPr>
            <w:rFonts w:asciiTheme="minorHAnsi" w:hAnsiTheme="minorHAnsi" w:cstheme="minorHAnsi"/>
            <w:b/>
            <w:noProof/>
            <w:sz w:val="18"/>
            <w:szCs w:val="18"/>
          </w:rPr>
          <w:t>70</w:t>
        </w:r>
        <w:r w:rsidR="00D875E9" w:rsidRPr="00F66C91">
          <w:rPr>
            <w:rFonts w:asciiTheme="minorHAnsi" w:hAnsiTheme="minorHAnsi" w:cstheme="minorHAnsi"/>
            <w:b/>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956213808"/>
      <w:docPartObj>
        <w:docPartGallery w:val="Page Numbers (Bottom of Page)"/>
        <w:docPartUnique/>
      </w:docPartObj>
    </w:sdtPr>
    <w:sdtEndPr>
      <w:rPr>
        <w:b/>
        <w:noProof/>
      </w:rPr>
    </w:sdtEndPr>
    <w:sdtContent>
      <w:p w14:paraId="20D91980" w14:textId="6218B90F" w:rsidR="00D875E9" w:rsidRPr="00F66C91" w:rsidRDefault="00D875E9" w:rsidP="0039788D">
        <w:pPr>
          <w:pStyle w:val="Footer"/>
          <w:jc w:val="center"/>
          <w:rPr>
            <w:rFonts w:asciiTheme="minorHAnsi" w:hAnsiTheme="minorHAnsi" w:cstheme="minorHAnsi"/>
            <w:b/>
            <w:sz w:val="18"/>
            <w:szCs w:val="18"/>
          </w:rPr>
        </w:pPr>
        <w:r w:rsidRPr="00F66C91">
          <w:rPr>
            <w:rFonts w:asciiTheme="minorHAnsi" w:hAnsiTheme="minorHAnsi" w:cstheme="minorHAnsi"/>
            <w:noProof/>
            <w:sz w:val="18"/>
            <w:szCs w:val="18"/>
          </w:rPr>
          <mc:AlternateContent>
            <mc:Choice Requires="wps">
              <w:drawing>
                <wp:anchor distT="0" distB="0" distL="114300" distR="114300" simplePos="0" relativeHeight="251664384" behindDoc="1" locked="0" layoutInCell="1" allowOverlap="1" wp14:anchorId="05C2E2BA" wp14:editId="2080BEBB">
                  <wp:simplePos x="0" y="0"/>
                  <wp:positionH relativeFrom="column">
                    <wp:posOffset>-715645</wp:posOffset>
                  </wp:positionH>
                  <wp:positionV relativeFrom="paragraph">
                    <wp:posOffset>-95250</wp:posOffset>
                  </wp:positionV>
                  <wp:extent cx="7546975" cy="408940"/>
                  <wp:effectExtent l="0" t="0" r="0" b="0"/>
                  <wp:wrapNone/>
                  <wp:docPr id="10" name="Rectangle 10"/>
                  <wp:cNvGraphicFramePr/>
                  <a:graphic xmlns:a="http://schemas.openxmlformats.org/drawingml/2006/main">
                    <a:graphicData uri="http://schemas.microsoft.com/office/word/2010/wordprocessingShape">
                      <wps:wsp>
                        <wps:cNvSpPr/>
                        <wps:spPr>
                          <a:xfrm>
                            <a:off x="0" y="0"/>
                            <a:ext cx="7546975" cy="4089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F04DC" id="Rectangle 10" o:spid="_x0000_s1026" style="position:absolute;margin-left:-56.35pt;margin-top:-7.5pt;width:594.25pt;height:32.2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" fillcolor="#d8d8d8 [2732]" stroked="f" strokeweight="2pt"/>
              </w:pict>
            </mc:Fallback>
          </mc:AlternateContent>
        </w:r>
        <w:r w:rsidRPr="00F66C91">
          <w:rPr>
            <w:rFonts w:asciiTheme="minorHAnsi" w:hAnsiTheme="minorHAnsi" w:cstheme="minorHAnsi"/>
            <w:noProof/>
            <w:sz w:val="18"/>
            <w:szCs w:val="18"/>
          </w:rPr>
          <mc:AlternateContent>
            <mc:Choice Requires="wps">
              <w:drawing>
                <wp:anchor distT="0" distB="0" distL="114300" distR="114300" simplePos="0" relativeHeight="251665408" behindDoc="1" locked="0" layoutInCell="1" allowOverlap="1" wp14:anchorId="0621D884" wp14:editId="5B7BE57E">
                  <wp:simplePos x="0" y="0"/>
                  <wp:positionH relativeFrom="column">
                    <wp:posOffset>2451735</wp:posOffset>
                  </wp:positionH>
                  <wp:positionV relativeFrom="paragraph">
                    <wp:posOffset>-94879</wp:posOffset>
                  </wp:positionV>
                  <wp:extent cx="1207770" cy="408940"/>
                  <wp:effectExtent l="0" t="0" r="0" b="0"/>
                  <wp:wrapNone/>
                  <wp:docPr id="16" name="Rectangle 16"/>
                  <wp:cNvGraphicFramePr/>
                  <a:graphic xmlns:a="http://schemas.openxmlformats.org/drawingml/2006/main">
                    <a:graphicData uri="http://schemas.microsoft.com/office/word/2010/wordprocessingShape">
                      <wps:wsp>
                        <wps:cNvSpPr/>
                        <wps:spPr>
                          <a:xfrm>
                            <a:off x="0" y="0"/>
                            <a:ext cx="1207770" cy="4089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14D394" id="Rectangle 16" o:spid="_x0000_s1026" style="position:absolute;margin-left:193.05pt;margin-top:-7.45pt;width:95.1pt;height:32.2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" fillcolor="#bfbfbf [2412]" stroked="f" strokeweight="2pt"/>
              </w:pict>
            </mc:Fallback>
          </mc:AlternateContent>
        </w:r>
        <w:r w:rsidRPr="00F66C91">
          <w:rPr>
            <w:rFonts w:asciiTheme="minorHAnsi" w:hAnsiTheme="minorHAnsi" w:cstheme="minorHAnsi"/>
            <w:b/>
            <w:sz w:val="18"/>
            <w:szCs w:val="18"/>
          </w:rPr>
          <w:fldChar w:fldCharType="begin"/>
        </w:r>
        <w:r w:rsidRPr="00F66C91">
          <w:rPr>
            <w:rFonts w:asciiTheme="minorHAnsi" w:hAnsiTheme="minorHAnsi" w:cstheme="minorHAnsi"/>
            <w:b/>
            <w:sz w:val="18"/>
            <w:szCs w:val="18"/>
          </w:rPr>
          <w:instrText xml:space="preserve"> PAGE   \* MERGEFORMAT </w:instrText>
        </w:r>
        <w:r w:rsidRPr="00F66C91">
          <w:rPr>
            <w:rFonts w:asciiTheme="minorHAnsi" w:hAnsiTheme="minorHAnsi" w:cstheme="minorHAnsi"/>
            <w:b/>
            <w:sz w:val="18"/>
            <w:szCs w:val="18"/>
          </w:rPr>
          <w:fldChar w:fldCharType="separate"/>
        </w:r>
        <w:r w:rsidR="00005171">
          <w:rPr>
            <w:rFonts w:asciiTheme="minorHAnsi" w:hAnsiTheme="minorHAnsi" w:cstheme="minorHAnsi"/>
            <w:b/>
            <w:noProof/>
            <w:sz w:val="18"/>
            <w:szCs w:val="18"/>
          </w:rPr>
          <w:t>71</w:t>
        </w:r>
        <w:r w:rsidRPr="00F66C91">
          <w:rPr>
            <w:rFonts w:asciiTheme="minorHAnsi" w:hAnsiTheme="minorHAnsi" w:cstheme="minorHAnsi"/>
            <w:b/>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564912647"/>
      <w:docPartObj>
        <w:docPartGallery w:val="Page Numbers (Bottom of Page)"/>
        <w:docPartUnique/>
      </w:docPartObj>
    </w:sdtPr>
    <w:sdtEndPr>
      <w:rPr>
        <w:rFonts w:asciiTheme="minorHAnsi" w:hAnsiTheme="minorHAnsi" w:cstheme="minorHAnsi"/>
        <w:sz w:val="18"/>
        <w:szCs w:val="18"/>
      </w:rPr>
    </w:sdtEndPr>
    <w:sdtContent>
      <w:p w14:paraId="6CFF0999" w14:textId="00537100" w:rsidR="00D875E9" w:rsidRPr="00F66C91" w:rsidRDefault="00D875E9" w:rsidP="00AF2645">
        <w:pPr>
          <w:pStyle w:val="Footer"/>
          <w:tabs>
            <w:tab w:val="clear" w:pos="4680"/>
          </w:tabs>
          <w:jc w:val="center"/>
          <w:rPr>
            <w:rFonts w:asciiTheme="minorHAnsi" w:hAnsiTheme="minorHAnsi" w:cstheme="minorHAnsi"/>
            <w:b/>
            <w:sz w:val="20"/>
            <w:szCs w:val="20"/>
          </w:rPr>
        </w:pPr>
        <w:r w:rsidRPr="00F66C91">
          <w:rPr>
            <w:rFonts w:asciiTheme="minorHAnsi" w:hAnsiTheme="minorHAnsi" w:cstheme="minorHAnsi"/>
            <w:b/>
            <w:noProof/>
            <w:sz w:val="18"/>
            <w:szCs w:val="18"/>
          </w:rPr>
          <mc:AlternateContent>
            <mc:Choice Requires="wps">
              <w:drawing>
                <wp:anchor distT="0" distB="0" distL="114300" distR="114300" simplePos="0" relativeHeight="251658751" behindDoc="1" locked="0" layoutInCell="1" allowOverlap="1" wp14:anchorId="3B1FECB0" wp14:editId="52C7F494">
                  <wp:simplePos x="0" y="0"/>
                  <wp:positionH relativeFrom="column">
                    <wp:posOffset>2455545</wp:posOffset>
                  </wp:positionH>
                  <wp:positionV relativeFrom="paragraph">
                    <wp:posOffset>-97316</wp:posOffset>
                  </wp:positionV>
                  <wp:extent cx="1207770" cy="408940"/>
                  <wp:effectExtent l="0" t="0" r="0" b="0"/>
                  <wp:wrapNone/>
                  <wp:docPr id="7" name="Rectangle 7"/>
                  <wp:cNvGraphicFramePr/>
                  <a:graphic xmlns:a="http://schemas.openxmlformats.org/drawingml/2006/main">
                    <a:graphicData uri="http://schemas.microsoft.com/office/word/2010/wordprocessingShape">
                      <wps:wsp>
                        <wps:cNvSpPr/>
                        <wps:spPr>
                          <a:xfrm>
                            <a:off x="0" y="0"/>
                            <a:ext cx="1207770" cy="4089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0611F0" id="Rectangle 7" o:spid="_x0000_s1026" style="position:absolute;margin-left:193.35pt;margin-top:-7.65pt;width:95.1pt;height:32.2pt;z-index:-2516577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" fillcolor="#bfbfbf [2412]" stroked="f" strokeweight="2pt"/>
              </w:pict>
            </mc:Fallback>
          </mc:AlternateContent>
        </w:r>
        <w:r w:rsidRPr="00F66C91">
          <w:rPr>
            <w:rFonts w:asciiTheme="minorHAnsi" w:hAnsiTheme="minorHAnsi" w:cstheme="minorHAnsi"/>
            <w:b/>
            <w:noProof/>
            <w:sz w:val="18"/>
            <w:szCs w:val="18"/>
          </w:rPr>
          <mc:AlternateContent>
            <mc:Choice Requires="wps">
              <w:drawing>
                <wp:anchor distT="0" distB="0" distL="114300" distR="114300" simplePos="0" relativeHeight="251658239" behindDoc="1" locked="0" layoutInCell="1" allowOverlap="1" wp14:anchorId="5BFEA708" wp14:editId="535AD2DE">
                  <wp:simplePos x="0" y="0"/>
                  <wp:positionH relativeFrom="column">
                    <wp:posOffset>-713105</wp:posOffset>
                  </wp:positionH>
                  <wp:positionV relativeFrom="paragraph">
                    <wp:posOffset>-97440</wp:posOffset>
                  </wp:positionV>
                  <wp:extent cx="7547212" cy="409433"/>
                  <wp:effectExtent l="0" t="0" r="0" b="0"/>
                  <wp:wrapNone/>
                  <wp:docPr id="3" name="Rectangle 3"/>
                  <wp:cNvGraphicFramePr/>
                  <a:graphic xmlns:a="http://schemas.openxmlformats.org/drawingml/2006/main">
                    <a:graphicData uri="http://schemas.microsoft.com/office/word/2010/wordprocessingShape">
                      <wps:wsp>
                        <wps:cNvSpPr/>
                        <wps:spPr>
                          <a:xfrm>
                            <a:off x="0" y="0"/>
                            <a:ext cx="7547212" cy="40943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6185A" id="Rectangle 3" o:spid="_x0000_s1026" style="position:absolute;margin-left:-56.15pt;margin-top:-7.65pt;width:594.25pt;height:32.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" fillcolor="#d8d8d8 [2732]" stroked="f" strokeweight="2pt"/>
              </w:pict>
            </mc:Fallback>
          </mc:AlternateContent>
        </w:r>
        <w:r w:rsidRPr="00F66C91">
          <w:rPr>
            <w:rFonts w:asciiTheme="minorHAnsi" w:hAnsiTheme="minorHAnsi" w:cstheme="minorHAnsi"/>
            <w:b/>
            <w:noProof/>
            <w:sz w:val="18"/>
            <w:szCs w:val="18"/>
          </w:rPr>
          <w:drawing>
            <wp:anchor distT="0" distB="0" distL="114300" distR="114300" simplePos="0" relativeHeight="251659264" behindDoc="0" locked="0" layoutInCell="1" allowOverlap="1" wp14:anchorId="5E587D3E" wp14:editId="03C99143">
              <wp:simplePos x="0" y="0"/>
              <wp:positionH relativeFrom="column">
                <wp:posOffset>-439894</wp:posOffset>
              </wp:positionH>
              <wp:positionV relativeFrom="paragraph">
                <wp:posOffset>-409575</wp:posOffset>
              </wp:positionV>
              <wp:extent cx="640080" cy="225425"/>
              <wp:effectExtent l="0" t="0" r="7620" b="3175"/>
              <wp:wrapNone/>
              <wp:docPr id="21" name="Picture 21" descr="C:\Users\TOSHIBA PC\AppData\Local\Microsoft\Windows\INetCache\Content.Word\CC-BY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OSHIBA PC\AppData\Local\Microsoft\Windows\INetCache\Content.Word\CC-BY_icon.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22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C91">
          <w:rPr>
            <w:rFonts w:asciiTheme="minorHAnsi" w:hAnsiTheme="minorHAnsi" w:cstheme="minorHAnsi"/>
            <w:b/>
            <w:sz w:val="18"/>
            <w:szCs w:val="18"/>
          </w:rPr>
          <w:fldChar w:fldCharType="begin"/>
        </w:r>
        <w:r w:rsidRPr="00F66C91">
          <w:rPr>
            <w:rFonts w:asciiTheme="minorHAnsi" w:hAnsiTheme="minorHAnsi" w:cstheme="minorHAnsi"/>
            <w:b/>
            <w:sz w:val="18"/>
            <w:szCs w:val="18"/>
          </w:rPr>
          <w:instrText xml:space="preserve"> PAGE   \* MERGEFORMAT </w:instrText>
        </w:r>
        <w:r w:rsidRPr="00F66C91">
          <w:rPr>
            <w:rFonts w:asciiTheme="minorHAnsi" w:hAnsiTheme="minorHAnsi" w:cstheme="minorHAnsi"/>
            <w:b/>
            <w:sz w:val="18"/>
            <w:szCs w:val="18"/>
          </w:rPr>
          <w:fldChar w:fldCharType="separate"/>
        </w:r>
        <w:r w:rsidR="00005171">
          <w:rPr>
            <w:rFonts w:asciiTheme="minorHAnsi" w:hAnsiTheme="minorHAnsi" w:cstheme="minorHAnsi"/>
            <w:b/>
            <w:noProof/>
            <w:sz w:val="18"/>
            <w:szCs w:val="18"/>
          </w:rPr>
          <w:t>67</w:t>
        </w:r>
        <w:r w:rsidRPr="00F66C91">
          <w:rPr>
            <w:rFonts w:asciiTheme="minorHAnsi" w:hAnsiTheme="minorHAnsi" w:cstheme="minorHAnsi"/>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38A6" w14:textId="77777777" w:rsidR="00DE625B" w:rsidRDefault="00DE625B" w:rsidP="008601AA">
      <w:r>
        <w:separator/>
      </w:r>
    </w:p>
  </w:footnote>
  <w:footnote w:type="continuationSeparator" w:id="0">
    <w:p w14:paraId="65AC7CE0" w14:textId="77777777" w:rsidR="00DE625B" w:rsidRDefault="00DE625B" w:rsidP="0086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1134" w:tblpY="-1727"/>
      <w:tblW w:w="20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00"/>
      <w:gridCol w:w="2880"/>
      <w:gridCol w:w="9072"/>
    </w:tblGrid>
    <w:tr w:rsidR="00D875E9" w:rsidRPr="00201EF4" w14:paraId="71AF6224" w14:textId="77777777" w:rsidTr="00F817D1">
      <w:trPr>
        <w:trHeight w:val="720"/>
      </w:trPr>
      <w:tc>
        <w:tcPr>
          <w:tcW w:w="9000" w:type="dxa"/>
          <w:shd w:val="clear" w:color="auto" w:fill="D9D9D9" w:themeFill="background1" w:themeFillShade="D9"/>
          <w:vAlign w:val="center"/>
        </w:tcPr>
        <w:p w14:paraId="3436969B" w14:textId="717E982B" w:rsidR="008E47C5" w:rsidRDefault="00312255" w:rsidP="0065473D">
          <w:pPr>
            <w:jc w:val="right"/>
            <w:rPr>
              <w:rFonts w:asciiTheme="minorHAnsi" w:hAnsiTheme="minorHAnsi" w:cstheme="minorHAnsi"/>
              <w:b/>
              <w:bCs/>
              <w:iCs/>
              <w:noProof/>
              <w:color w:val="3687A8"/>
              <w:sz w:val="18"/>
              <w:szCs w:val="18"/>
            </w:rPr>
          </w:pPr>
          <w:r w:rsidRPr="00312255">
            <w:rPr>
              <w:rFonts w:asciiTheme="minorHAnsi" w:hAnsiTheme="minorHAnsi" w:cstheme="minorHAnsi"/>
              <w:b/>
              <w:bCs/>
              <w:iCs/>
              <w:noProof/>
              <w:color w:val="3687A8"/>
              <w:sz w:val="18"/>
              <w:szCs w:val="18"/>
            </w:rPr>
            <w:t>Sri Rizqi Muthmainnah A.R, Sartini, Aliyah</w:t>
          </w:r>
        </w:p>
        <w:p w14:paraId="3223C130" w14:textId="2A10D264" w:rsidR="00D875E9" w:rsidRPr="00201EF4" w:rsidRDefault="008A4D7C" w:rsidP="00C03A74">
          <w:pPr>
            <w:jc w:val="right"/>
            <w:rPr>
              <w:rFonts w:asciiTheme="minorHAnsi" w:hAnsiTheme="minorHAnsi" w:cstheme="minorHAnsi"/>
              <w:b/>
              <w:bCs/>
              <w:i/>
              <w:iCs/>
              <w:noProof/>
            </w:rPr>
          </w:pPr>
          <w:r w:rsidRPr="008A4D7C">
            <w:rPr>
              <w:rFonts w:asciiTheme="minorHAnsi" w:hAnsiTheme="minorHAnsi" w:cstheme="minorHAnsi"/>
              <w:bCs/>
              <w:iCs/>
              <w:noProof/>
              <w:sz w:val="18"/>
              <w:szCs w:val="18"/>
            </w:rPr>
            <w:t>Formulasi Tablet Kunyah Antikaries Gigi Ekstrak Teh Hijau (</w:t>
          </w:r>
          <w:r w:rsidRPr="008A4D7C">
            <w:rPr>
              <w:rFonts w:asciiTheme="minorHAnsi" w:hAnsiTheme="minorHAnsi" w:cstheme="minorHAnsi"/>
              <w:bCs/>
              <w:i/>
              <w:noProof/>
              <w:sz w:val="18"/>
              <w:szCs w:val="18"/>
            </w:rPr>
            <w:t xml:space="preserve">Camellia </w:t>
          </w:r>
          <w:r>
            <w:rPr>
              <w:rFonts w:asciiTheme="minorHAnsi" w:hAnsiTheme="minorHAnsi" w:cstheme="minorHAnsi"/>
              <w:bCs/>
              <w:i/>
              <w:noProof/>
              <w:sz w:val="18"/>
              <w:szCs w:val="18"/>
            </w:rPr>
            <w:t>s</w:t>
          </w:r>
          <w:r w:rsidRPr="008A4D7C">
            <w:rPr>
              <w:rFonts w:asciiTheme="minorHAnsi" w:hAnsiTheme="minorHAnsi" w:cstheme="minorHAnsi"/>
              <w:bCs/>
              <w:i/>
              <w:noProof/>
              <w:sz w:val="18"/>
              <w:szCs w:val="18"/>
            </w:rPr>
            <w:t>inensis</w:t>
          </w:r>
          <w:r w:rsidRPr="008A4D7C">
            <w:rPr>
              <w:rFonts w:asciiTheme="minorHAnsi" w:hAnsiTheme="minorHAnsi" w:cstheme="minorHAnsi"/>
              <w:bCs/>
              <w:iCs/>
              <w:noProof/>
              <w:sz w:val="18"/>
              <w:szCs w:val="18"/>
            </w:rPr>
            <w:t xml:space="preserve">) </w:t>
          </w:r>
          <w:r w:rsidR="00006735">
            <w:rPr>
              <w:rFonts w:asciiTheme="minorHAnsi" w:hAnsiTheme="minorHAnsi" w:cstheme="minorHAnsi"/>
              <w:bCs/>
              <w:iCs/>
              <w:noProof/>
              <w:sz w:val="18"/>
              <w:szCs w:val="18"/>
            </w:rPr>
            <w:t>…</w:t>
          </w:r>
        </w:p>
      </w:tc>
      <w:tc>
        <w:tcPr>
          <w:tcW w:w="2880" w:type="dxa"/>
          <w:shd w:val="clear" w:color="auto" w:fill="BFBFBF" w:themeFill="background1" w:themeFillShade="BF"/>
          <w:vAlign w:val="center"/>
        </w:tcPr>
        <w:p w14:paraId="20B718D8" w14:textId="77777777" w:rsidR="00D875E9" w:rsidRPr="00220A6C" w:rsidRDefault="00D875E9" w:rsidP="00F817D1">
          <w:pPr>
            <w:rPr>
              <w:rFonts w:asciiTheme="minorHAnsi" w:hAnsiTheme="minorHAnsi" w:cstheme="minorHAnsi"/>
              <w:bCs/>
              <w:i/>
              <w:iCs/>
              <w:noProof/>
              <w:sz w:val="22"/>
              <w:szCs w:val="22"/>
            </w:rPr>
          </w:pPr>
          <w:r w:rsidRPr="00F92A83">
            <w:rPr>
              <w:rFonts w:asciiTheme="minorHAnsi" w:hAnsiTheme="minorHAnsi" w:cstheme="minorHAnsi"/>
              <w:b/>
              <w:bCs/>
              <w:i/>
              <w:iCs/>
              <w:noProof/>
              <w:color w:val="3687A8"/>
              <w:sz w:val="22"/>
              <w:szCs w:val="22"/>
            </w:rPr>
            <w:t>Original Article</w:t>
          </w:r>
          <w:r w:rsidRPr="00C67C10">
            <w:rPr>
              <w:rFonts w:asciiTheme="minorHAnsi" w:hAnsiTheme="minorHAnsi" w:cstheme="minorHAnsi"/>
              <w:b/>
              <w:bCs/>
              <w:iCs/>
              <w:noProof/>
              <w:color w:val="3687A8"/>
              <w:sz w:val="22"/>
              <w:szCs w:val="22"/>
            </w:rPr>
            <w:t xml:space="preserve"> </w:t>
          </w:r>
        </w:p>
      </w:tc>
      <w:tc>
        <w:tcPr>
          <w:tcW w:w="9072" w:type="dxa"/>
          <w:shd w:val="clear" w:color="auto" w:fill="D9D9D9" w:themeFill="background1" w:themeFillShade="D9"/>
        </w:tcPr>
        <w:p w14:paraId="2B40D81C" w14:textId="77777777" w:rsidR="00D875E9" w:rsidRPr="00C67C10" w:rsidRDefault="00D875E9" w:rsidP="00C67C10">
          <w:pPr>
            <w:ind w:right="190"/>
            <w:jc w:val="right"/>
            <w:rPr>
              <w:rFonts w:asciiTheme="minorHAnsi" w:hAnsiTheme="minorHAnsi" w:cstheme="minorHAnsi"/>
              <w:b/>
              <w:bCs/>
              <w:iCs/>
              <w:noProof/>
              <w:color w:val="3687A8"/>
              <w:sz w:val="22"/>
              <w:szCs w:val="22"/>
            </w:rPr>
          </w:pPr>
        </w:p>
      </w:tc>
    </w:tr>
  </w:tbl>
  <w:p w14:paraId="7054F337" w14:textId="1AC3C5B0" w:rsidR="00D875E9" w:rsidRPr="00F817D1" w:rsidRDefault="00D875E9" w:rsidP="00F817D1">
    <w:pPr>
      <w:pStyle w:val="Header"/>
      <w:tabs>
        <w:tab w:val="clear" w:pos="4680"/>
        <w:tab w:val="clear" w:pos="9360"/>
        <w:tab w:val="left" w:pos="567"/>
      </w:tabs>
      <w:rPr>
        <w:noProof/>
        <w:color w:val="FF0000"/>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1134" w:tblpY="-1727"/>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9072"/>
    </w:tblGrid>
    <w:tr w:rsidR="00D875E9" w:rsidRPr="00201EF4" w14:paraId="1AB315AB" w14:textId="77777777" w:rsidTr="0039788D">
      <w:trPr>
        <w:trHeight w:val="720"/>
      </w:trPr>
      <w:tc>
        <w:tcPr>
          <w:tcW w:w="2835" w:type="dxa"/>
          <w:shd w:val="clear" w:color="auto" w:fill="BFBFBF" w:themeFill="background1" w:themeFillShade="BF"/>
          <w:vAlign w:val="center"/>
        </w:tcPr>
        <w:p w14:paraId="4D7E4BD3" w14:textId="77777777" w:rsidR="00D875E9" w:rsidRPr="00201EF4" w:rsidRDefault="00D875E9" w:rsidP="00AF2645">
          <w:pPr>
            <w:jc w:val="right"/>
            <w:rPr>
              <w:rFonts w:asciiTheme="minorHAnsi" w:hAnsiTheme="minorHAnsi" w:cstheme="minorHAnsi"/>
              <w:b/>
              <w:bCs/>
              <w:i/>
              <w:iCs/>
              <w:noProof/>
            </w:rPr>
          </w:pPr>
          <w:r w:rsidRPr="00F92A83">
            <w:rPr>
              <w:rFonts w:asciiTheme="minorHAnsi" w:hAnsiTheme="minorHAnsi" w:cstheme="minorHAnsi"/>
              <w:b/>
              <w:bCs/>
              <w:i/>
              <w:iCs/>
              <w:noProof/>
              <w:color w:val="3687A8"/>
              <w:sz w:val="22"/>
              <w:szCs w:val="22"/>
            </w:rPr>
            <w:t>Original Article</w:t>
          </w:r>
        </w:p>
      </w:tc>
      <w:tc>
        <w:tcPr>
          <w:tcW w:w="9072" w:type="dxa"/>
          <w:shd w:val="clear" w:color="auto" w:fill="D9D9D9" w:themeFill="background1" w:themeFillShade="D9"/>
          <w:vAlign w:val="center"/>
        </w:tcPr>
        <w:p w14:paraId="012FBB04" w14:textId="472F7207" w:rsidR="005D446E" w:rsidRPr="005D446E" w:rsidRDefault="005D446E" w:rsidP="005D446E">
          <w:pPr>
            <w:ind w:right="190"/>
            <w:rPr>
              <w:rFonts w:asciiTheme="minorHAnsi" w:hAnsiTheme="minorHAnsi" w:cstheme="minorHAnsi"/>
              <w:b/>
              <w:bCs/>
              <w:iCs/>
              <w:noProof/>
              <w:color w:val="3687A8"/>
              <w:sz w:val="18"/>
              <w:szCs w:val="18"/>
            </w:rPr>
          </w:pPr>
          <w:r w:rsidRPr="005D446E">
            <w:rPr>
              <w:rFonts w:asciiTheme="minorHAnsi" w:hAnsiTheme="minorHAnsi" w:cstheme="minorHAnsi"/>
              <w:b/>
              <w:bCs/>
              <w:iCs/>
              <w:noProof/>
              <w:color w:val="3687A8"/>
              <w:sz w:val="18"/>
              <w:szCs w:val="18"/>
            </w:rPr>
            <w:t>MFF 20</w:t>
          </w:r>
          <w:r>
            <w:rPr>
              <w:rFonts w:asciiTheme="minorHAnsi" w:hAnsiTheme="minorHAnsi" w:cstheme="minorHAnsi"/>
              <w:b/>
              <w:bCs/>
              <w:iCs/>
              <w:noProof/>
              <w:color w:val="3687A8"/>
              <w:sz w:val="18"/>
              <w:szCs w:val="18"/>
            </w:rPr>
            <w:t>2</w:t>
          </w:r>
          <w:r w:rsidR="00752934">
            <w:rPr>
              <w:rFonts w:asciiTheme="minorHAnsi" w:hAnsiTheme="minorHAnsi" w:cstheme="minorHAnsi"/>
              <w:b/>
              <w:bCs/>
              <w:iCs/>
              <w:noProof/>
              <w:color w:val="3687A8"/>
              <w:sz w:val="18"/>
              <w:szCs w:val="18"/>
            </w:rPr>
            <w:t>3</w:t>
          </w:r>
          <w:r w:rsidRPr="005D446E">
            <w:rPr>
              <w:rFonts w:asciiTheme="minorHAnsi" w:hAnsiTheme="minorHAnsi" w:cstheme="minorHAnsi"/>
              <w:b/>
              <w:bCs/>
              <w:iCs/>
              <w:noProof/>
              <w:color w:val="3687A8"/>
              <w:sz w:val="18"/>
              <w:szCs w:val="18"/>
            </w:rPr>
            <w:t>; 2</w:t>
          </w:r>
          <w:r w:rsidR="000B0B51">
            <w:rPr>
              <w:rFonts w:asciiTheme="minorHAnsi" w:hAnsiTheme="minorHAnsi" w:cstheme="minorHAnsi"/>
              <w:b/>
              <w:bCs/>
              <w:iCs/>
              <w:noProof/>
              <w:color w:val="3687A8"/>
              <w:sz w:val="18"/>
              <w:szCs w:val="18"/>
            </w:rPr>
            <w:t>7</w:t>
          </w:r>
          <w:r w:rsidRPr="005D446E">
            <w:rPr>
              <w:rFonts w:asciiTheme="minorHAnsi" w:hAnsiTheme="minorHAnsi" w:cstheme="minorHAnsi"/>
              <w:b/>
              <w:bCs/>
              <w:iCs/>
              <w:noProof/>
              <w:color w:val="3687A8"/>
              <w:sz w:val="18"/>
              <w:szCs w:val="18"/>
            </w:rPr>
            <w:t>(</w:t>
          </w:r>
          <w:r w:rsidR="0011131E">
            <w:rPr>
              <w:rFonts w:asciiTheme="minorHAnsi" w:hAnsiTheme="minorHAnsi" w:cstheme="minorHAnsi"/>
              <w:b/>
              <w:bCs/>
              <w:iCs/>
              <w:noProof/>
              <w:color w:val="3687A8"/>
              <w:sz w:val="18"/>
              <w:szCs w:val="18"/>
            </w:rPr>
            <w:t>1</w:t>
          </w:r>
          <w:r w:rsidRPr="005D446E">
            <w:rPr>
              <w:rFonts w:asciiTheme="minorHAnsi" w:hAnsiTheme="minorHAnsi" w:cstheme="minorHAnsi"/>
              <w:b/>
              <w:bCs/>
              <w:iCs/>
              <w:noProof/>
              <w:color w:val="3687A8"/>
              <w:sz w:val="18"/>
              <w:szCs w:val="18"/>
            </w:rPr>
            <w:t>):</w:t>
          </w:r>
          <w:r w:rsidR="008566FE">
            <w:rPr>
              <w:rFonts w:asciiTheme="minorHAnsi" w:hAnsiTheme="minorHAnsi" w:cstheme="minorHAnsi"/>
              <w:b/>
              <w:bCs/>
              <w:iCs/>
              <w:noProof/>
              <w:color w:val="3687A8"/>
              <w:sz w:val="18"/>
              <w:szCs w:val="18"/>
            </w:rPr>
            <w:t>1</w:t>
          </w:r>
          <w:r w:rsidR="006E5554">
            <w:rPr>
              <w:rFonts w:asciiTheme="minorHAnsi" w:hAnsiTheme="minorHAnsi" w:cstheme="minorHAnsi"/>
              <w:b/>
              <w:bCs/>
              <w:iCs/>
              <w:noProof/>
              <w:color w:val="3687A8"/>
              <w:sz w:val="18"/>
              <w:szCs w:val="18"/>
            </w:rPr>
            <w:t>5-</w:t>
          </w:r>
          <w:r w:rsidR="008566FE">
            <w:rPr>
              <w:rFonts w:asciiTheme="minorHAnsi" w:hAnsiTheme="minorHAnsi" w:cstheme="minorHAnsi"/>
              <w:b/>
              <w:bCs/>
              <w:iCs/>
              <w:noProof/>
              <w:color w:val="3687A8"/>
              <w:sz w:val="18"/>
              <w:szCs w:val="18"/>
            </w:rPr>
            <w:t>21</w:t>
          </w:r>
        </w:p>
        <w:p w14:paraId="1F26485F" w14:textId="77777777" w:rsidR="00D875E9" w:rsidRPr="00220A6C" w:rsidRDefault="005D446E" w:rsidP="005D446E">
          <w:pPr>
            <w:ind w:right="190"/>
            <w:rPr>
              <w:rFonts w:asciiTheme="minorHAnsi" w:hAnsiTheme="minorHAnsi" w:cstheme="minorHAnsi"/>
              <w:bCs/>
              <w:i/>
              <w:iCs/>
              <w:noProof/>
              <w:sz w:val="22"/>
              <w:szCs w:val="22"/>
            </w:rPr>
          </w:pPr>
          <w:r w:rsidRPr="005D446E">
            <w:rPr>
              <w:rFonts w:asciiTheme="minorHAnsi" w:hAnsiTheme="minorHAnsi" w:cstheme="minorHAnsi"/>
              <w:bCs/>
              <w:iCs/>
              <w:noProof/>
              <w:sz w:val="18"/>
              <w:szCs w:val="18"/>
            </w:rPr>
            <w:t>Majalah Farmasi dan Farmakologi</w:t>
          </w:r>
        </w:p>
      </w:tc>
    </w:tr>
  </w:tbl>
  <w:p w14:paraId="63530617" w14:textId="6383B87E" w:rsidR="00D875E9" w:rsidRPr="00201EF4" w:rsidRDefault="00D875E9" w:rsidP="00AF2645">
    <w:pPr>
      <w:pStyle w:val="Header"/>
      <w:rPr>
        <w:sz w:val="2"/>
      </w:rPr>
    </w:pPr>
  </w:p>
  <w:p w14:paraId="031D950F" w14:textId="77777777" w:rsidR="00D875E9" w:rsidRPr="00AF2645" w:rsidRDefault="00D875E9">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1134" w:tblpY="-1727"/>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9072"/>
    </w:tblGrid>
    <w:tr w:rsidR="00D875E9" w:rsidRPr="00201EF4" w14:paraId="40BB63EA" w14:textId="77777777" w:rsidTr="00F817D1">
      <w:trPr>
        <w:trHeight w:val="720"/>
      </w:trPr>
      <w:tc>
        <w:tcPr>
          <w:tcW w:w="2835" w:type="dxa"/>
          <w:shd w:val="clear" w:color="auto" w:fill="BFBFBF" w:themeFill="background1" w:themeFillShade="BF"/>
          <w:vAlign w:val="center"/>
        </w:tcPr>
        <w:p w14:paraId="6DD6BB4B" w14:textId="77777777" w:rsidR="00D875E9" w:rsidRPr="00201EF4" w:rsidRDefault="00D875E9" w:rsidP="00201EF4">
          <w:pPr>
            <w:jc w:val="right"/>
            <w:rPr>
              <w:rFonts w:asciiTheme="minorHAnsi" w:hAnsiTheme="minorHAnsi" w:cstheme="minorHAnsi"/>
              <w:b/>
              <w:bCs/>
              <w:i/>
              <w:iCs/>
              <w:noProof/>
            </w:rPr>
          </w:pPr>
          <w:r w:rsidRPr="00F92A83">
            <w:rPr>
              <w:rFonts w:asciiTheme="minorHAnsi" w:hAnsiTheme="minorHAnsi" w:cstheme="minorHAnsi"/>
              <w:b/>
              <w:bCs/>
              <w:i/>
              <w:iCs/>
              <w:noProof/>
              <w:color w:val="3687A8"/>
              <w:sz w:val="22"/>
              <w:szCs w:val="22"/>
            </w:rPr>
            <w:t>Original Article</w:t>
          </w:r>
        </w:p>
      </w:tc>
      <w:tc>
        <w:tcPr>
          <w:tcW w:w="9072" w:type="dxa"/>
          <w:shd w:val="clear" w:color="auto" w:fill="D9D9D9" w:themeFill="background1" w:themeFillShade="D9"/>
          <w:vAlign w:val="center"/>
        </w:tcPr>
        <w:p w14:paraId="61DC30A5" w14:textId="344BF64D" w:rsidR="00D875E9" w:rsidRPr="005D446E" w:rsidRDefault="00D875E9" w:rsidP="00F817D1">
          <w:pPr>
            <w:ind w:right="190"/>
            <w:rPr>
              <w:rFonts w:asciiTheme="minorHAnsi" w:hAnsiTheme="minorHAnsi" w:cstheme="minorHAnsi"/>
              <w:b/>
              <w:bCs/>
              <w:iCs/>
              <w:noProof/>
              <w:color w:val="3687A8"/>
              <w:sz w:val="18"/>
              <w:szCs w:val="18"/>
            </w:rPr>
          </w:pPr>
          <w:r w:rsidRPr="005D446E">
            <w:rPr>
              <w:rFonts w:asciiTheme="minorHAnsi" w:hAnsiTheme="minorHAnsi" w:cstheme="minorHAnsi"/>
              <w:b/>
              <w:bCs/>
              <w:iCs/>
              <w:noProof/>
              <w:color w:val="3687A8"/>
              <w:sz w:val="18"/>
              <w:szCs w:val="18"/>
            </w:rPr>
            <w:t>MFF 20</w:t>
          </w:r>
          <w:r w:rsidR="005D446E">
            <w:rPr>
              <w:rFonts w:asciiTheme="minorHAnsi" w:hAnsiTheme="minorHAnsi" w:cstheme="minorHAnsi"/>
              <w:b/>
              <w:bCs/>
              <w:iCs/>
              <w:noProof/>
              <w:color w:val="3687A8"/>
              <w:sz w:val="18"/>
              <w:szCs w:val="18"/>
            </w:rPr>
            <w:t>2</w:t>
          </w:r>
          <w:r w:rsidR="00752934">
            <w:rPr>
              <w:rFonts w:asciiTheme="minorHAnsi" w:hAnsiTheme="minorHAnsi" w:cstheme="minorHAnsi"/>
              <w:b/>
              <w:bCs/>
              <w:iCs/>
              <w:noProof/>
              <w:color w:val="3687A8"/>
              <w:sz w:val="18"/>
              <w:szCs w:val="18"/>
            </w:rPr>
            <w:t>3</w:t>
          </w:r>
          <w:r w:rsidRPr="005D446E">
            <w:rPr>
              <w:rFonts w:asciiTheme="minorHAnsi" w:hAnsiTheme="minorHAnsi" w:cstheme="minorHAnsi"/>
              <w:b/>
              <w:bCs/>
              <w:iCs/>
              <w:noProof/>
              <w:color w:val="3687A8"/>
              <w:sz w:val="18"/>
              <w:szCs w:val="18"/>
            </w:rPr>
            <w:t>; 2</w:t>
          </w:r>
          <w:r w:rsidR="00006735">
            <w:rPr>
              <w:rFonts w:asciiTheme="minorHAnsi" w:hAnsiTheme="minorHAnsi" w:cstheme="minorHAnsi"/>
              <w:b/>
              <w:bCs/>
              <w:iCs/>
              <w:noProof/>
              <w:color w:val="3687A8"/>
              <w:sz w:val="18"/>
              <w:szCs w:val="18"/>
            </w:rPr>
            <w:t>7</w:t>
          </w:r>
          <w:r w:rsidRPr="005D446E">
            <w:rPr>
              <w:rFonts w:asciiTheme="minorHAnsi" w:hAnsiTheme="minorHAnsi" w:cstheme="minorHAnsi"/>
              <w:b/>
              <w:bCs/>
              <w:iCs/>
              <w:noProof/>
              <w:color w:val="3687A8"/>
              <w:sz w:val="18"/>
              <w:szCs w:val="18"/>
            </w:rPr>
            <w:t>(</w:t>
          </w:r>
          <w:r w:rsidR="0011131E">
            <w:rPr>
              <w:rFonts w:asciiTheme="minorHAnsi" w:hAnsiTheme="minorHAnsi" w:cstheme="minorHAnsi"/>
              <w:b/>
              <w:bCs/>
              <w:iCs/>
              <w:noProof/>
              <w:color w:val="3687A8"/>
              <w:sz w:val="18"/>
              <w:szCs w:val="18"/>
            </w:rPr>
            <w:t>1</w:t>
          </w:r>
          <w:r w:rsidRPr="005D446E">
            <w:rPr>
              <w:rFonts w:asciiTheme="minorHAnsi" w:hAnsiTheme="minorHAnsi" w:cstheme="minorHAnsi"/>
              <w:b/>
              <w:bCs/>
              <w:iCs/>
              <w:noProof/>
              <w:color w:val="3687A8"/>
              <w:sz w:val="18"/>
              <w:szCs w:val="18"/>
            </w:rPr>
            <w:t>):</w:t>
          </w:r>
          <w:r w:rsidR="008566FE">
            <w:rPr>
              <w:rFonts w:asciiTheme="minorHAnsi" w:hAnsiTheme="minorHAnsi" w:cstheme="minorHAnsi"/>
              <w:b/>
              <w:bCs/>
              <w:iCs/>
              <w:noProof/>
              <w:color w:val="3687A8"/>
              <w:sz w:val="18"/>
              <w:szCs w:val="18"/>
            </w:rPr>
            <w:t>1</w:t>
          </w:r>
          <w:r w:rsidR="006E5554">
            <w:rPr>
              <w:rFonts w:asciiTheme="minorHAnsi" w:hAnsiTheme="minorHAnsi" w:cstheme="minorHAnsi"/>
              <w:b/>
              <w:bCs/>
              <w:iCs/>
              <w:noProof/>
              <w:color w:val="3687A8"/>
              <w:sz w:val="18"/>
              <w:szCs w:val="18"/>
            </w:rPr>
            <w:t>5-</w:t>
          </w:r>
          <w:r w:rsidR="008566FE">
            <w:rPr>
              <w:rFonts w:asciiTheme="minorHAnsi" w:hAnsiTheme="minorHAnsi" w:cstheme="minorHAnsi"/>
              <w:b/>
              <w:bCs/>
              <w:iCs/>
              <w:noProof/>
              <w:color w:val="3687A8"/>
              <w:sz w:val="18"/>
              <w:szCs w:val="18"/>
            </w:rPr>
            <w:t>21</w:t>
          </w:r>
        </w:p>
        <w:p w14:paraId="57430248" w14:textId="77777777" w:rsidR="00D875E9" w:rsidRPr="00220A6C" w:rsidRDefault="0065473D" w:rsidP="00F817D1">
          <w:pPr>
            <w:ind w:right="190"/>
            <w:rPr>
              <w:rFonts w:asciiTheme="minorHAnsi" w:hAnsiTheme="minorHAnsi" w:cstheme="minorHAnsi"/>
              <w:bCs/>
              <w:i/>
              <w:iCs/>
              <w:noProof/>
              <w:sz w:val="22"/>
              <w:szCs w:val="22"/>
            </w:rPr>
          </w:pPr>
          <w:r w:rsidRPr="005D446E">
            <w:rPr>
              <w:rFonts w:asciiTheme="minorHAnsi" w:hAnsiTheme="minorHAnsi" w:cstheme="minorHAnsi"/>
              <w:bCs/>
              <w:iCs/>
              <w:noProof/>
              <w:sz w:val="18"/>
              <w:szCs w:val="18"/>
            </w:rPr>
            <w:t>Majalah Farmasi dan Farmakologi</w:t>
          </w:r>
        </w:p>
      </w:tc>
    </w:tr>
  </w:tbl>
  <w:p w14:paraId="6FF4E717" w14:textId="76F11BC8" w:rsidR="00D875E9" w:rsidRPr="00201EF4" w:rsidRDefault="00D875E9" w:rsidP="00201EF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D292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F3FAD"/>
    <w:multiLevelType w:val="hybridMultilevel"/>
    <w:tmpl w:val="BA340C6E"/>
    <w:lvl w:ilvl="0" w:tplc="EB1E8AC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94E173D"/>
    <w:multiLevelType w:val="hybridMultilevel"/>
    <w:tmpl w:val="15BE5ACA"/>
    <w:lvl w:ilvl="0" w:tplc="0409000F">
      <w:start w:val="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3A1D1B"/>
    <w:multiLevelType w:val="hybridMultilevel"/>
    <w:tmpl w:val="0F1AA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52C57"/>
    <w:multiLevelType w:val="hybridMultilevel"/>
    <w:tmpl w:val="8DA439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7A3273"/>
    <w:multiLevelType w:val="hybridMultilevel"/>
    <w:tmpl w:val="20EC82B6"/>
    <w:lvl w:ilvl="0" w:tplc="60169D04">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3338BF"/>
    <w:multiLevelType w:val="hybridMultilevel"/>
    <w:tmpl w:val="C874C1C8"/>
    <w:lvl w:ilvl="0" w:tplc="9BC21090">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32286C51"/>
    <w:multiLevelType w:val="hybridMultilevel"/>
    <w:tmpl w:val="8AF8B758"/>
    <w:lvl w:ilvl="0" w:tplc="2D1256A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8" w15:restartNumberingAfterBreak="0">
    <w:nsid w:val="3E3007B8"/>
    <w:multiLevelType w:val="hybridMultilevel"/>
    <w:tmpl w:val="9B126AE6"/>
    <w:lvl w:ilvl="0" w:tplc="6F68630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26244B2"/>
    <w:multiLevelType w:val="hybridMultilevel"/>
    <w:tmpl w:val="7CF099DE"/>
    <w:lvl w:ilvl="0" w:tplc="F2E4BEF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013677E"/>
    <w:multiLevelType w:val="hybridMultilevel"/>
    <w:tmpl w:val="D9B225A2"/>
    <w:lvl w:ilvl="0" w:tplc="230A7FAA">
      <w:start w:val="1"/>
      <w:numFmt w:val="decimal"/>
      <w:lvlText w:val="%1."/>
      <w:lvlJc w:val="left"/>
      <w:pPr>
        <w:ind w:left="720" w:hanging="360"/>
      </w:pPr>
      <w:rPr>
        <w:rFonts w:asciiTheme="minorBidi" w:eastAsia="Times New Roman" w:hAnsiTheme="minorBidi" w:cstheme="minorBidi"/>
        <w:b/>
        <w:color w:val="3687A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5AE6EFF"/>
    <w:multiLevelType w:val="hybridMultilevel"/>
    <w:tmpl w:val="964C47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DD8118A"/>
    <w:multiLevelType w:val="hybridMultilevel"/>
    <w:tmpl w:val="E8B6351C"/>
    <w:lvl w:ilvl="0" w:tplc="B11051C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7F582687"/>
    <w:multiLevelType w:val="hybridMultilevel"/>
    <w:tmpl w:val="27C417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032126">
    <w:abstractNumId w:val="0"/>
  </w:num>
  <w:num w:numId="2" w16cid:durableId="85032320">
    <w:abstractNumId w:val="3"/>
  </w:num>
  <w:num w:numId="3" w16cid:durableId="317736552">
    <w:abstractNumId w:val="9"/>
  </w:num>
  <w:num w:numId="4" w16cid:durableId="450907126">
    <w:abstractNumId w:val="4"/>
  </w:num>
  <w:num w:numId="5" w16cid:durableId="2117867161">
    <w:abstractNumId w:val="11"/>
  </w:num>
  <w:num w:numId="6" w16cid:durableId="1370184694">
    <w:abstractNumId w:val="12"/>
  </w:num>
  <w:num w:numId="7" w16cid:durableId="1195729868">
    <w:abstractNumId w:val="1"/>
  </w:num>
  <w:num w:numId="8" w16cid:durableId="148788434">
    <w:abstractNumId w:val="7"/>
  </w:num>
  <w:num w:numId="9" w16cid:durableId="1855414707">
    <w:abstractNumId w:val="13"/>
  </w:num>
  <w:num w:numId="10" w16cid:durableId="916090771">
    <w:abstractNumId w:val="5"/>
  </w:num>
  <w:num w:numId="11" w16cid:durableId="1275558268">
    <w:abstractNumId w:val="6"/>
  </w:num>
  <w:num w:numId="12" w16cid:durableId="1419904458">
    <w:abstractNumId w:val="2"/>
  </w:num>
  <w:num w:numId="13" w16cid:durableId="1521579495">
    <w:abstractNumId w:val="8"/>
  </w:num>
  <w:num w:numId="14" w16cid:durableId="2301235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1tjCzMDQxNTIzMTJR0lEKTi0uzszPAymwqAUAQjKNJywAAAA="/>
  </w:docVars>
  <w:rsids>
    <w:rsidRoot w:val="004724F1"/>
    <w:rsid w:val="000031E0"/>
    <w:rsid w:val="00004991"/>
    <w:rsid w:val="00005171"/>
    <w:rsid w:val="000055D7"/>
    <w:rsid w:val="00005C16"/>
    <w:rsid w:val="00005CF7"/>
    <w:rsid w:val="00006735"/>
    <w:rsid w:val="0000777C"/>
    <w:rsid w:val="00007EFB"/>
    <w:rsid w:val="00010467"/>
    <w:rsid w:val="00014AF6"/>
    <w:rsid w:val="00014D20"/>
    <w:rsid w:val="00016D88"/>
    <w:rsid w:val="000201B1"/>
    <w:rsid w:val="00020218"/>
    <w:rsid w:val="0002466D"/>
    <w:rsid w:val="00025853"/>
    <w:rsid w:val="00025B5A"/>
    <w:rsid w:val="00026980"/>
    <w:rsid w:val="000272AB"/>
    <w:rsid w:val="00027FF9"/>
    <w:rsid w:val="00032FA5"/>
    <w:rsid w:val="000426C5"/>
    <w:rsid w:val="00043DAF"/>
    <w:rsid w:val="00044E9A"/>
    <w:rsid w:val="000455AD"/>
    <w:rsid w:val="00051EA7"/>
    <w:rsid w:val="00053A98"/>
    <w:rsid w:val="000558EB"/>
    <w:rsid w:val="000603AA"/>
    <w:rsid w:val="00060D7A"/>
    <w:rsid w:val="000626E3"/>
    <w:rsid w:val="000673FE"/>
    <w:rsid w:val="000717CA"/>
    <w:rsid w:val="00071F49"/>
    <w:rsid w:val="000802F1"/>
    <w:rsid w:val="0008045A"/>
    <w:rsid w:val="0008480F"/>
    <w:rsid w:val="0008582B"/>
    <w:rsid w:val="00090D7A"/>
    <w:rsid w:val="00092F20"/>
    <w:rsid w:val="0009572E"/>
    <w:rsid w:val="00095E0D"/>
    <w:rsid w:val="000962F3"/>
    <w:rsid w:val="00097AE3"/>
    <w:rsid w:val="00097DF0"/>
    <w:rsid w:val="000A4DB4"/>
    <w:rsid w:val="000A54A7"/>
    <w:rsid w:val="000A5F02"/>
    <w:rsid w:val="000B0B51"/>
    <w:rsid w:val="000B0C82"/>
    <w:rsid w:val="000B1539"/>
    <w:rsid w:val="000B1E3F"/>
    <w:rsid w:val="000B5D3B"/>
    <w:rsid w:val="000C040A"/>
    <w:rsid w:val="000C0AF5"/>
    <w:rsid w:val="000C10B8"/>
    <w:rsid w:val="000C17CE"/>
    <w:rsid w:val="000C26EB"/>
    <w:rsid w:val="000C34DC"/>
    <w:rsid w:val="000C4F58"/>
    <w:rsid w:val="000D0E65"/>
    <w:rsid w:val="000D178E"/>
    <w:rsid w:val="000D30AD"/>
    <w:rsid w:val="000D5BD9"/>
    <w:rsid w:val="000E1A32"/>
    <w:rsid w:val="000E1FAD"/>
    <w:rsid w:val="000E567C"/>
    <w:rsid w:val="000E5D1A"/>
    <w:rsid w:val="000E6889"/>
    <w:rsid w:val="000E69AF"/>
    <w:rsid w:val="000E7DBD"/>
    <w:rsid w:val="000F15E3"/>
    <w:rsid w:val="000F43DF"/>
    <w:rsid w:val="000F4E99"/>
    <w:rsid w:val="000F75CD"/>
    <w:rsid w:val="00106642"/>
    <w:rsid w:val="0011067B"/>
    <w:rsid w:val="0011131E"/>
    <w:rsid w:val="00114DCF"/>
    <w:rsid w:val="00114DD8"/>
    <w:rsid w:val="00115C38"/>
    <w:rsid w:val="00115E7A"/>
    <w:rsid w:val="00117353"/>
    <w:rsid w:val="00117A9E"/>
    <w:rsid w:val="00120B80"/>
    <w:rsid w:val="00120FB4"/>
    <w:rsid w:val="0012691D"/>
    <w:rsid w:val="00127D54"/>
    <w:rsid w:val="001370DC"/>
    <w:rsid w:val="00142AB8"/>
    <w:rsid w:val="00143B22"/>
    <w:rsid w:val="00145D48"/>
    <w:rsid w:val="00146594"/>
    <w:rsid w:val="00147C51"/>
    <w:rsid w:val="00151F0C"/>
    <w:rsid w:val="0015209A"/>
    <w:rsid w:val="001542DC"/>
    <w:rsid w:val="00157AE4"/>
    <w:rsid w:val="00161040"/>
    <w:rsid w:val="00161BBB"/>
    <w:rsid w:val="00161CA4"/>
    <w:rsid w:val="00161EDA"/>
    <w:rsid w:val="001623A6"/>
    <w:rsid w:val="00163129"/>
    <w:rsid w:val="001739D9"/>
    <w:rsid w:val="00174C66"/>
    <w:rsid w:val="00176AAC"/>
    <w:rsid w:val="00182129"/>
    <w:rsid w:val="0018416A"/>
    <w:rsid w:val="001905A0"/>
    <w:rsid w:val="001916AB"/>
    <w:rsid w:val="00191946"/>
    <w:rsid w:val="00191A45"/>
    <w:rsid w:val="00191F34"/>
    <w:rsid w:val="001920DD"/>
    <w:rsid w:val="0019231B"/>
    <w:rsid w:val="00192601"/>
    <w:rsid w:val="00192901"/>
    <w:rsid w:val="0019290F"/>
    <w:rsid w:val="00192DDF"/>
    <w:rsid w:val="00192FF2"/>
    <w:rsid w:val="001934C8"/>
    <w:rsid w:val="00193520"/>
    <w:rsid w:val="00193784"/>
    <w:rsid w:val="00195F82"/>
    <w:rsid w:val="001A4C03"/>
    <w:rsid w:val="001A56A3"/>
    <w:rsid w:val="001A56FB"/>
    <w:rsid w:val="001A5ADE"/>
    <w:rsid w:val="001A5E4E"/>
    <w:rsid w:val="001A7B83"/>
    <w:rsid w:val="001B4ACC"/>
    <w:rsid w:val="001B54EA"/>
    <w:rsid w:val="001B54FB"/>
    <w:rsid w:val="001B70FD"/>
    <w:rsid w:val="001B7E36"/>
    <w:rsid w:val="001C02B5"/>
    <w:rsid w:val="001C0F01"/>
    <w:rsid w:val="001C683A"/>
    <w:rsid w:val="001C6AE3"/>
    <w:rsid w:val="001D12CF"/>
    <w:rsid w:val="001D2F8F"/>
    <w:rsid w:val="001D3130"/>
    <w:rsid w:val="001D3772"/>
    <w:rsid w:val="001D3CBE"/>
    <w:rsid w:val="001D53ED"/>
    <w:rsid w:val="001E511C"/>
    <w:rsid w:val="001E73E4"/>
    <w:rsid w:val="001F102B"/>
    <w:rsid w:val="001F30A9"/>
    <w:rsid w:val="001F5880"/>
    <w:rsid w:val="001F5ED2"/>
    <w:rsid w:val="001F7EDB"/>
    <w:rsid w:val="00201EF4"/>
    <w:rsid w:val="00207B58"/>
    <w:rsid w:val="0021273E"/>
    <w:rsid w:val="00212AA9"/>
    <w:rsid w:val="0021303F"/>
    <w:rsid w:val="00215C0A"/>
    <w:rsid w:val="00216F45"/>
    <w:rsid w:val="00220A6C"/>
    <w:rsid w:val="002243F2"/>
    <w:rsid w:val="0022587A"/>
    <w:rsid w:val="00225A53"/>
    <w:rsid w:val="00232B11"/>
    <w:rsid w:val="00233B68"/>
    <w:rsid w:val="00233F97"/>
    <w:rsid w:val="002344C6"/>
    <w:rsid w:val="0023530A"/>
    <w:rsid w:val="00236A57"/>
    <w:rsid w:val="00237B21"/>
    <w:rsid w:val="00237E94"/>
    <w:rsid w:val="0024429C"/>
    <w:rsid w:val="00245FE5"/>
    <w:rsid w:val="00246D97"/>
    <w:rsid w:val="00247296"/>
    <w:rsid w:val="00250139"/>
    <w:rsid w:val="00251F57"/>
    <w:rsid w:val="00257E80"/>
    <w:rsid w:val="00257F58"/>
    <w:rsid w:val="00260CCB"/>
    <w:rsid w:val="00262F89"/>
    <w:rsid w:val="00266D65"/>
    <w:rsid w:val="0027092E"/>
    <w:rsid w:val="00277114"/>
    <w:rsid w:val="00281BC2"/>
    <w:rsid w:val="00283020"/>
    <w:rsid w:val="00285F82"/>
    <w:rsid w:val="0028775A"/>
    <w:rsid w:val="00290E78"/>
    <w:rsid w:val="00291AE9"/>
    <w:rsid w:val="00291DB0"/>
    <w:rsid w:val="00292D3D"/>
    <w:rsid w:val="002A008E"/>
    <w:rsid w:val="002A0599"/>
    <w:rsid w:val="002A40D9"/>
    <w:rsid w:val="002B06A7"/>
    <w:rsid w:val="002B07C7"/>
    <w:rsid w:val="002B1CA4"/>
    <w:rsid w:val="002B2176"/>
    <w:rsid w:val="002B5089"/>
    <w:rsid w:val="002B6285"/>
    <w:rsid w:val="002B6F4E"/>
    <w:rsid w:val="002C0383"/>
    <w:rsid w:val="002C0602"/>
    <w:rsid w:val="002C27F4"/>
    <w:rsid w:val="002C3181"/>
    <w:rsid w:val="002D2694"/>
    <w:rsid w:val="002D3024"/>
    <w:rsid w:val="002D573E"/>
    <w:rsid w:val="002D7027"/>
    <w:rsid w:val="002E02A3"/>
    <w:rsid w:val="002E055B"/>
    <w:rsid w:val="002E1039"/>
    <w:rsid w:val="002E18DE"/>
    <w:rsid w:val="002E2055"/>
    <w:rsid w:val="002E351E"/>
    <w:rsid w:val="002E51B6"/>
    <w:rsid w:val="002E7625"/>
    <w:rsid w:val="002F346A"/>
    <w:rsid w:val="002F3CE9"/>
    <w:rsid w:val="002F42C8"/>
    <w:rsid w:val="002F505C"/>
    <w:rsid w:val="002F5682"/>
    <w:rsid w:val="002F6DAD"/>
    <w:rsid w:val="00301675"/>
    <w:rsid w:val="0030408D"/>
    <w:rsid w:val="003044DB"/>
    <w:rsid w:val="003060D4"/>
    <w:rsid w:val="00307C2C"/>
    <w:rsid w:val="003103BD"/>
    <w:rsid w:val="0031130C"/>
    <w:rsid w:val="00311B0F"/>
    <w:rsid w:val="00311C60"/>
    <w:rsid w:val="00311F6D"/>
    <w:rsid w:val="00312255"/>
    <w:rsid w:val="00312E64"/>
    <w:rsid w:val="00314CE5"/>
    <w:rsid w:val="00315E32"/>
    <w:rsid w:val="0032055D"/>
    <w:rsid w:val="003206B7"/>
    <w:rsid w:val="003217C9"/>
    <w:rsid w:val="0032187C"/>
    <w:rsid w:val="00325265"/>
    <w:rsid w:val="0032619B"/>
    <w:rsid w:val="00326598"/>
    <w:rsid w:val="00331B4D"/>
    <w:rsid w:val="00332714"/>
    <w:rsid w:val="00334E1F"/>
    <w:rsid w:val="003364CD"/>
    <w:rsid w:val="00337062"/>
    <w:rsid w:val="00341118"/>
    <w:rsid w:val="0034258A"/>
    <w:rsid w:val="00342764"/>
    <w:rsid w:val="003459D7"/>
    <w:rsid w:val="00346D10"/>
    <w:rsid w:val="003516EA"/>
    <w:rsid w:val="0035175B"/>
    <w:rsid w:val="0035513E"/>
    <w:rsid w:val="003555BE"/>
    <w:rsid w:val="003563EA"/>
    <w:rsid w:val="003571AE"/>
    <w:rsid w:val="003621F5"/>
    <w:rsid w:val="003639EE"/>
    <w:rsid w:val="003674FE"/>
    <w:rsid w:val="00373110"/>
    <w:rsid w:val="00373153"/>
    <w:rsid w:val="00374C8F"/>
    <w:rsid w:val="003750BB"/>
    <w:rsid w:val="0037621A"/>
    <w:rsid w:val="00376658"/>
    <w:rsid w:val="00376E14"/>
    <w:rsid w:val="00380D1A"/>
    <w:rsid w:val="00382133"/>
    <w:rsid w:val="003863BD"/>
    <w:rsid w:val="003876FD"/>
    <w:rsid w:val="00395215"/>
    <w:rsid w:val="0039788D"/>
    <w:rsid w:val="003A3370"/>
    <w:rsid w:val="003A657C"/>
    <w:rsid w:val="003A78C5"/>
    <w:rsid w:val="003B1769"/>
    <w:rsid w:val="003B3A54"/>
    <w:rsid w:val="003B3F7D"/>
    <w:rsid w:val="003C0379"/>
    <w:rsid w:val="003C0F2B"/>
    <w:rsid w:val="003C5417"/>
    <w:rsid w:val="003C57BC"/>
    <w:rsid w:val="003C6FCB"/>
    <w:rsid w:val="003C719F"/>
    <w:rsid w:val="003C7DD3"/>
    <w:rsid w:val="003D1ECE"/>
    <w:rsid w:val="003D26D5"/>
    <w:rsid w:val="003D5441"/>
    <w:rsid w:val="003E2378"/>
    <w:rsid w:val="003E415C"/>
    <w:rsid w:val="003E4B3E"/>
    <w:rsid w:val="003E65B0"/>
    <w:rsid w:val="003E7EDC"/>
    <w:rsid w:val="003F57D9"/>
    <w:rsid w:val="003F7601"/>
    <w:rsid w:val="004023AC"/>
    <w:rsid w:val="004036AB"/>
    <w:rsid w:val="00405217"/>
    <w:rsid w:val="00405416"/>
    <w:rsid w:val="00410DAC"/>
    <w:rsid w:val="00413FF8"/>
    <w:rsid w:val="00414C49"/>
    <w:rsid w:val="004171CF"/>
    <w:rsid w:val="0042176A"/>
    <w:rsid w:val="0042249F"/>
    <w:rsid w:val="004229C4"/>
    <w:rsid w:val="00422B5F"/>
    <w:rsid w:val="00424295"/>
    <w:rsid w:val="00424646"/>
    <w:rsid w:val="0042542A"/>
    <w:rsid w:val="00427A1A"/>
    <w:rsid w:val="00432092"/>
    <w:rsid w:val="00432E26"/>
    <w:rsid w:val="004342AB"/>
    <w:rsid w:val="00436377"/>
    <w:rsid w:val="0043655A"/>
    <w:rsid w:val="004455F0"/>
    <w:rsid w:val="00445DFA"/>
    <w:rsid w:val="00450620"/>
    <w:rsid w:val="004509F4"/>
    <w:rsid w:val="00452AF8"/>
    <w:rsid w:val="0045399B"/>
    <w:rsid w:val="004614E5"/>
    <w:rsid w:val="00461724"/>
    <w:rsid w:val="00461A40"/>
    <w:rsid w:val="004628F6"/>
    <w:rsid w:val="00463246"/>
    <w:rsid w:val="00464D2C"/>
    <w:rsid w:val="0046736A"/>
    <w:rsid w:val="00470CEC"/>
    <w:rsid w:val="00470E6B"/>
    <w:rsid w:val="004724F1"/>
    <w:rsid w:val="0047368B"/>
    <w:rsid w:val="004772EA"/>
    <w:rsid w:val="00480BC6"/>
    <w:rsid w:val="00480C0C"/>
    <w:rsid w:val="0048262A"/>
    <w:rsid w:val="00484887"/>
    <w:rsid w:val="00485E29"/>
    <w:rsid w:val="00486A9E"/>
    <w:rsid w:val="00492530"/>
    <w:rsid w:val="00494193"/>
    <w:rsid w:val="00494E25"/>
    <w:rsid w:val="00494E66"/>
    <w:rsid w:val="0049771E"/>
    <w:rsid w:val="00497957"/>
    <w:rsid w:val="004A0735"/>
    <w:rsid w:val="004A08F4"/>
    <w:rsid w:val="004A0D85"/>
    <w:rsid w:val="004A3ED2"/>
    <w:rsid w:val="004A4D1E"/>
    <w:rsid w:val="004A6462"/>
    <w:rsid w:val="004A6728"/>
    <w:rsid w:val="004B472D"/>
    <w:rsid w:val="004B597B"/>
    <w:rsid w:val="004B7C51"/>
    <w:rsid w:val="004C1074"/>
    <w:rsid w:val="004C152A"/>
    <w:rsid w:val="004C62B0"/>
    <w:rsid w:val="004D126C"/>
    <w:rsid w:val="004D3422"/>
    <w:rsid w:val="004D6A24"/>
    <w:rsid w:val="004D6EE0"/>
    <w:rsid w:val="004E0A05"/>
    <w:rsid w:val="004E4CE0"/>
    <w:rsid w:val="004E6301"/>
    <w:rsid w:val="004E67E3"/>
    <w:rsid w:val="004F0B52"/>
    <w:rsid w:val="004F25C0"/>
    <w:rsid w:val="004F5560"/>
    <w:rsid w:val="00502367"/>
    <w:rsid w:val="00502B69"/>
    <w:rsid w:val="00502D2D"/>
    <w:rsid w:val="005055CC"/>
    <w:rsid w:val="005061F0"/>
    <w:rsid w:val="0050684A"/>
    <w:rsid w:val="005079D9"/>
    <w:rsid w:val="00510C5E"/>
    <w:rsid w:val="005113C1"/>
    <w:rsid w:val="00513F82"/>
    <w:rsid w:val="005153CE"/>
    <w:rsid w:val="00515C76"/>
    <w:rsid w:val="00517FBA"/>
    <w:rsid w:val="0052077C"/>
    <w:rsid w:val="005212F2"/>
    <w:rsid w:val="005229A5"/>
    <w:rsid w:val="00524903"/>
    <w:rsid w:val="0052724F"/>
    <w:rsid w:val="005274A3"/>
    <w:rsid w:val="00527A92"/>
    <w:rsid w:val="00527C3E"/>
    <w:rsid w:val="00531510"/>
    <w:rsid w:val="005417C8"/>
    <w:rsid w:val="00541C5E"/>
    <w:rsid w:val="005427CB"/>
    <w:rsid w:val="005466C3"/>
    <w:rsid w:val="00547C7E"/>
    <w:rsid w:val="005513D0"/>
    <w:rsid w:val="00554447"/>
    <w:rsid w:val="005618F4"/>
    <w:rsid w:val="00570C86"/>
    <w:rsid w:val="005715C5"/>
    <w:rsid w:val="00572FB4"/>
    <w:rsid w:val="00576386"/>
    <w:rsid w:val="00580A3E"/>
    <w:rsid w:val="00580F31"/>
    <w:rsid w:val="0058335D"/>
    <w:rsid w:val="00584280"/>
    <w:rsid w:val="00584A5A"/>
    <w:rsid w:val="0059054E"/>
    <w:rsid w:val="005911FB"/>
    <w:rsid w:val="00591857"/>
    <w:rsid w:val="00592FC3"/>
    <w:rsid w:val="00593BEF"/>
    <w:rsid w:val="00594469"/>
    <w:rsid w:val="00595EC6"/>
    <w:rsid w:val="005A1283"/>
    <w:rsid w:val="005A1C90"/>
    <w:rsid w:val="005A3D2A"/>
    <w:rsid w:val="005A4511"/>
    <w:rsid w:val="005A4DF9"/>
    <w:rsid w:val="005A5376"/>
    <w:rsid w:val="005A6BAB"/>
    <w:rsid w:val="005A7841"/>
    <w:rsid w:val="005B16D8"/>
    <w:rsid w:val="005B3377"/>
    <w:rsid w:val="005B35C3"/>
    <w:rsid w:val="005B5B5B"/>
    <w:rsid w:val="005C1517"/>
    <w:rsid w:val="005C2801"/>
    <w:rsid w:val="005C3691"/>
    <w:rsid w:val="005C6C4D"/>
    <w:rsid w:val="005D050F"/>
    <w:rsid w:val="005D0D8C"/>
    <w:rsid w:val="005D300F"/>
    <w:rsid w:val="005D352F"/>
    <w:rsid w:val="005D39BE"/>
    <w:rsid w:val="005D446E"/>
    <w:rsid w:val="005D6C7D"/>
    <w:rsid w:val="005D7156"/>
    <w:rsid w:val="005E39D4"/>
    <w:rsid w:val="005E4983"/>
    <w:rsid w:val="005E4A1F"/>
    <w:rsid w:val="005F3198"/>
    <w:rsid w:val="005F3BFB"/>
    <w:rsid w:val="005F4366"/>
    <w:rsid w:val="005F447E"/>
    <w:rsid w:val="005F7D24"/>
    <w:rsid w:val="00605003"/>
    <w:rsid w:val="00611A54"/>
    <w:rsid w:val="00614DE7"/>
    <w:rsid w:val="00621AAC"/>
    <w:rsid w:val="006237A4"/>
    <w:rsid w:val="00627A62"/>
    <w:rsid w:val="006311EB"/>
    <w:rsid w:val="00632094"/>
    <w:rsid w:val="0063314B"/>
    <w:rsid w:val="006343EA"/>
    <w:rsid w:val="0063612E"/>
    <w:rsid w:val="0063737E"/>
    <w:rsid w:val="006403B8"/>
    <w:rsid w:val="00641CAD"/>
    <w:rsid w:val="006435C1"/>
    <w:rsid w:val="00645032"/>
    <w:rsid w:val="00645DAC"/>
    <w:rsid w:val="00646853"/>
    <w:rsid w:val="006477BF"/>
    <w:rsid w:val="00647F72"/>
    <w:rsid w:val="00650D66"/>
    <w:rsid w:val="00651717"/>
    <w:rsid w:val="00652F23"/>
    <w:rsid w:val="006546A6"/>
    <w:rsid w:val="0065473D"/>
    <w:rsid w:val="006603FD"/>
    <w:rsid w:val="00660522"/>
    <w:rsid w:val="00660632"/>
    <w:rsid w:val="00663213"/>
    <w:rsid w:val="00664A8D"/>
    <w:rsid w:val="00665C3E"/>
    <w:rsid w:val="0066660D"/>
    <w:rsid w:val="006766D0"/>
    <w:rsid w:val="00676ADC"/>
    <w:rsid w:val="006802BE"/>
    <w:rsid w:val="00684566"/>
    <w:rsid w:val="00685AEA"/>
    <w:rsid w:val="00690477"/>
    <w:rsid w:val="00693CA6"/>
    <w:rsid w:val="00695DC9"/>
    <w:rsid w:val="006961D9"/>
    <w:rsid w:val="006A08B7"/>
    <w:rsid w:val="006A13B7"/>
    <w:rsid w:val="006B05F9"/>
    <w:rsid w:val="006B3324"/>
    <w:rsid w:val="006B592F"/>
    <w:rsid w:val="006B6E62"/>
    <w:rsid w:val="006C1978"/>
    <w:rsid w:val="006C40D5"/>
    <w:rsid w:val="006C4544"/>
    <w:rsid w:val="006C4F21"/>
    <w:rsid w:val="006C7169"/>
    <w:rsid w:val="006C7A3E"/>
    <w:rsid w:val="006C7AEB"/>
    <w:rsid w:val="006D1540"/>
    <w:rsid w:val="006D3C42"/>
    <w:rsid w:val="006D5F89"/>
    <w:rsid w:val="006D662B"/>
    <w:rsid w:val="006D71AF"/>
    <w:rsid w:val="006D77E6"/>
    <w:rsid w:val="006E0696"/>
    <w:rsid w:val="006E177F"/>
    <w:rsid w:val="006E5156"/>
    <w:rsid w:val="006E5554"/>
    <w:rsid w:val="006E6158"/>
    <w:rsid w:val="006F0650"/>
    <w:rsid w:val="006F4D04"/>
    <w:rsid w:val="006F5839"/>
    <w:rsid w:val="007010B3"/>
    <w:rsid w:val="00702DD2"/>
    <w:rsid w:val="00707523"/>
    <w:rsid w:val="007076EC"/>
    <w:rsid w:val="007172CD"/>
    <w:rsid w:val="007205DC"/>
    <w:rsid w:val="007209E3"/>
    <w:rsid w:val="0072184B"/>
    <w:rsid w:val="007259A0"/>
    <w:rsid w:val="00725A9B"/>
    <w:rsid w:val="00725FDC"/>
    <w:rsid w:val="00734FFC"/>
    <w:rsid w:val="00736B77"/>
    <w:rsid w:val="00736DF8"/>
    <w:rsid w:val="00743C0E"/>
    <w:rsid w:val="00743E63"/>
    <w:rsid w:val="007447DC"/>
    <w:rsid w:val="00745FB9"/>
    <w:rsid w:val="007465CE"/>
    <w:rsid w:val="00751C6E"/>
    <w:rsid w:val="00752934"/>
    <w:rsid w:val="00753404"/>
    <w:rsid w:val="00753C2D"/>
    <w:rsid w:val="00757B0E"/>
    <w:rsid w:val="00761488"/>
    <w:rsid w:val="00764AE4"/>
    <w:rsid w:val="00766924"/>
    <w:rsid w:val="0077202E"/>
    <w:rsid w:val="00775B70"/>
    <w:rsid w:val="00777F62"/>
    <w:rsid w:val="00786360"/>
    <w:rsid w:val="00792D5C"/>
    <w:rsid w:val="00793593"/>
    <w:rsid w:val="007939B7"/>
    <w:rsid w:val="007A084E"/>
    <w:rsid w:val="007A0B1F"/>
    <w:rsid w:val="007A119F"/>
    <w:rsid w:val="007A3AEC"/>
    <w:rsid w:val="007A4695"/>
    <w:rsid w:val="007A4F67"/>
    <w:rsid w:val="007A7CAE"/>
    <w:rsid w:val="007B0EAB"/>
    <w:rsid w:val="007B47E9"/>
    <w:rsid w:val="007B638D"/>
    <w:rsid w:val="007B6D10"/>
    <w:rsid w:val="007B719D"/>
    <w:rsid w:val="007B7240"/>
    <w:rsid w:val="007C0DCC"/>
    <w:rsid w:val="007C2507"/>
    <w:rsid w:val="007C3E54"/>
    <w:rsid w:val="007C4CFA"/>
    <w:rsid w:val="007C5904"/>
    <w:rsid w:val="007C64A2"/>
    <w:rsid w:val="007C7FB2"/>
    <w:rsid w:val="007D10BF"/>
    <w:rsid w:val="007D121D"/>
    <w:rsid w:val="007D3A3A"/>
    <w:rsid w:val="007D4548"/>
    <w:rsid w:val="007E0121"/>
    <w:rsid w:val="007E02E4"/>
    <w:rsid w:val="007E2E7A"/>
    <w:rsid w:val="007E3E2B"/>
    <w:rsid w:val="007E4E84"/>
    <w:rsid w:val="007E5702"/>
    <w:rsid w:val="007F6249"/>
    <w:rsid w:val="0080545D"/>
    <w:rsid w:val="00810165"/>
    <w:rsid w:val="008106DB"/>
    <w:rsid w:val="008127D5"/>
    <w:rsid w:val="00814B02"/>
    <w:rsid w:val="00814F61"/>
    <w:rsid w:val="00815961"/>
    <w:rsid w:val="00816206"/>
    <w:rsid w:val="008234BD"/>
    <w:rsid w:val="00824443"/>
    <w:rsid w:val="00831146"/>
    <w:rsid w:val="00831E9A"/>
    <w:rsid w:val="008321B0"/>
    <w:rsid w:val="008333ED"/>
    <w:rsid w:val="00833E64"/>
    <w:rsid w:val="00834D35"/>
    <w:rsid w:val="008362AD"/>
    <w:rsid w:val="008363D7"/>
    <w:rsid w:val="00840F6C"/>
    <w:rsid w:val="00841BF2"/>
    <w:rsid w:val="0084545C"/>
    <w:rsid w:val="008479B3"/>
    <w:rsid w:val="0085185E"/>
    <w:rsid w:val="00852A63"/>
    <w:rsid w:val="00855222"/>
    <w:rsid w:val="008566FE"/>
    <w:rsid w:val="008575A2"/>
    <w:rsid w:val="00857B4D"/>
    <w:rsid w:val="008601AA"/>
    <w:rsid w:val="00860F7F"/>
    <w:rsid w:val="008611A8"/>
    <w:rsid w:val="008624F6"/>
    <w:rsid w:val="00863EA2"/>
    <w:rsid w:val="008654C9"/>
    <w:rsid w:val="00867F9D"/>
    <w:rsid w:val="00874003"/>
    <w:rsid w:val="00875707"/>
    <w:rsid w:val="00881D7B"/>
    <w:rsid w:val="0088296E"/>
    <w:rsid w:val="00882EB1"/>
    <w:rsid w:val="0088311A"/>
    <w:rsid w:val="0088537E"/>
    <w:rsid w:val="008862BE"/>
    <w:rsid w:val="008875D1"/>
    <w:rsid w:val="0089001A"/>
    <w:rsid w:val="00890A10"/>
    <w:rsid w:val="008926A8"/>
    <w:rsid w:val="0089459C"/>
    <w:rsid w:val="00895850"/>
    <w:rsid w:val="008A48F1"/>
    <w:rsid w:val="008A4CF8"/>
    <w:rsid w:val="008A4D7C"/>
    <w:rsid w:val="008A5221"/>
    <w:rsid w:val="008A5ADC"/>
    <w:rsid w:val="008B1056"/>
    <w:rsid w:val="008B16B3"/>
    <w:rsid w:val="008B4289"/>
    <w:rsid w:val="008B55BF"/>
    <w:rsid w:val="008B61E4"/>
    <w:rsid w:val="008B72FF"/>
    <w:rsid w:val="008C4BD9"/>
    <w:rsid w:val="008D4BC4"/>
    <w:rsid w:val="008D67B9"/>
    <w:rsid w:val="008E322E"/>
    <w:rsid w:val="008E3350"/>
    <w:rsid w:val="008E38A5"/>
    <w:rsid w:val="008E3A2E"/>
    <w:rsid w:val="008E47C5"/>
    <w:rsid w:val="008E5630"/>
    <w:rsid w:val="008E78EA"/>
    <w:rsid w:val="008F0227"/>
    <w:rsid w:val="008F1854"/>
    <w:rsid w:val="008F7854"/>
    <w:rsid w:val="0090005E"/>
    <w:rsid w:val="00900756"/>
    <w:rsid w:val="0090130A"/>
    <w:rsid w:val="00901BB0"/>
    <w:rsid w:val="00903ABE"/>
    <w:rsid w:val="00906C61"/>
    <w:rsid w:val="00912B1B"/>
    <w:rsid w:val="00914F6B"/>
    <w:rsid w:val="00920EC9"/>
    <w:rsid w:val="0092225D"/>
    <w:rsid w:val="00925E76"/>
    <w:rsid w:val="0093013A"/>
    <w:rsid w:val="009336DD"/>
    <w:rsid w:val="009347DB"/>
    <w:rsid w:val="009374D9"/>
    <w:rsid w:val="00937615"/>
    <w:rsid w:val="00944180"/>
    <w:rsid w:val="00945C38"/>
    <w:rsid w:val="00947956"/>
    <w:rsid w:val="00950539"/>
    <w:rsid w:val="00953986"/>
    <w:rsid w:val="009549BF"/>
    <w:rsid w:val="00954ED0"/>
    <w:rsid w:val="00957B60"/>
    <w:rsid w:val="00960C2B"/>
    <w:rsid w:val="00962C4A"/>
    <w:rsid w:val="00966359"/>
    <w:rsid w:val="0096669A"/>
    <w:rsid w:val="00967378"/>
    <w:rsid w:val="00982A64"/>
    <w:rsid w:val="00983CB7"/>
    <w:rsid w:val="00987457"/>
    <w:rsid w:val="00990BAF"/>
    <w:rsid w:val="0099132E"/>
    <w:rsid w:val="00993485"/>
    <w:rsid w:val="00996725"/>
    <w:rsid w:val="009A00CC"/>
    <w:rsid w:val="009A0E92"/>
    <w:rsid w:val="009A548E"/>
    <w:rsid w:val="009A6AC9"/>
    <w:rsid w:val="009A7633"/>
    <w:rsid w:val="009B125E"/>
    <w:rsid w:val="009B2389"/>
    <w:rsid w:val="009B31DE"/>
    <w:rsid w:val="009B4BEC"/>
    <w:rsid w:val="009B4D97"/>
    <w:rsid w:val="009B7B7C"/>
    <w:rsid w:val="009C050B"/>
    <w:rsid w:val="009C0550"/>
    <w:rsid w:val="009C7667"/>
    <w:rsid w:val="009D01FA"/>
    <w:rsid w:val="009D387E"/>
    <w:rsid w:val="009D47D3"/>
    <w:rsid w:val="009D5315"/>
    <w:rsid w:val="009D5D17"/>
    <w:rsid w:val="009D66E4"/>
    <w:rsid w:val="009D69C7"/>
    <w:rsid w:val="009E2254"/>
    <w:rsid w:val="009E38EC"/>
    <w:rsid w:val="009F086F"/>
    <w:rsid w:val="009F10E8"/>
    <w:rsid w:val="009F1970"/>
    <w:rsid w:val="009F44FB"/>
    <w:rsid w:val="00A00955"/>
    <w:rsid w:val="00A037A9"/>
    <w:rsid w:val="00A13F23"/>
    <w:rsid w:val="00A14E1C"/>
    <w:rsid w:val="00A158CA"/>
    <w:rsid w:val="00A1622A"/>
    <w:rsid w:val="00A17D9C"/>
    <w:rsid w:val="00A20196"/>
    <w:rsid w:val="00A2055E"/>
    <w:rsid w:val="00A2542C"/>
    <w:rsid w:val="00A258EC"/>
    <w:rsid w:val="00A2738A"/>
    <w:rsid w:val="00A27A15"/>
    <w:rsid w:val="00A30613"/>
    <w:rsid w:val="00A31646"/>
    <w:rsid w:val="00A32727"/>
    <w:rsid w:val="00A32FE7"/>
    <w:rsid w:val="00A33551"/>
    <w:rsid w:val="00A36280"/>
    <w:rsid w:val="00A3704F"/>
    <w:rsid w:val="00A40EC4"/>
    <w:rsid w:val="00A43421"/>
    <w:rsid w:val="00A4710E"/>
    <w:rsid w:val="00A51635"/>
    <w:rsid w:val="00A534B1"/>
    <w:rsid w:val="00A54FF3"/>
    <w:rsid w:val="00A5542F"/>
    <w:rsid w:val="00A555A5"/>
    <w:rsid w:val="00A57D50"/>
    <w:rsid w:val="00A6172B"/>
    <w:rsid w:val="00A62AE3"/>
    <w:rsid w:val="00A6555B"/>
    <w:rsid w:val="00A724AE"/>
    <w:rsid w:val="00A733E4"/>
    <w:rsid w:val="00A74607"/>
    <w:rsid w:val="00A7494A"/>
    <w:rsid w:val="00A77761"/>
    <w:rsid w:val="00A7789E"/>
    <w:rsid w:val="00A77BC2"/>
    <w:rsid w:val="00A77C81"/>
    <w:rsid w:val="00A8024C"/>
    <w:rsid w:val="00A852DB"/>
    <w:rsid w:val="00A86566"/>
    <w:rsid w:val="00A91699"/>
    <w:rsid w:val="00A91D3B"/>
    <w:rsid w:val="00A9477B"/>
    <w:rsid w:val="00A949F3"/>
    <w:rsid w:val="00A96AE2"/>
    <w:rsid w:val="00AA161D"/>
    <w:rsid w:val="00AA236C"/>
    <w:rsid w:val="00AA4050"/>
    <w:rsid w:val="00AA48BD"/>
    <w:rsid w:val="00AB0645"/>
    <w:rsid w:val="00AB09BC"/>
    <w:rsid w:val="00AB302E"/>
    <w:rsid w:val="00AB4327"/>
    <w:rsid w:val="00AB551C"/>
    <w:rsid w:val="00AC204A"/>
    <w:rsid w:val="00AC36D2"/>
    <w:rsid w:val="00AC586C"/>
    <w:rsid w:val="00AC5D38"/>
    <w:rsid w:val="00AC612A"/>
    <w:rsid w:val="00AC617B"/>
    <w:rsid w:val="00AE2CE8"/>
    <w:rsid w:val="00AE2FBD"/>
    <w:rsid w:val="00AE404E"/>
    <w:rsid w:val="00AE4628"/>
    <w:rsid w:val="00AE4765"/>
    <w:rsid w:val="00AE4C0A"/>
    <w:rsid w:val="00AE7EEB"/>
    <w:rsid w:val="00AF2645"/>
    <w:rsid w:val="00AF728B"/>
    <w:rsid w:val="00B019C8"/>
    <w:rsid w:val="00B026CE"/>
    <w:rsid w:val="00B04DA8"/>
    <w:rsid w:val="00B06DE5"/>
    <w:rsid w:val="00B076E6"/>
    <w:rsid w:val="00B12B6F"/>
    <w:rsid w:val="00B214F3"/>
    <w:rsid w:val="00B2263A"/>
    <w:rsid w:val="00B23BE2"/>
    <w:rsid w:val="00B30845"/>
    <w:rsid w:val="00B3084D"/>
    <w:rsid w:val="00B334EF"/>
    <w:rsid w:val="00B35100"/>
    <w:rsid w:val="00B37A2B"/>
    <w:rsid w:val="00B47926"/>
    <w:rsid w:val="00B50167"/>
    <w:rsid w:val="00B54AC9"/>
    <w:rsid w:val="00B600E2"/>
    <w:rsid w:val="00B60356"/>
    <w:rsid w:val="00B61279"/>
    <w:rsid w:val="00B63D6F"/>
    <w:rsid w:val="00B64E4D"/>
    <w:rsid w:val="00B67B08"/>
    <w:rsid w:val="00B73725"/>
    <w:rsid w:val="00B768AB"/>
    <w:rsid w:val="00B779B0"/>
    <w:rsid w:val="00B81952"/>
    <w:rsid w:val="00B82944"/>
    <w:rsid w:val="00B82AFC"/>
    <w:rsid w:val="00B850EE"/>
    <w:rsid w:val="00B85FAF"/>
    <w:rsid w:val="00B92AC6"/>
    <w:rsid w:val="00B93E98"/>
    <w:rsid w:val="00B96048"/>
    <w:rsid w:val="00BA210C"/>
    <w:rsid w:val="00BA5694"/>
    <w:rsid w:val="00BB1335"/>
    <w:rsid w:val="00BB159A"/>
    <w:rsid w:val="00BB3EC5"/>
    <w:rsid w:val="00BB4694"/>
    <w:rsid w:val="00BC18AD"/>
    <w:rsid w:val="00BC402C"/>
    <w:rsid w:val="00BC4700"/>
    <w:rsid w:val="00BC58D0"/>
    <w:rsid w:val="00BC5DFA"/>
    <w:rsid w:val="00BC7DD1"/>
    <w:rsid w:val="00BD086C"/>
    <w:rsid w:val="00BD518C"/>
    <w:rsid w:val="00BD7A30"/>
    <w:rsid w:val="00BE2C82"/>
    <w:rsid w:val="00BE399C"/>
    <w:rsid w:val="00BE4646"/>
    <w:rsid w:val="00BE5EB0"/>
    <w:rsid w:val="00BE643C"/>
    <w:rsid w:val="00BE6C4F"/>
    <w:rsid w:val="00BE6F12"/>
    <w:rsid w:val="00BE7921"/>
    <w:rsid w:val="00BE7E0F"/>
    <w:rsid w:val="00BF05A6"/>
    <w:rsid w:val="00BF3048"/>
    <w:rsid w:val="00BF36CC"/>
    <w:rsid w:val="00BF69CC"/>
    <w:rsid w:val="00C011A0"/>
    <w:rsid w:val="00C0183F"/>
    <w:rsid w:val="00C0345A"/>
    <w:rsid w:val="00C0373B"/>
    <w:rsid w:val="00C03A74"/>
    <w:rsid w:val="00C041C3"/>
    <w:rsid w:val="00C04A0B"/>
    <w:rsid w:val="00C07402"/>
    <w:rsid w:val="00C07DE8"/>
    <w:rsid w:val="00C1016C"/>
    <w:rsid w:val="00C11EF3"/>
    <w:rsid w:val="00C12626"/>
    <w:rsid w:val="00C13C88"/>
    <w:rsid w:val="00C16DB1"/>
    <w:rsid w:val="00C170C5"/>
    <w:rsid w:val="00C21147"/>
    <w:rsid w:val="00C271D3"/>
    <w:rsid w:val="00C30BC7"/>
    <w:rsid w:val="00C313A7"/>
    <w:rsid w:val="00C36BB0"/>
    <w:rsid w:val="00C404A7"/>
    <w:rsid w:val="00C43F8D"/>
    <w:rsid w:val="00C53278"/>
    <w:rsid w:val="00C542CF"/>
    <w:rsid w:val="00C550E9"/>
    <w:rsid w:val="00C554BA"/>
    <w:rsid w:val="00C621CB"/>
    <w:rsid w:val="00C64958"/>
    <w:rsid w:val="00C64B13"/>
    <w:rsid w:val="00C669E1"/>
    <w:rsid w:val="00C66DE2"/>
    <w:rsid w:val="00C67560"/>
    <w:rsid w:val="00C67C10"/>
    <w:rsid w:val="00C70C16"/>
    <w:rsid w:val="00C7114F"/>
    <w:rsid w:val="00C7134B"/>
    <w:rsid w:val="00C726CC"/>
    <w:rsid w:val="00C7501E"/>
    <w:rsid w:val="00C75794"/>
    <w:rsid w:val="00C75B05"/>
    <w:rsid w:val="00C75BD5"/>
    <w:rsid w:val="00C76EE3"/>
    <w:rsid w:val="00C77FCF"/>
    <w:rsid w:val="00C80076"/>
    <w:rsid w:val="00C85271"/>
    <w:rsid w:val="00C865E6"/>
    <w:rsid w:val="00C90141"/>
    <w:rsid w:val="00C901A3"/>
    <w:rsid w:val="00C91DB1"/>
    <w:rsid w:val="00C9237F"/>
    <w:rsid w:val="00C93DBB"/>
    <w:rsid w:val="00C96D11"/>
    <w:rsid w:val="00CA084F"/>
    <w:rsid w:val="00CA110F"/>
    <w:rsid w:val="00CA34A8"/>
    <w:rsid w:val="00CA3C73"/>
    <w:rsid w:val="00CA68A2"/>
    <w:rsid w:val="00CA789C"/>
    <w:rsid w:val="00CB091B"/>
    <w:rsid w:val="00CB23D6"/>
    <w:rsid w:val="00CC2DED"/>
    <w:rsid w:val="00CC4B37"/>
    <w:rsid w:val="00CC69C5"/>
    <w:rsid w:val="00CC7A91"/>
    <w:rsid w:val="00CD1C1A"/>
    <w:rsid w:val="00CD1F92"/>
    <w:rsid w:val="00CD26E4"/>
    <w:rsid w:val="00CD721D"/>
    <w:rsid w:val="00CD7B6F"/>
    <w:rsid w:val="00CE1346"/>
    <w:rsid w:val="00CE44C4"/>
    <w:rsid w:val="00CE4F52"/>
    <w:rsid w:val="00CE57ED"/>
    <w:rsid w:val="00CE72EE"/>
    <w:rsid w:val="00CF0672"/>
    <w:rsid w:val="00CF19CC"/>
    <w:rsid w:val="00CF2982"/>
    <w:rsid w:val="00D0075D"/>
    <w:rsid w:val="00D040BF"/>
    <w:rsid w:val="00D07162"/>
    <w:rsid w:val="00D10F33"/>
    <w:rsid w:val="00D12F13"/>
    <w:rsid w:val="00D133C3"/>
    <w:rsid w:val="00D138C1"/>
    <w:rsid w:val="00D14BEA"/>
    <w:rsid w:val="00D14CB7"/>
    <w:rsid w:val="00D177C0"/>
    <w:rsid w:val="00D2055A"/>
    <w:rsid w:val="00D21F6E"/>
    <w:rsid w:val="00D22064"/>
    <w:rsid w:val="00D25556"/>
    <w:rsid w:val="00D26609"/>
    <w:rsid w:val="00D318D1"/>
    <w:rsid w:val="00D408A0"/>
    <w:rsid w:val="00D427C9"/>
    <w:rsid w:val="00D517B1"/>
    <w:rsid w:val="00D51AB4"/>
    <w:rsid w:val="00D52C63"/>
    <w:rsid w:val="00D53563"/>
    <w:rsid w:val="00D644FF"/>
    <w:rsid w:val="00D71613"/>
    <w:rsid w:val="00D73085"/>
    <w:rsid w:val="00D73AF5"/>
    <w:rsid w:val="00D76666"/>
    <w:rsid w:val="00D815DE"/>
    <w:rsid w:val="00D82CB9"/>
    <w:rsid w:val="00D83A86"/>
    <w:rsid w:val="00D84031"/>
    <w:rsid w:val="00D853E4"/>
    <w:rsid w:val="00D8661F"/>
    <w:rsid w:val="00D875E9"/>
    <w:rsid w:val="00D956D2"/>
    <w:rsid w:val="00DA1A8A"/>
    <w:rsid w:val="00DA40FE"/>
    <w:rsid w:val="00DA5DEC"/>
    <w:rsid w:val="00DB1AA0"/>
    <w:rsid w:val="00DB3976"/>
    <w:rsid w:val="00DB54AB"/>
    <w:rsid w:val="00DC3404"/>
    <w:rsid w:val="00DC6749"/>
    <w:rsid w:val="00DC717D"/>
    <w:rsid w:val="00DC742D"/>
    <w:rsid w:val="00DC77C7"/>
    <w:rsid w:val="00DD4E08"/>
    <w:rsid w:val="00DD724B"/>
    <w:rsid w:val="00DE0E52"/>
    <w:rsid w:val="00DE4405"/>
    <w:rsid w:val="00DE625B"/>
    <w:rsid w:val="00DF0F11"/>
    <w:rsid w:val="00DF651D"/>
    <w:rsid w:val="00DF6A06"/>
    <w:rsid w:val="00E0318A"/>
    <w:rsid w:val="00E05668"/>
    <w:rsid w:val="00E05F0A"/>
    <w:rsid w:val="00E06323"/>
    <w:rsid w:val="00E0738C"/>
    <w:rsid w:val="00E07689"/>
    <w:rsid w:val="00E1001E"/>
    <w:rsid w:val="00E118ED"/>
    <w:rsid w:val="00E12E1B"/>
    <w:rsid w:val="00E12F53"/>
    <w:rsid w:val="00E135E1"/>
    <w:rsid w:val="00E14487"/>
    <w:rsid w:val="00E175BF"/>
    <w:rsid w:val="00E20F72"/>
    <w:rsid w:val="00E21029"/>
    <w:rsid w:val="00E236C7"/>
    <w:rsid w:val="00E240CB"/>
    <w:rsid w:val="00E2537E"/>
    <w:rsid w:val="00E25E77"/>
    <w:rsid w:val="00E2703C"/>
    <w:rsid w:val="00E31BD1"/>
    <w:rsid w:val="00E32C82"/>
    <w:rsid w:val="00E3529E"/>
    <w:rsid w:val="00E36539"/>
    <w:rsid w:val="00E40094"/>
    <w:rsid w:val="00E447FA"/>
    <w:rsid w:val="00E46FD2"/>
    <w:rsid w:val="00E502E7"/>
    <w:rsid w:val="00E52B73"/>
    <w:rsid w:val="00E537EE"/>
    <w:rsid w:val="00E540D9"/>
    <w:rsid w:val="00E54658"/>
    <w:rsid w:val="00E54A63"/>
    <w:rsid w:val="00E561B5"/>
    <w:rsid w:val="00E567E9"/>
    <w:rsid w:val="00E604F1"/>
    <w:rsid w:val="00E702F6"/>
    <w:rsid w:val="00E7424D"/>
    <w:rsid w:val="00E75ADB"/>
    <w:rsid w:val="00E762AC"/>
    <w:rsid w:val="00E81263"/>
    <w:rsid w:val="00E8707C"/>
    <w:rsid w:val="00E87C28"/>
    <w:rsid w:val="00E91D2A"/>
    <w:rsid w:val="00E9211B"/>
    <w:rsid w:val="00E93C8E"/>
    <w:rsid w:val="00E94E6F"/>
    <w:rsid w:val="00E95158"/>
    <w:rsid w:val="00E97F3C"/>
    <w:rsid w:val="00EA02DA"/>
    <w:rsid w:val="00EA0EA4"/>
    <w:rsid w:val="00EA116F"/>
    <w:rsid w:val="00EA2951"/>
    <w:rsid w:val="00EA3979"/>
    <w:rsid w:val="00EA416B"/>
    <w:rsid w:val="00EA65E2"/>
    <w:rsid w:val="00EB360A"/>
    <w:rsid w:val="00EB6051"/>
    <w:rsid w:val="00EB6D2D"/>
    <w:rsid w:val="00EC09A1"/>
    <w:rsid w:val="00EC26BC"/>
    <w:rsid w:val="00EC45FB"/>
    <w:rsid w:val="00EC6D27"/>
    <w:rsid w:val="00ED0167"/>
    <w:rsid w:val="00ED01A2"/>
    <w:rsid w:val="00ED0A36"/>
    <w:rsid w:val="00ED2CC3"/>
    <w:rsid w:val="00ED4370"/>
    <w:rsid w:val="00ED4DF2"/>
    <w:rsid w:val="00ED59E8"/>
    <w:rsid w:val="00ED672C"/>
    <w:rsid w:val="00ED72A1"/>
    <w:rsid w:val="00EE02CA"/>
    <w:rsid w:val="00EE12F0"/>
    <w:rsid w:val="00EE2241"/>
    <w:rsid w:val="00F003BB"/>
    <w:rsid w:val="00F00CC7"/>
    <w:rsid w:val="00F0669E"/>
    <w:rsid w:val="00F06A07"/>
    <w:rsid w:val="00F06CB5"/>
    <w:rsid w:val="00F07C2C"/>
    <w:rsid w:val="00F1625B"/>
    <w:rsid w:val="00F16FB3"/>
    <w:rsid w:val="00F229CE"/>
    <w:rsid w:val="00F23EFB"/>
    <w:rsid w:val="00F254B3"/>
    <w:rsid w:val="00F300FC"/>
    <w:rsid w:val="00F34087"/>
    <w:rsid w:val="00F352E4"/>
    <w:rsid w:val="00F37F35"/>
    <w:rsid w:val="00F419C9"/>
    <w:rsid w:val="00F527D6"/>
    <w:rsid w:val="00F52B3C"/>
    <w:rsid w:val="00F55719"/>
    <w:rsid w:val="00F55857"/>
    <w:rsid w:val="00F5637A"/>
    <w:rsid w:val="00F57C6F"/>
    <w:rsid w:val="00F60F1B"/>
    <w:rsid w:val="00F61849"/>
    <w:rsid w:val="00F63C44"/>
    <w:rsid w:val="00F6550C"/>
    <w:rsid w:val="00F66C91"/>
    <w:rsid w:val="00F67AC4"/>
    <w:rsid w:val="00F67F9B"/>
    <w:rsid w:val="00F70482"/>
    <w:rsid w:val="00F7081A"/>
    <w:rsid w:val="00F70ADF"/>
    <w:rsid w:val="00F71902"/>
    <w:rsid w:val="00F7306B"/>
    <w:rsid w:val="00F7419F"/>
    <w:rsid w:val="00F76291"/>
    <w:rsid w:val="00F817D1"/>
    <w:rsid w:val="00F822B6"/>
    <w:rsid w:val="00F857C8"/>
    <w:rsid w:val="00F87AF3"/>
    <w:rsid w:val="00F903E1"/>
    <w:rsid w:val="00F92A83"/>
    <w:rsid w:val="00F94073"/>
    <w:rsid w:val="00F94C43"/>
    <w:rsid w:val="00F96E17"/>
    <w:rsid w:val="00F96E9D"/>
    <w:rsid w:val="00F97D85"/>
    <w:rsid w:val="00FA3795"/>
    <w:rsid w:val="00FA3E63"/>
    <w:rsid w:val="00FA4ED8"/>
    <w:rsid w:val="00FA5E6D"/>
    <w:rsid w:val="00FA799F"/>
    <w:rsid w:val="00FB02C7"/>
    <w:rsid w:val="00FB077F"/>
    <w:rsid w:val="00FB1CA6"/>
    <w:rsid w:val="00FB1D77"/>
    <w:rsid w:val="00FB25EC"/>
    <w:rsid w:val="00FB27E8"/>
    <w:rsid w:val="00FB2890"/>
    <w:rsid w:val="00FB3919"/>
    <w:rsid w:val="00FB41B9"/>
    <w:rsid w:val="00FB4F80"/>
    <w:rsid w:val="00FB7A92"/>
    <w:rsid w:val="00FC00F9"/>
    <w:rsid w:val="00FC0780"/>
    <w:rsid w:val="00FC0E7D"/>
    <w:rsid w:val="00FC1179"/>
    <w:rsid w:val="00FC2098"/>
    <w:rsid w:val="00FC2675"/>
    <w:rsid w:val="00FC2AB7"/>
    <w:rsid w:val="00FC4CD1"/>
    <w:rsid w:val="00FC75EF"/>
    <w:rsid w:val="00FD1390"/>
    <w:rsid w:val="00FD3064"/>
    <w:rsid w:val="00FD7182"/>
    <w:rsid w:val="00FD755B"/>
    <w:rsid w:val="00FE0375"/>
    <w:rsid w:val="00FE1079"/>
    <w:rsid w:val="00FE33F1"/>
    <w:rsid w:val="00FF3C04"/>
    <w:rsid w:val="00FF3C4C"/>
    <w:rsid w:val="00FF4E6C"/>
  </w:rsids>
  <m:mathPr>
    <m:mathFont m:val="Cambria Math"/>
    <m:brkBin m:val="before"/>
    <m:brkBinSub m:val="--"/>
    <m:smallFrac/>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D56E8"/>
  <w15:docId w15:val="{B393902F-88B4-4052-A50A-3F1C3E6A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A9E"/>
    <w:rPr>
      <w:sz w:val="24"/>
      <w:szCs w:val="24"/>
    </w:rPr>
  </w:style>
  <w:style w:type="paragraph" w:styleId="Heading2">
    <w:name w:val="heading 2"/>
    <w:basedOn w:val="Normal"/>
    <w:link w:val="Heading2Char"/>
    <w:qFormat/>
    <w:rsid w:val="00702DD2"/>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014AF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1C0F0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850EE"/>
    <w:pPr>
      <w:spacing w:line="360" w:lineRule="auto"/>
      <w:jc w:val="both"/>
    </w:pPr>
    <w:rPr>
      <w:lang w:val="id-ID"/>
    </w:rPr>
  </w:style>
  <w:style w:type="table" w:styleId="TableGrid">
    <w:name w:val="Table Grid"/>
    <w:basedOn w:val="TableNormal"/>
    <w:uiPriority w:val="39"/>
    <w:qFormat/>
    <w:rsid w:val="003D544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5441"/>
    <w:rPr>
      <w:b/>
      <w:bCs/>
    </w:rPr>
  </w:style>
  <w:style w:type="character" w:customStyle="1" w:styleId="Heading2Char">
    <w:name w:val="Heading 2 Char"/>
    <w:basedOn w:val="DefaultParagraphFont"/>
    <w:link w:val="Heading2"/>
    <w:rsid w:val="00702DD2"/>
    <w:rPr>
      <w:b/>
      <w:bCs/>
      <w:sz w:val="36"/>
      <w:szCs w:val="36"/>
    </w:rPr>
  </w:style>
  <w:style w:type="paragraph" w:styleId="NoSpacing">
    <w:name w:val="No Spacing"/>
    <w:link w:val="NoSpacingChar"/>
    <w:uiPriority w:val="1"/>
    <w:qFormat/>
    <w:rsid w:val="00702DD2"/>
    <w:rPr>
      <w:sz w:val="24"/>
      <w:szCs w:val="24"/>
    </w:rPr>
  </w:style>
  <w:style w:type="paragraph" w:styleId="BalloonText">
    <w:name w:val="Balloon Text"/>
    <w:basedOn w:val="Normal"/>
    <w:link w:val="BalloonTextChar"/>
    <w:rsid w:val="003E7EDC"/>
    <w:rPr>
      <w:rFonts w:ascii="Tahoma" w:hAnsi="Tahoma" w:cs="Tahoma"/>
      <w:sz w:val="16"/>
      <w:szCs w:val="16"/>
    </w:rPr>
  </w:style>
  <w:style w:type="character" w:customStyle="1" w:styleId="BalloonTextChar">
    <w:name w:val="Balloon Text Char"/>
    <w:basedOn w:val="DefaultParagraphFont"/>
    <w:link w:val="BalloonText"/>
    <w:rsid w:val="003E7EDC"/>
    <w:rPr>
      <w:rFonts w:ascii="Tahoma" w:hAnsi="Tahoma" w:cs="Tahoma"/>
      <w:sz w:val="16"/>
      <w:szCs w:val="16"/>
    </w:rPr>
  </w:style>
  <w:style w:type="paragraph" w:styleId="ListParagraph">
    <w:name w:val="List Paragraph"/>
    <w:aliases w:val="empaaat"/>
    <w:basedOn w:val="Normal"/>
    <w:link w:val="ListParagraphChar"/>
    <w:uiPriority w:val="34"/>
    <w:qFormat/>
    <w:rsid w:val="00AB0645"/>
    <w:pPr>
      <w:ind w:left="720"/>
      <w:contextualSpacing/>
    </w:pPr>
  </w:style>
  <w:style w:type="paragraph" w:styleId="Header">
    <w:name w:val="header"/>
    <w:basedOn w:val="Normal"/>
    <w:link w:val="HeaderChar"/>
    <w:uiPriority w:val="99"/>
    <w:rsid w:val="008601AA"/>
    <w:pPr>
      <w:tabs>
        <w:tab w:val="center" w:pos="4680"/>
        <w:tab w:val="right" w:pos="9360"/>
      </w:tabs>
    </w:pPr>
  </w:style>
  <w:style w:type="character" w:customStyle="1" w:styleId="HeaderChar">
    <w:name w:val="Header Char"/>
    <w:basedOn w:val="DefaultParagraphFont"/>
    <w:link w:val="Header"/>
    <w:uiPriority w:val="99"/>
    <w:rsid w:val="008601AA"/>
    <w:rPr>
      <w:sz w:val="24"/>
      <w:szCs w:val="24"/>
    </w:rPr>
  </w:style>
  <w:style w:type="paragraph" w:styleId="Footer">
    <w:name w:val="footer"/>
    <w:basedOn w:val="Normal"/>
    <w:link w:val="FooterChar"/>
    <w:uiPriority w:val="99"/>
    <w:rsid w:val="008601AA"/>
    <w:pPr>
      <w:tabs>
        <w:tab w:val="center" w:pos="4680"/>
        <w:tab w:val="right" w:pos="9360"/>
      </w:tabs>
    </w:pPr>
  </w:style>
  <w:style w:type="character" w:customStyle="1" w:styleId="FooterChar">
    <w:name w:val="Footer Char"/>
    <w:basedOn w:val="DefaultParagraphFont"/>
    <w:link w:val="Footer"/>
    <w:uiPriority w:val="99"/>
    <w:rsid w:val="008601AA"/>
    <w:rPr>
      <w:sz w:val="24"/>
      <w:szCs w:val="24"/>
    </w:rPr>
  </w:style>
  <w:style w:type="character" w:customStyle="1" w:styleId="Heading3Char">
    <w:name w:val="Heading 3 Char"/>
    <w:basedOn w:val="DefaultParagraphFont"/>
    <w:link w:val="Heading3"/>
    <w:semiHidden/>
    <w:rsid w:val="00014AF6"/>
    <w:rPr>
      <w:rFonts w:asciiTheme="majorHAnsi" w:eastAsiaTheme="majorEastAsia" w:hAnsiTheme="majorHAnsi" w:cstheme="majorBidi"/>
      <w:b/>
      <w:bCs/>
      <w:color w:val="4F81BD" w:themeColor="accent1"/>
      <w:sz w:val="24"/>
      <w:szCs w:val="24"/>
    </w:rPr>
  </w:style>
  <w:style w:type="paragraph" w:styleId="BodyText2">
    <w:name w:val="Body Text 2"/>
    <w:basedOn w:val="Normal"/>
    <w:link w:val="BodyText2Char"/>
    <w:rsid w:val="00014AF6"/>
    <w:pPr>
      <w:spacing w:after="120" w:line="480" w:lineRule="auto"/>
    </w:pPr>
  </w:style>
  <w:style w:type="character" w:customStyle="1" w:styleId="BodyText2Char">
    <w:name w:val="Body Text 2 Char"/>
    <w:basedOn w:val="DefaultParagraphFont"/>
    <w:link w:val="BodyText2"/>
    <w:rsid w:val="00014AF6"/>
    <w:rPr>
      <w:sz w:val="24"/>
      <w:szCs w:val="24"/>
    </w:rPr>
  </w:style>
  <w:style w:type="paragraph" w:customStyle="1" w:styleId="dafpustaka">
    <w:name w:val="daf pustaka"/>
    <w:basedOn w:val="Normal"/>
    <w:rsid w:val="00014AF6"/>
    <w:pPr>
      <w:spacing w:after="60"/>
      <w:ind w:left="862" w:hanging="862"/>
      <w:jc w:val="both"/>
    </w:pPr>
  </w:style>
  <w:style w:type="paragraph" w:styleId="PlainText">
    <w:name w:val="Plain Text"/>
    <w:basedOn w:val="Normal"/>
    <w:link w:val="PlainTextChar"/>
    <w:rsid w:val="00014AF6"/>
    <w:rPr>
      <w:rFonts w:ascii="Courier New" w:hAnsi="Courier New"/>
      <w:sz w:val="20"/>
      <w:szCs w:val="20"/>
      <w:lang w:val="id-ID" w:eastAsia="de-DE"/>
    </w:rPr>
  </w:style>
  <w:style w:type="character" w:customStyle="1" w:styleId="PlainTextChar">
    <w:name w:val="Plain Text Char"/>
    <w:basedOn w:val="DefaultParagraphFont"/>
    <w:link w:val="PlainText"/>
    <w:rsid w:val="00014AF6"/>
    <w:rPr>
      <w:rFonts w:ascii="Courier New" w:hAnsi="Courier New"/>
      <w:lang w:val="id-ID" w:eastAsia="de-DE"/>
    </w:rPr>
  </w:style>
  <w:style w:type="table" w:styleId="TableElegant">
    <w:name w:val="Table Elegant"/>
    <w:basedOn w:val="TableNormal"/>
    <w:rsid w:val="00014A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basedOn w:val="DefaultParagraphFont"/>
    <w:rsid w:val="00014AF6"/>
    <w:rPr>
      <w:color w:val="0000FF"/>
      <w:u w:val="single"/>
    </w:rPr>
  </w:style>
  <w:style w:type="paragraph" w:customStyle="1" w:styleId="Default">
    <w:name w:val="Default"/>
    <w:qFormat/>
    <w:rsid w:val="00C43F8D"/>
    <w:pPr>
      <w:autoSpaceDE w:val="0"/>
      <w:autoSpaceDN w:val="0"/>
      <w:adjustRightInd w:val="0"/>
    </w:pPr>
    <w:rPr>
      <w:color w:val="000000"/>
      <w:sz w:val="24"/>
      <w:szCs w:val="24"/>
    </w:rPr>
  </w:style>
  <w:style w:type="paragraph" w:styleId="Title">
    <w:name w:val="Title"/>
    <w:basedOn w:val="Normal"/>
    <w:link w:val="TitleChar"/>
    <w:qFormat/>
    <w:rsid w:val="00A32FE7"/>
    <w:pPr>
      <w:jc w:val="center"/>
    </w:pPr>
    <w:rPr>
      <w:b/>
      <w:lang w:val="id-ID"/>
    </w:rPr>
  </w:style>
  <w:style w:type="character" w:customStyle="1" w:styleId="TitleChar">
    <w:name w:val="Title Char"/>
    <w:basedOn w:val="DefaultParagraphFont"/>
    <w:link w:val="Title"/>
    <w:rsid w:val="00A32FE7"/>
    <w:rPr>
      <w:b/>
      <w:sz w:val="24"/>
      <w:szCs w:val="24"/>
      <w:lang w:val="id-ID"/>
    </w:rPr>
  </w:style>
  <w:style w:type="character" w:customStyle="1" w:styleId="NoSpacingChar">
    <w:name w:val="No Spacing Char"/>
    <w:basedOn w:val="DefaultParagraphFont"/>
    <w:link w:val="NoSpacing"/>
    <w:uiPriority w:val="1"/>
    <w:locked/>
    <w:rsid w:val="00332714"/>
    <w:rPr>
      <w:sz w:val="24"/>
      <w:szCs w:val="24"/>
    </w:rPr>
  </w:style>
  <w:style w:type="paragraph" w:styleId="ListBullet">
    <w:name w:val="List Bullet"/>
    <w:basedOn w:val="Normal"/>
    <w:rsid w:val="00A2055E"/>
    <w:pPr>
      <w:numPr>
        <w:numId w:val="1"/>
      </w:numPr>
      <w:contextualSpacing/>
    </w:pPr>
  </w:style>
  <w:style w:type="paragraph" w:styleId="BodyText">
    <w:name w:val="Body Text"/>
    <w:basedOn w:val="Normal"/>
    <w:link w:val="BodyTextChar"/>
    <w:rsid w:val="007D121D"/>
    <w:pPr>
      <w:spacing w:after="120"/>
    </w:pPr>
  </w:style>
  <w:style w:type="character" w:customStyle="1" w:styleId="BodyTextChar">
    <w:name w:val="Body Text Char"/>
    <w:basedOn w:val="DefaultParagraphFont"/>
    <w:link w:val="BodyText"/>
    <w:rsid w:val="007D121D"/>
    <w:rPr>
      <w:sz w:val="24"/>
      <w:szCs w:val="24"/>
    </w:rPr>
  </w:style>
  <w:style w:type="character" w:styleId="PlaceholderText">
    <w:name w:val="Placeholder Text"/>
    <w:basedOn w:val="DefaultParagraphFont"/>
    <w:uiPriority w:val="99"/>
    <w:semiHidden/>
    <w:rsid w:val="00C9237F"/>
    <w:rPr>
      <w:color w:val="808080"/>
    </w:rPr>
  </w:style>
  <w:style w:type="character" w:customStyle="1" w:styleId="BodyTextIndentChar">
    <w:name w:val="Body Text Indent Char"/>
    <w:basedOn w:val="DefaultParagraphFont"/>
    <w:link w:val="BodyTextIndent"/>
    <w:uiPriority w:val="99"/>
    <w:rsid w:val="009D5D17"/>
    <w:rPr>
      <w:sz w:val="24"/>
      <w:szCs w:val="24"/>
      <w:lang w:val="id-ID"/>
    </w:rPr>
  </w:style>
  <w:style w:type="character" w:customStyle="1" w:styleId="BodytextItalic">
    <w:name w:val="Body text + Italic"/>
    <w:basedOn w:val="DefaultParagraphFont"/>
    <w:rsid w:val="001C0F01"/>
    <w:rPr>
      <w:rFonts w:ascii="Arial" w:eastAsia="Arial" w:hAnsi="Arial" w:cs="Arial"/>
      <w:b w:val="0"/>
      <w:bCs w:val="0"/>
      <w:i/>
      <w:iCs/>
      <w:smallCaps w:val="0"/>
      <w:strike w:val="0"/>
      <w:spacing w:val="0"/>
      <w:sz w:val="22"/>
      <w:szCs w:val="22"/>
      <w:shd w:val="clear" w:color="auto" w:fill="FFFFFF"/>
    </w:rPr>
  </w:style>
  <w:style w:type="character" w:customStyle="1" w:styleId="Heading5Char">
    <w:name w:val="Heading 5 Char"/>
    <w:basedOn w:val="DefaultParagraphFont"/>
    <w:link w:val="Heading5"/>
    <w:semiHidden/>
    <w:rsid w:val="001C0F0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C73"/>
    <w:pPr>
      <w:spacing w:before="100" w:beforeAutospacing="1" w:after="100" w:afterAutospacing="1"/>
    </w:pPr>
    <w:rPr>
      <w:rFonts w:eastAsiaTheme="minorEastAsia"/>
    </w:rPr>
  </w:style>
  <w:style w:type="character" w:customStyle="1" w:styleId="Bodytext0">
    <w:name w:val="Body text_"/>
    <w:basedOn w:val="DefaultParagraphFont"/>
    <w:link w:val="BodyText4"/>
    <w:rsid w:val="00AC612A"/>
    <w:rPr>
      <w:rFonts w:ascii="Arial" w:eastAsia="Arial" w:hAnsi="Arial" w:cs="Arial"/>
      <w:shd w:val="clear" w:color="auto" w:fill="FFFFFF"/>
    </w:rPr>
  </w:style>
  <w:style w:type="paragraph" w:customStyle="1" w:styleId="BodyText4">
    <w:name w:val="Body Text4"/>
    <w:basedOn w:val="Normal"/>
    <w:link w:val="Bodytext0"/>
    <w:rsid w:val="00AC612A"/>
    <w:pPr>
      <w:shd w:val="clear" w:color="auto" w:fill="FFFFFF"/>
      <w:spacing w:line="259" w:lineRule="exact"/>
      <w:ind w:hanging="660"/>
      <w:jc w:val="center"/>
    </w:pPr>
    <w:rPr>
      <w:rFonts w:ascii="Arial" w:eastAsia="Arial" w:hAnsi="Arial" w:cs="Arial"/>
      <w:sz w:val="20"/>
      <w:szCs w:val="20"/>
    </w:rPr>
  </w:style>
  <w:style w:type="character" w:customStyle="1" w:styleId="HeaderorfooterSylfaen">
    <w:name w:val="Header or footer + Sylfaen"/>
    <w:aliases w:val="8 pt,Bold,Body text + 10.5 pt,Scaling 66%,Body text + Arial Unicode MS"/>
    <w:basedOn w:val="DefaultParagraphFont"/>
    <w:rsid w:val="00AC612A"/>
    <w:rPr>
      <w:rFonts w:ascii="Sylfaen" w:eastAsia="Sylfaen" w:hAnsi="Sylfaen" w:cs="Sylfaen"/>
      <w:b/>
      <w:bCs/>
      <w:spacing w:val="0"/>
      <w:sz w:val="16"/>
      <w:szCs w:val="16"/>
      <w:shd w:val="clear" w:color="auto" w:fill="FFFFFF"/>
    </w:rPr>
  </w:style>
  <w:style w:type="character" w:customStyle="1" w:styleId="Bodytext6">
    <w:name w:val="Body text (6)_"/>
    <w:basedOn w:val="DefaultParagraphFont"/>
    <w:link w:val="Bodytext60"/>
    <w:rsid w:val="00AC612A"/>
    <w:rPr>
      <w:rFonts w:ascii="Arial" w:eastAsia="Arial" w:hAnsi="Arial" w:cs="Arial"/>
      <w:shd w:val="clear" w:color="auto" w:fill="FFFFFF"/>
    </w:rPr>
  </w:style>
  <w:style w:type="character" w:customStyle="1" w:styleId="Bodytext6NotItalic">
    <w:name w:val="Body text (6) + Not Italic"/>
    <w:basedOn w:val="Bodytext6"/>
    <w:rsid w:val="00AC612A"/>
    <w:rPr>
      <w:rFonts w:ascii="Arial" w:eastAsia="Arial" w:hAnsi="Arial" w:cs="Arial"/>
      <w:i/>
      <w:iCs/>
      <w:shd w:val="clear" w:color="auto" w:fill="FFFFFF"/>
    </w:rPr>
  </w:style>
  <w:style w:type="paragraph" w:customStyle="1" w:styleId="Bodytext60">
    <w:name w:val="Body text (6)"/>
    <w:basedOn w:val="Normal"/>
    <w:link w:val="Bodytext6"/>
    <w:rsid w:val="00AC612A"/>
    <w:pPr>
      <w:shd w:val="clear" w:color="auto" w:fill="FFFFFF"/>
      <w:spacing w:after="240" w:line="389" w:lineRule="exact"/>
      <w:ind w:hanging="640"/>
    </w:pPr>
    <w:rPr>
      <w:rFonts w:ascii="Arial" w:eastAsia="Arial" w:hAnsi="Arial" w:cs="Arial"/>
      <w:sz w:val="20"/>
      <w:szCs w:val="20"/>
    </w:rPr>
  </w:style>
  <w:style w:type="character" w:customStyle="1" w:styleId="Bodytext10pt">
    <w:name w:val="Body text + 10 pt"/>
    <w:aliases w:val="Spacing 0 pt"/>
    <w:basedOn w:val="Bodytext0"/>
    <w:rsid w:val="00AC612A"/>
    <w:rPr>
      <w:rFonts w:ascii="Arial" w:eastAsia="Arial" w:hAnsi="Arial" w:cs="Arial"/>
      <w:b w:val="0"/>
      <w:bCs w:val="0"/>
      <w:i w:val="0"/>
      <w:iCs w:val="0"/>
      <w:smallCaps w:val="0"/>
      <w:strike w:val="0"/>
      <w:spacing w:val="-10"/>
      <w:sz w:val="20"/>
      <w:szCs w:val="20"/>
      <w:shd w:val="clear" w:color="auto" w:fill="FFFFFF"/>
    </w:rPr>
  </w:style>
  <w:style w:type="table" w:customStyle="1" w:styleId="TableGrid1">
    <w:name w:val="Table Grid1"/>
    <w:basedOn w:val="TableNormal"/>
    <w:next w:val="TableGrid"/>
    <w:uiPriority w:val="59"/>
    <w:rsid w:val="002F56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56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F56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15E32"/>
  </w:style>
  <w:style w:type="character" w:customStyle="1" w:styleId="apple-converted-space">
    <w:name w:val="apple-converted-space"/>
    <w:basedOn w:val="DefaultParagraphFont"/>
    <w:rsid w:val="00BE7E0F"/>
  </w:style>
  <w:style w:type="character" w:customStyle="1" w:styleId="ListParagraphChar">
    <w:name w:val="List Paragraph Char"/>
    <w:aliases w:val="empaaat Char"/>
    <w:basedOn w:val="DefaultParagraphFont"/>
    <w:link w:val="ListParagraph"/>
    <w:uiPriority w:val="34"/>
    <w:rsid w:val="000B0C82"/>
    <w:rPr>
      <w:sz w:val="24"/>
      <w:szCs w:val="24"/>
    </w:rPr>
  </w:style>
  <w:style w:type="character" w:styleId="CommentReference">
    <w:name w:val="annotation reference"/>
    <w:basedOn w:val="DefaultParagraphFont"/>
    <w:uiPriority w:val="99"/>
    <w:semiHidden/>
    <w:unhideWhenUsed/>
    <w:rsid w:val="006C7169"/>
    <w:rPr>
      <w:sz w:val="16"/>
      <w:szCs w:val="16"/>
    </w:rPr>
  </w:style>
  <w:style w:type="paragraph" w:styleId="CommentText">
    <w:name w:val="annotation text"/>
    <w:basedOn w:val="Normal"/>
    <w:link w:val="CommentTextChar"/>
    <w:uiPriority w:val="99"/>
    <w:unhideWhenUsed/>
    <w:rsid w:val="006C7169"/>
    <w:rPr>
      <w:sz w:val="20"/>
      <w:szCs w:val="20"/>
    </w:rPr>
  </w:style>
  <w:style w:type="character" w:customStyle="1" w:styleId="CommentTextChar">
    <w:name w:val="Comment Text Char"/>
    <w:basedOn w:val="DefaultParagraphFont"/>
    <w:link w:val="CommentText"/>
    <w:uiPriority w:val="99"/>
    <w:rsid w:val="006C7169"/>
  </w:style>
  <w:style w:type="character" w:customStyle="1" w:styleId="A0">
    <w:name w:val="A0"/>
    <w:uiPriority w:val="99"/>
    <w:rsid w:val="00292D3D"/>
    <w:rPr>
      <w:color w:val="000000"/>
      <w:sz w:val="18"/>
      <w:szCs w:val="18"/>
    </w:rPr>
  </w:style>
  <w:style w:type="table" w:styleId="LightShading">
    <w:name w:val="Light Shading"/>
    <w:basedOn w:val="TableNormal"/>
    <w:uiPriority w:val="60"/>
    <w:rsid w:val="00777F62"/>
    <w:rPr>
      <w:rFonts w:asciiTheme="minorHAnsi" w:eastAsiaTheme="minorEastAsia" w:hAnsiTheme="minorHAnsi" w:cstheme="minorBidi"/>
      <w:color w:val="000000" w:themeColor="text1" w:themeShade="BF"/>
      <w:sz w:val="22"/>
      <w:szCs w:val="22"/>
      <w:lang w:eastAsia="ko-K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rmaltext">
    <w:name w:val="normaltext"/>
    <w:basedOn w:val="DefaultParagraphFont"/>
    <w:rsid w:val="00B82944"/>
  </w:style>
  <w:style w:type="table" w:customStyle="1" w:styleId="LightShading2">
    <w:name w:val="Light Shading2"/>
    <w:basedOn w:val="TableNormal"/>
    <w:uiPriority w:val="60"/>
    <w:rsid w:val="0045399B"/>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12775">
      <w:bodyDiv w:val="1"/>
      <w:marLeft w:val="0"/>
      <w:marRight w:val="0"/>
      <w:marTop w:val="0"/>
      <w:marBottom w:val="0"/>
      <w:divBdr>
        <w:top w:val="none" w:sz="0" w:space="0" w:color="auto"/>
        <w:left w:val="none" w:sz="0" w:space="0" w:color="auto"/>
        <w:bottom w:val="none" w:sz="0" w:space="0" w:color="auto"/>
        <w:right w:val="none" w:sz="0" w:space="0" w:color="auto"/>
      </w:divBdr>
    </w:div>
    <w:div w:id="556094282">
      <w:bodyDiv w:val="1"/>
      <w:marLeft w:val="0"/>
      <w:marRight w:val="0"/>
      <w:marTop w:val="0"/>
      <w:marBottom w:val="0"/>
      <w:divBdr>
        <w:top w:val="none" w:sz="0" w:space="0" w:color="auto"/>
        <w:left w:val="none" w:sz="0" w:space="0" w:color="auto"/>
        <w:bottom w:val="none" w:sz="0" w:space="0" w:color="auto"/>
        <w:right w:val="none" w:sz="0" w:space="0" w:color="auto"/>
      </w:divBdr>
    </w:div>
    <w:div w:id="1578781297">
      <w:bodyDiv w:val="1"/>
      <w:marLeft w:val="0"/>
      <w:marRight w:val="0"/>
      <w:marTop w:val="0"/>
      <w:marBottom w:val="0"/>
      <w:divBdr>
        <w:top w:val="none" w:sz="0" w:space="0" w:color="auto"/>
        <w:left w:val="none" w:sz="0" w:space="0" w:color="auto"/>
        <w:bottom w:val="none" w:sz="0" w:space="0" w:color="auto"/>
        <w:right w:val="none" w:sz="0" w:space="0" w:color="auto"/>
      </w:divBdr>
    </w:div>
    <w:div w:id="2024433215">
      <w:bodyDiv w:val="1"/>
      <w:marLeft w:val="0"/>
      <w:marRight w:val="0"/>
      <w:marTop w:val="0"/>
      <w:marBottom w:val="0"/>
      <w:divBdr>
        <w:top w:val="none" w:sz="0" w:space="0" w:color="auto"/>
        <w:left w:val="none" w:sz="0" w:space="0" w:color="auto"/>
        <w:bottom w:val="none" w:sz="0" w:space="0" w:color="auto"/>
        <w:right w:val="none" w:sz="0" w:space="0" w:color="auto"/>
      </w:divBdr>
    </w:div>
    <w:div w:id="21053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ocuments\Kurva%20Baku%20Asam%20gal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87863484031226"/>
          <c:y val="0.12913758789580593"/>
          <c:w val="0.74356762302738266"/>
          <c:h val="0.59805451692840184"/>
        </c:manualLayout>
      </c:layout>
      <c:scatterChart>
        <c:scatterStyle val="lineMarker"/>
        <c:varyColors val="0"/>
        <c:ser>
          <c:idx val="0"/>
          <c:order val="0"/>
          <c:tx>
            <c:strRef>
              <c:f>Sheet2!$B$1</c:f>
              <c:strCache>
                <c:ptCount val="1"/>
                <c:pt idx="0">
                  <c:v>Y</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4.4621813594981845E-2"/>
                  <c:y val="-1.7463383464596954E-2"/>
                </c:manualLayout>
              </c:layout>
              <c:tx>
                <c:rich>
                  <a:bodyPr rot="0" vert="horz"/>
                  <a:lstStyle/>
                  <a:p>
                    <a:pPr>
                      <a:defRPr/>
                    </a:pPr>
                    <a:r>
                      <a:rPr lang="en-US"/>
                      <a:t>y = 0.143x - 0.370
R² = 0.986</a:t>
                    </a:r>
                  </a:p>
                </c:rich>
              </c:tx>
              <c:numFmt formatCode="General" sourceLinked="0"/>
              <c:spPr>
                <a:noFill/>
                <a:ln>
                  <a:noFill/>
                </a:ln>
                <a:effectLst/>
              </c:spPr>
            </c:trendlineLbl>
          </c:trendline>
          <c:xVal>
            <c:numRef>
              <c:f>Sheet2!$A$2:$A$6</c:f>
              <c:numCache>
                <c:formatCode>General</c:formatCode>
                <c:ptCount val="5"/>
                <c:pt idx="1">
                  <c:v>4</c:v>
                </c:pt>
                <c:pt idx="2">
                  <c:v>6</c:v>
                </c:pt>
                <c:pt idx="3">
                  <c:v>8</c:v>
                </c:pt>
                <c:pt idx="4">
                  <c:v>10</c:v>
                </c:pt>
              </c:numCache>
            </c:numRef>
          </c:xVal>
          <c:yVal>
            <c:numRef>
              <c:f>Sheet2!$B$2:$B$6</c:f>
              <c:numCache>
                <c:formatCode>General</c:formatCode>
                <c:ptCount val="5"/>
                <c:pt idx="1">
                  <c:v>0.19600000000000045</c:v>
                </c:pt>
                <c:pt idx="2">
                  <c:v>0.53300000000000003</c:v>
                </c:pt>
                <c:pt idx="3">
                  <c:v>0.72200000000000064</c:v>
                </c:pt>
                <c:pt idx="4">
                  <c:v>1.091</c:v>
                </c:pt>
              </c:numCache>
            </c:numRef>
          </c:yVal>
          <c:smooth val="0"/>
          <c:extLst>
            <c:ext xmlns:c16="http://schemas.microsoft.com/office/drawing/2014/chart" uri="{C3380CC4-5D6E-409C-BE32-E72D297353CC}">
              <c16:uniqueId val="{00000001-4218-5D43-BDAF-9ABDC6D4F67E}"/>
            </c:ext>
          </c:extLst>
        </c:ser>
        <c:dLbls>
          <c:showLegendKey val="0"/>
          <c:showVal val="0"/>
          <c:showCatName val="0"/>
          <c:showSerName val="0"/>
          <c:showPercent val="0"/>
          <c:showBubbleSize val="0"/>
        </c:dLbls>
        <c:axId val="269520256"/>
        <c:axId val="269544832"/>
      </c:scatterChart>
      <c:valAx>
        <c:axId val="2695202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US"/>
                  <a:t>Konsentrasi</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269544832"/>
        <c:crosses val="autoZero"/>
        <c:crossBetween val="midCat"/>
      </c:valAx>
      <c:valAx>
        <c:axId val="269544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Absorbansi</a:t>
                </a:r>
              </a:p>
            </c:rich>
          </c:tx>
          <c:layout>
            <c:manualLayout>
              <c:xMode val="edge"/>
              <c:yMode val="edge"/>
              <c:x val="7.108207707034837E-3"/>
              <c:y val="0.2102945443780392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2695202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latin typeface="Calibri" panose="020F0502020204030204" pitchFamily="34" charset="0"/>
          <a:cs typeface="Calibri" panose="020F050202020403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16436-A631-4474-A5BA-1959B8E5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5009</Words>
  <Characters>28554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EFEK  PENAMBAHAN BAKTERI PROBIOTIK DALAM SUSU KEDELAI TERHADAP KADAR KOLESTEROL DARAH  TIKUS HIPERKOLESTEROLEMIK</vt:lpstr>
    </vt:vector>
  </TitlesOfParts>
  <Company>NONE</Company>
  <LinksUpToDate>false</LinksUpToDate>
  <CharactersWithSpaces>33497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EFEK  PENAMBAHAN BAKTERI PROBIOTIK DALAM SUSU KEDELAI TERHADAP KADAR KOLESTEROL DARAH  TIKUS HIPERKOLESTEROLEMIK</dc:title>
  <dc:creator>Admin</dc:creator>
  <cp:lastModifiedBy>Microsoft Office User</cp:lastModifiedBy>
  <cp:revision>3</cp:revision>
  <cp:lastPrinted>2018-05-04T09:11:00Z</cp:lastPrinted>
  <dcterms:created xsi:type="dcterms:W3CDTF">2023-04-25T00:51:00Z</dcterms:created>
  <dcterms:modified xsi:type="dcterms:W3CDTF">2023-04-29T03:25:00Z</dcterms:modified>
</cp:coreProperties>
</file>